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67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tblGrid>
      <w:tr w:rsidR="009A381D" w:rsidRPr="00F4533C" w14:paraId="6A9856D9" w14:textId="77777777" w:rsidTr="009A381D">
        <w:trPr>
          <w:jc w:val="right"/>
        </w:trPr>
        <w:tc>
          <w:tcPr>
            <w:tcW w:w="9242" w:type="dxa"/>
          </w:tcPr>
          <w:p w14:paraId="4A3EE9B3" w14:textId="20686475" w:rsidR="009A381D" w:rsidRPr="00F4533C" w:rsidRDefault="00AB5302" w:rsidP="00AD29FF">
            <w:pPr>
              <w:pStyle w:val="FrontPagesecondarytitle"/>
              <w:rPr>
                <w:rFonts w:cs="Arial"/>
              </w:rPr>
            </w:pPr>
            <w:r w:rsidRPr="00F4533C">
              <w:rPr>
                <w:rFonts w:cs="Arial"/>
              </w:rPr>
              <w:t>SA Health</w:t>
            </w:r>
          </w:p>
        </w:tc>
      </w:tr>
      <w:tr w:rsidR="009A381D" w:rsidRPr="00F4533C" w14:paraId="0BC8CBFA" w14:textId="77777777" w:rsidTr="009A381D">
        <w:trPr>
          <w:trHeight w:val="8505"/>
          <w:jc w:val="right"/>
        </w:trPr>
        <w:tc>
          <w:tcPr>
            <w:tcW w:w="9242" w:type="dxa"/>
          </w:tcPr>
          <w:p w14:paraId="4FE025BE" w14:textId="6E48D35A" w:rsidR="00AB5302" w:rsidRPr="00F4533C" w:rsidRDefault="00AB5302" w:rsidP="00AD29FF">
            <w:pPr>
              <w:pStyle w:val="Title"/>
              <w:rPr>
                <w:rFonts w:cs="Arial"/>
                <w:b/>
                <w:bCs/>
              </w:rPr>
            </w:pPr>
            <w:r w:rsidRPr="00F4533C">
              <w:rPr>
                <w:rFonts w:cs="Arial"/>
                <w:b/>
                <w:bCs/>
              </w:rPr>
              <w:t>Food Safety</w:t>
            </w:r>
            <w:r w:rsidR="00420211" w:rsidRPr="00F4533C">
              <w:rPr>
                <w:rFonts w:cs="Arial"/>
                <w:b/>
                <w:bCs/>
              </w:rPr>
              <w:t xml:space="preserve"> </w:t>
            </w:r>
            <w:r w:rsidRPr="00F4533C">
              <w:rPr>
                <w:rFonts w:cs="Arial"/>
                <w:b/>
                <w:bCs/>
              </w:rPr>
              <w:t>Program</w:t>
            </w:r>
            <w:r w:rsidR="00420211" w:rsidRPr="00F4533C">
              <w:rPr>
                <w:rFonts w:cs="Arial"/>
                <w:b/>
                <w:bCs/>
              </w:rPr>
              <w:t xml:space="preserve"> </w:t>
            </w:r>
            <w:r w:rsidRPr="00F4533C">
              <w:rPr>
                <w:rFonts w:cs="Arial"/>
                <w:b/>
                <w:bCs/>
              </w:rPr>
              <w:t>Template</w:t>
            </w:r>
          </w:p>
          <w:p w14:paraId="0A7819AA" w14:textId="77777777" w:rsidR="00420211" w:rsidRPr="00F4533C" w:rsidRDefault="00420211" w:rsidP="00AD29FF">
            <w:pPr>
              <w:pStyle w:val="Title"/>
              <w:rPr>
                <w:rFonts w:cs="Arial"/>
                <w:b/>
                <w:bCs/>
              </w:rPr>
            </w:pPr>
          </w:p>
          <w:p w14:paraId="2D2BF4BB" w14:textId="77777777" w:rsidR="009A381D" w:rsidRPr="00F4533C" w:rsidRDefault="00D60DC3" w:rsidP="00AD29FF">
            <w:pPr>
              <w:pStyle w:val="Title"/>
              <w:rPr>
                <w:rFonts w:cs="Arial"/>
                <w:b/>
                <w:bCs/>
                <w:sz w:val="56"/>
                <w:szCs w:val="56"/>
              </w:rPr>
            </w:pPr>
            <w:r w:rsidRPr="00F4533C">
              <w:rPr>
                <w:rFonts w:cs="Arial"/>
                <w:b/>
                <w:bCs/>
                <w:sz w:val="56"/>
                <w:szCs w:val="56"/>
              </w:rPr>
              <w:t>Food Service to Vulnerable Persons</w:t>
            </w:r>
          </w:p>
          <w:p w14:paraId="00767819" w14:textId="77777777" w:rsidR="00F74BC9" w:rsidRPr="00F4533C" w:rsidRDefault="00F74BC9" w:rsidP="00AD29FF">
            <w:pPr>
              <w:pStyle w:val="Title"/>
              <w:rPr>
                <w:rFonts w:cs="Arial"/>
                <w:sz w:val="56"/>
                <w:szCs w:val="56"/>
              </w:rPr>
            </w:pPr>
          </w:p>
          <w:p w14:paraId="3C0008FF" w14:textId="4CF6EE97" w:rsidR="00F74BC9" w:rsidRPr="00F4533C" w:rsidRDefault="00F74BC9" w:rsidP="00AD29FF">
            <w:pPr>
              <w:pStyle w:val="Title"/>
              <w:rPr>
                <w:rFonts w:cs="Arial"/>
                <w:sz w:val="56"/>
                <w:szCs w:val="56"/>
              </w:rPr>
            </w:pPr>
          </w:p>
          <w:p w14:paraId="2796190D" w14:textId="10822501" w:rsidR="00F74BC9" w:rsidRPr="00F4533C" w:rsidRDefault="00F74BC9" w:rsidP="00AD29FF">
            <w:pPr>
              <w:pStyle w:val="Title"/>
              <w:rPr>
                <w:rFonts w:cs="Arial"/>
                <w:sz w:val="56"/>
                <w:szCs w:val="56"/>
              </w:rPr>
            </w:pPr>
          </w:p>
          <w:p w14:paraId="7148AAAE" w14:textId="6BD25C12" w:rsidR="00F74BC9" w:rsidRPr="00F4533C" w:rsidRDefault="00F74BC9" w:rsidP="00AD29FF">
            <w:pPr>
              <w:pStyle w:val="Title"/>
              <w:rPr>
                <w:rFonts w:cs="Arial"/>
                <w:sz w:val="56"/>
                <w:szCs w:val="56"/>
              </w:rPr>
            </w:pPr>
            <w:r w:rsidRPr="00F4533C">
              <w:rPr>
                <w:rFonts w:cs="Arial"/>
                <w:noProof/>
                <w:sz w:val="56"/>
                <w:szCs w:val="56"/>
              </w:rPr>
              <mc:AlternateContent>
                <mc:Choice Requires="wps">
                  <w:drawing>
                    <wp:anchor distT="45720" distB="45720" distL="114300" distR="114300" simplePos="0" relativeHeight="251727872" behindDoc="0" locked="0" layoutInCell="1" allowOverlap="1" wp14:anchorId="72ABC922" wp14:editId="09B68214">
                      <wp:simplePos x="0" y="0"/>
                      <wp:positionH relativeFrom="margin">
                        <wp:posOffset>-68580</wp:posOffset>
                      </wp:positionH>
                      <wp:positionV relativeFrom="page">
                        <wp:posOffset>4213225</wp:posOffset>
                      </wp:positionV>
                      <wp:extent cx="3819525" cy="6985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98500"/>
                              </a:xfrm>
                              <a:prstGeom prst="rect">
                                <a:avLst/>
                              </a:prstGeom>
                              <a:solidFill>
                                <a:srgbClr val="FFFFFF"/>
                              </a:solidFill>
                              <a:ln w="9525">
                                <a:solidFill>
                                  <a:srgbClr val="000000"/>
                                </a:solidFill>
                                <a:miter lim="800000"/>
                                <a:headEnd/>
                                <a:tailEnd/>
                              </a:ln>
                            </wps:spPr>
                            <wps:txbx>
                              <w:txbxContent>
                                <w:p w14:paraId="10C43D33" w14:textId="3FAD0AB0" w:rsidR="00991B9D" w:rsidRPr="00F74BC9" w:rsidRDefault="00991B9D" w:rsidP="00F74BC9">
                                  <w:pPr>
                                    <w:pStyle w:val="FrontPageSubhead"/>
                                    <w:jc w:val="left"/>
                                    <w:rPr>
                                      <w:sz w:val="24"/>
                                      <w:szCs w:val="24"/>
                                    </w:rPr>
                                  </w:pPr>
                                  <w:r w:rsidRPr="00F74BC9">
                                    <w:rPr>
                                      <w:sz w:val="24"/>
                                      <w:szCs w:val="24"/>
                                    </w:rPr>
                                    <w:t>Business Name:</w:t>
                                  </w:r>
                                </w:p>
                                <w:p w14:paraId="6C7FD302" w14:textId="016287FA" w:rsidR="00991B9D" w:rsidRPr="00F74BC9" w:rsidRDefault="00991B9D" w:rsidP="00F74BC9">
                                  <w:pPr>
                                    <w:pStyle w:val="FrontPageSubhead"/>
                                    <w:jc w:val="left"/>
                                    <w:rPr>
                                      <w:sz w:val="24"/>
                                      <w:szCs w:val="24"/>
                                    </w:rPr>
                                  </w:pPr>
                                  <w:r w:rsidRPr="00F74BC9">
                                    <w:rPr>
                                      <w:sz w:val="24"/>
                                      <w:szCs w:val="24"/>
                                    </w:rPr>
                                    <w:t>Release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BC922" id="_x0000_t202" coordsize="21600,21600" o:spt="202" path="m,l,21600r21600,l21600,xe">
                      <v:stroke joinstyle="miter"/>
                      <v:path gradientshapeok="t" o:connecttype="rect"/>
                    </v:shapetype>
                    <v:shape id="Text Box 2" o:spid="_x0000_s1026" type="#_x0000_t202" style="position:absolute;left:0;text-align:left;margin-left:-5.4pt;margin-top:331.75pt;width:300.75pt;height:55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">
                      <v:textbox style="mso-fit-shape-to-text:t">
                        <w:txbxContent>
                          <w:p w14:paraId="10C43D33" w14:textId="3FAD0AB0" w:rsidR="00991B9D" w:rsidRPr="00F74BC9" w:rsidRDefault="00991B9D" w:rsidP="00F74BC9">
                            <w:pPr>
                              <w:pStyle w:val="FrontPageSubhead"/>
                              <w:jc w:val="left"/>
                              <w:rPr>
                                <w:sz w:val="24"/>
                                <w:szCs w:val="24"/>
                              </w:rPr>
                            </w:pPr>
                            <w:r w:rsidRPr="00F74BC9">
                              <w:rPr>
                                <w:sz w:val="24"/>
                                <w:szCs w:val="24"/>
                              </w:rPr>
                              <w:t>Business Name:</w:t>
                            </w:r>
                          </w:p>
                          <w:p w14:paraId="6C7FD302" w14:textId="016287FA" w:rsidR="00991B9D" w:rsidRPr="00F74BC9" w:rsidRDefault="00991B9D" w:rsidP="00F74BC9">
                            <w:pPr>
                              <w:pStyle w:val="FrontPageSubhead"/>
                              <w:jc w:val="left"/>
                              <w:rPr>
                                <w:sz w:val="24"/>
                                <w:szCs w:val="24"/>
                              </w:rPr>
                            </w:pPr>
                            <w:r w:rsidRPr="00F74BC9">
                              <w:rPr>
                                <w:sz w:val="24"/>
                                <w:szCs w:val="24"/>
                              </w:rPr>
                              <w:t>Release Date:</w:t>
                            </w:r>
                          </w:p>
                        </w:txbxContent>
                      </v:textbox>
                      <w10:wrap type="square" anchorx="margin" anchory="page"/>
                    </v:shape>
                  </w:pict>
                </mc:Fallback>
              </mc:AlternateContent>
            </w:r>
          </w:p>
        </w:tc>
      </w:tr>
      <w:tr w:rsidR="009A381D" w:rsidRPr="00F4533C" w14:paraId="618420BF" w14:textId="77777777" w:rsidTr="009A381D">
        <w:trPr>
          <w:cantSplit/>
          <w:trHeight w:val="1985"/>
          <w:jc w:val="right"/>
        </w:trPr>
        <w:tc>
          <w:tcPr>
            <w:tcW w:w="9242" w:type="dxa"/>
            <w:vAlign w:val="bottom"/>
          </w:tcPr>
          <w:p w14:paraId="696D59E8" w14:textId="77777777" w:rsidR="00420211" w:rsidRPr="00F4533C" w:rsidRDefault="00420211" w:rsidP="00420211">
            <w:pPr>
              <w:pStyle w:val="FrontPageSubhead"/>
              <w:rPr>
                <w:rFonts w:cs="Arial"/>
                <w:sz w:val="24"/>
                <w:szCs w:val="24"/>
              </w:rPr>
            </w:pPr>
            <w:r w:rsidRPr="00F4533C">
              <w:rPr>
                <w:rFonts w:cs="Arial"/>
                <w:sz w:val="24"/>
                <w:szCs w:val="24"/>
              </w:rPr>
              <w:t>Template for SA Businesses</w:t>
            </w:r>
          </w:p>
          <w:p w14:paraId="3145E58D" w14:textId="6A9D99DA" w:rsidR="00420211" w:rsidRPr="00F4533C" w:rsidRDefault="0041064F" w:rsidP="00420211">
            <w:pPr>
              <w:pStyle w:val="FrontPageSubhead"/>
              <w:rPr>
                <w:rFonts w:cs="Arial"/>
                <w:sz w:val="22"/>
              </w:rPr>
            </w:pPr>
            <w:r>
              <w:rPr>
                <w:rFonts w:cs="Arial"/>
                <w:sz w:val="24"/>
                <w:szCs w:val="24"/>
              </w:rPr>
              <w:t>October</w:t>
            </w:r>
            <w:r w:rsidR="00420211" w:rsidRPr="00F4533C">
              <w:rPr>
                <w:rFonts w:cs="Arial"/>
                <w:sz w:val="24"/>
                <w:szCs w:val="24"/>
              </w:rPr>
              <w:t xml:space="preserve"> 202</w:t>
            </w:r>
            <w:r>
              <w:rPr>
                <w:rFonts w:cs="Arial"/>
                <w:sz w:val="24"/>
                <w:szCs w:val="24"/>
              </w:rPr>
              <w:t>2</w:t>
            </w:r>
          </w:p>
        </w:tc>
      </w:tr>
    </w:tbl>
    <w:p w14:paraId="24E92704" w14:textId="77777777" w:rsidR="0071020F" w:rsidRPr="00F4533C" w:rsidRDefault="0071020F" w:rsidP="001B6B91">
      <w:pPr>
        <w:rPr>
          <w:rFonts w:cs="Arial"/>
        </w:rPr>
      </w:pPr>
    </w:p>
    <w:p w14:paraId="1F8A7FF3" w14:textId="77777777" w:rsidR="001B6B91" w:rsidRPr="00F4533C" w:rsidRDefault="001B6B91" w:rsidP="001B6B91">
      <w:pPr>
        <w:rPr>
          <w:rFonts w:cs="Arial"/>
        </w:rPr>
      </w:pPr>
    </w:p>
    <w:p w14:paraId="1F5B494C" w14:textId="77777777" w:rsidR="0071020F" w:rsidRPr="00F4533C" w:rsidRDefault="0071020F" w:rsidP="00420211">
      <w:pPr>
        <w:pStyle w:val="FrontPageSubhead"/>
        <w:rPr>
          <w:rFonts w:cs="Arial"/>
        </w:rPr>
        <w:sectPr w:rsidR="0071020F" w:rsidRPr="00F4533C" w:rsidSect="009C6E70">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bookmarkStart w:id="0" w:name="_Toc86139680" w:displacedByCustomXml="next"/>
    <w:sdt>
      <w:sdtPr>
        <w:rPr>
          <w:rFonts w:ascii="Arial" w:eastAsiaTheme="minorHAnsi" w:hAnsi="Arial" w:cs="Arial"/>
          <w:b w:val="0"/>
          <w:bCs w:val="0"/>
          <w:color w:val="auto"/>
          <w:sz w:val="20"/>
          <w:szCs w:val="22"/>
          <w:lang w:val="en-AU" w:eastAsia="en-US"/>
        </w:rPr>
        <w:id w:val="-1767070885"/>
        <w:docPartObj>
          <w:docPartGallery w:val="Table of Contents"/>
          <w:docPartUnique/>
        </w:docPartObj>
      </w:sdtPr>
      <w:sdtEndPr>
        <w:rPr>
          <w:noProof/>
        </w:rPr>
      </w:sdtEndPr>
      <w:sdtContent>
        <w:p w14:paraId="64AE1ADC" w14:textId="77777777" w:rsidR="00D60DC3" w:rsidRPr="008B108D" w:rsidRDefault="00D60DC3" w:rsidP="00D60DC3">
          <w:pPr>
            <w:pStyle w:val="TOCHeading"/>
            <w:rPr>
              <w:rStyle w:val="Heading1Char"/>
              <w:rFonts w:cs="Arial"/>
            </w:rPr>
          </w:pPr>
          <w:r w:rsidRPr="008B108D">
            <w:rPr>
              <w:rStyle w:val="Heading1Char"/>
              <w:rFonts w:cs="Arial"/>
            </w:rPr>
            <w:t>Table of Contents</w:t>
          </w:r>
        </w:p>
        <w:p w14:paraId="469F4FD8" w14:textId="4609A687" w:rsidR="00063C7F" w:rsidRDefault="00D60DC3">
          <w:pPr>
            <w:pStyle w:val="TOC1"/>
            <w:rPr>
              <w:rFonts w:eastAsiaTheme="minorEastAsia"/>
              <w:b w:val="0"/>
              <w:lang w:eastAsia="en-AU"/>
            </w:rPr>
          </w:pPr>
          <w:r w:rsidRPr="002469C9">
            <w:rPr>
              <w:rFonts w:ascii="Arial" w:hAnsi="Arial" w:cs="Arial"/>
            </w:rPr>
            <w:fldChar w:fldCharType="begin"/>
          </w:r>
          <w:r w:rsidRPr="002469C9">
            <w:rPr>
              <w:rFonts w:ascii="Arial" w:hAnsi="Arial" w:cs="Arial"/>
            </w:rPr>
            <w:instrText xml:space="preserve"> TOC \o "1-3" \h \z \u </w:instrText>
          </w:r>
          <w:r w:rsidRPr="002469C9">
            <w:rPr>
              <w:rFonts w:ascii="Arial" w:hAnsi="Arial" w:cs="Arial"/>
            </w:rPr>
            <w:fldChar w:fldCharType="separate"/>
          </w:r>
          <w:hyperlink w:anchor="_Toc118716598" w:history="1">
            <w:r w:rsidR="00063C7F" w:rsidRPr="005579DF">
              <w:rPr>
                <w:rStyle w:val="Hyperlink"/>
                <w:rFonts w:cs="Arial"/>
              </w:rPr>
              <w:t>Introduction to the SA Health Food Safety Program Template</w:t>
            </w:r>
            <w:r w:rsidR="00063C7F">
              <w:rPr>
                <w:webHidden/>
              </w:rPr>
              <w:tab/>
            </w:r>
            <w:r w:rsidR="00063C7F">
              <w:rPr>
                <w:webHidden/>
              </w:rPr>
              <w:fldChar w:fldCharType="begin"/>
            </w:r>
            <w:r w:rsidR="00063C7F">
              <w:rPr>
                <w:webHidden/>
              </w:rPr>
              <w:instrText xml:space="preserve"> PAGEREF _Toc118716598 \h </w:instrText>
            </w:r>
            <w:r w:rsidR="00063C7F">
              <w:rPr>
                <w:webHidden/>
              </w:rPr>
            </w:r>
            <w:r w:rsidR="00063C7F">
              <w:rPr>
                <w:webHidden/>
              </w:rPr>
              <w:fldChar w:fldCharType="separate"/>
            </w:r>
            <w:r w:rsidR="00063C7F">
              <w:rPr>
                <w:webHidden/>
              </w:rPr>
              <w:t>6</w:t>
            </w:r>
            <w:r w:rsidR="00063C7F">
              <w:rPr>
                <w:webHidden/>
              </w:rPr>
              <w:fldChar w:fldCharType="end"/>
            </w:r>
          </w:hyperlink>
        </w:p>
        <w:p w14:paraId="68C6EAB5" w14:textId="538369D8" w:rsidR="00063C7F" w:rsidRDefault="00063C7F">
          <w:pPr>
            <w:pStyle w:val="TOC2"/>
            <w:rPr>
              <w:rFonts w:eastAsiaTheme="minorEastAsia"/>
              <w:noProof/>
              <w:lang w:eastAsia="en-AU"/>
            </w:rPr>
          </w:pPr>
          <w:hyperlink w:anchor="_Toc118716599" w:history="1">
            <w:r w:rsidRPr="005579DF">
              <w:rPr>
                <w:rStyle w:val="Hyperlink"/>
                <w:rFonts w:cs="Arial"/>
                <w:noProof/>
              </w:rPr>
              <w:t>Legislative Requirements</w:t>
            </w:r>
            <w:r>
              <w:rPr>
                <w:noProof/>
                <w:webHidden/>
              </w:rPr>
              <w:tab/>
            </w:r>
            <w:r>
              <w:rPr>
                <w:noProof/>
                <w:webHidden/>
              </w:rPr>
              <w:fldChar w:fldCharType="begin"/>
            </w:r>
            <w:r>
              <w:rPr>
                <w:noProof/>
                <w:webHidden/>
              </w:rPr>
              <w:instrText xml:space="preserve"> PAGEREF _Toc118716599 \h </w:instrText>
            </w:r>
            <w:r>
              <w:rPr>
                <w:noProof/>
                <w:webHidden/>
              </w:rPr>
            </w:r>
            <w:r>
              <w:rPr>
                <w:noProof/>
                <w:webHidden/>
              </w:rPr>
              <w:fldChar w:fldCharType="separate"/>
            </w:r>
            <w:r>
              <w:rPr>
                <w:noProof/>
                <w:webHidden/>
              </w:rPr>
              <w:t>6</w:t>
            </w:r>
            <w:r>
              <w:rPr>
                <w:noProof/>
                <w:webHidden/>
              </w:rPr>
              <w:fldChar w:fldCharType="end"/>
            </w:r>
          </w:hyperlink>
        </w:p>
        <w:p w14:paraId="32270868" w14:textId="222BC779" w:rsidR="00063C7F" w:rsidRDefault="00063C7F">
          <w:pPr>
            <w:pStyle w:val="TOC2"/>
            <w:rPr>
              <w:rFonts w:eastAsiaTheme="minorEastAsia"/>
              <w:noProof/>
              <w:lang w:eastAsia="en-AU"/>
            </w:rPr>
          </w:pPr>
          <w:hyperlink w:anchor="_Toc118716600" w:history="1">
            <w:r w:rsidRPr="005579DF">
              <w:rPr>
                <w:rStyle w:val="Hyperlink"/>
                <w:rFonts w:cs="Arial"/>
                <w:noProof/>
              </w:rPr>
              <w:t>Scope of this Document</w:t>
            </w:r>
            <w:r>
              <w:rPr>
                <w:noProof/>
                <w:webHidden/>
              </w:rPr>
              <w:tab/>
            </w:r>
            <w:r>
              <w:rPr>
                <w:noProof/>
                <w:webHidden/>
              </w:rPr>
              <w:fldChar w:fldCharType="begin"/>
            </w:r>
            <w:r>
              <w:rPr>
                <w:noProof/>
                <w:webHidden/>
              </w:rPr>
              <w:instrText xml:space="preserve"> PAGEREF _Toc118716600 \h </w:instrText>
            </w:r>
            <w:r>
              <w:rPr>
                <w:noProof/>
                <w:webHidden/>
              </w:rPr>
            </w:r>
            <w:r>
              <w:rPr>
                <w:noProof/>
                <w:webHidden/>
              </w:rPr>
              <w:fldChar w:fldCharType="separate"/>
            </w:r>
            <w:r>
              <w:rPr>
                <w:noProof/>
                <w:webHidden/>
              </w:rPr>
              <w:t>6</w:t>
            </w:r>
            <w:r>
              <w:rPr>
                <w:noProof/>
                <w:webHidden/>
              </w:rPr>
              <w:fldChar w:fldCharType="end"/>
            </w:r>
          </w:hyperlink>
        </w:p>
        <w:p w14:paraId="1E7A51C7" w14:textId="294D0795" w:rsidR="00063C7F" w:rsidRDefault="00063C7F">
          <w:pPr>
            <w:pStyle w:val="TOC2"/>
            <w:rPr>
              <w:rFonts w:eastAsiaTheme="minorEastAsia"/>
              <w:noProof/>
              <w:lang w:eastAsia="en-AU"/>
            </w:rPr>
          </w:pPr>
          <w:hyperlink w:anchor="_Toc118716601" w:history="1">
            <w:r w:rsidRPr="005579DF">
              <w:rPr>
                <w:rStyle w:val="Hyperlink"/>
                <w:rFonts w:cs="Arial"/>
                <w:noProof/>
              </w:rPr>
              <w:t>Disclaimers</w:t>
            </w:r>
            <w:r>
              <w:rPr>
                <w:noProof/>
                <w:webHidden/>
              </w:rPr>
              <w:tab/>
            </w:r>
            <w:r>
              <w:rPr>
                <w:noProof/>
                <w:webHidden/>
              </w:rPr>
              <w:fldChar w:fldCharType="begin"/>
            </w:r>
            <w:r>
              <w:rPr>
                <w:noProof/>
                <w:webHidden/>
              </w:rPr>
              <w:instrText xml:space="preserve"> PAGEREF _Toc118716601 \h </w:instrText>
            </w:r>
            <w:r>
              <w:rPr>
                <w:noProof/>
                <w:webHidden/>
              </w:rPr>
            </w:r>
            <w:r>
              <w:rPr>
                <w:noProof/>
                <w:webHidden/>
              </w:rPr>
              <w:fldChar w:fldCharType="separate"/>
            </w:r>
            <w:r>
              <w:rPr>
                <w:noProof/>
                <w:webHidden/>
              </w:rPr>
              <w:t>6</w:t>
            </w:r>
            <w:r>
              <w:rPr>
                <w:noProof/>
                <w:webHidden/>
              </w:rPr>
              <w:fldChar w:fldCharType="end"/>
            </w:r>
          </w:hyperlink>
        </w:p>
        <w:p w14:paraId="55A00A85" w14:textId="326FA93C" w:rsidR="00063C7F" w:rsidRDefault="00063C7F">
          <w:pPr>
            <w:pStyle w:val="TOC2"/>
            <w:rPr>
              <w:rFonts w:eastAsiaTheme="minorEastAsia"/>
              <w:noProof/>
              <w:lang w:eastAsia="en-AU"/>
            </w:rPr>
          </w:pPr>
          <w:hyperlink w:anchor="_Toc118716602" w:history="1">
            <w:r w:rsidRPr="005579DF">
              <w:rPr>
                <w:rStyle w:val="Hyperlink"/>
                <w:rFonts w:cs="Arial"/>
                <w:noProof/>
              </w:rPr>
              <w:t>Further Information</w:t>
            </w:r>
            <w:r>
              <w:rPr>
                <w:noProof/>
                <w:webHidden/>
              </w:rPr>
              <w:tab/>
            </w:r>
            <w:r>
              <w:rPr>
                <w:noProof/>
                <w:webHidden/>
              </w:rPr>
              <w:fldChar w:fldCharType="begin"/>
            </w:r>
            <w:r>
              <w:rPr>
                <w:noProof/>
                <w:webHidden/>
              </w:rPr>
              <w:instrText xml:space="preserve"> PAGEREF _Toc118716602 \h </w:instrText>
            </w:r>
            <w:r>
              <w:rPr>
                <w:noProof/>
                <w:webHidden/>
              </w:rPr>
            </w:r>
            <w:r>
              <w:rPr>
                <w:noProof/>
                <w:webHidden/>
              </w:rPr>
              <w:fldChar w:fldCharType="separate"/>
            </w:r>
            <w:r>
              <w:rPr>
                <w:noProof/>
                <w:webHidden/>
              </w:rPr>
              <w:t>6</w:t>
            </w:r>
            <w:r>
              <w:rPr>
                <w:noProof/>
                <w:webHidden/>
              </w:rPr>
              <w:fldChar w:fldCharType="end"/>
            </w:r>
          </w:hyperlink>
        </w:p>
        <w:p w14:paraId="77C0783D" w14:textId="4F6696C9" w:rsidR="00063C7F" w:rsidRDefault="00063C7F">
          <w:pPr>
            <w:pStyle w:val="TOC1"/>
            <w:rPr>
              <w:rFonts w:eastAsiaTheme="minorEastAsia"/>
              <w:b w:val="0"/>
              <w:lang w:eastAsia="en-AU"/>
            </w:rPr>
          </w:pPr>
          <w:hyperlink w:anchor="_Toc118716603" w:history="1">
            <w:r w:rsidRPr="005579DF">
              <w:rPr>
                <w:rStyle w:val="Hyperlink"/>
                <w:rFonts w:cs="Arial"/>
              </w:rPr>
              <w:t>Glossary</w:t>
            </w:r>
            <w:r>
              <w:rPr>
                <w:webHidden/>
              </w:rPr>
              <w:tab/>
            </w:r>
            <w:r>
              <w:rPr>
                <w:webHidden/>
              </w:rPr>
              <w:fldChar w:fldCharType="begin"/>
            </w:r>
            <w:r>
              <w:rPr>
                <w:webHidden/>
              </w:rPr>
              <w:instrText xml:space="preserve"> PAGEREF _Toc118716603 \h </w:instrText>
            </w:r>
            <w:r>
              <w:rPr>
                <w:webHidden/>
              </w:rPr>
            </w:r>
            <w:r>
              <w:rPr>
                <w:webHidden/>
              </w:rPr>
              <w:fldChar w:fldCharType="separate"/>
            </w:r>
            <w:r>
              <w:rPr>
                <w:webHidden/>
              </w:rPr>
              <w:t>7</w:t>
            </w:r>
            <w:r>
              <w:rPr>
                <w:webHidden/>
              </w:rPr>
              <w:fldChar w:fldCharType="end"/>
            </w:r>
          </w:hyperlink>
        </w:p>
        <w:p w14:paraId="2DD1B9E4" w14:textId="5825FB98" w:rsidR="00063C7F" w:rsidRDefault="00063C7F">
          <w:pPr>
            <w:pStyle w:val="TOC1"/>
            <w:rPr>
              <w:rFonts w:eastAsiaTheme="minorEastAsia"/>
              <w:b w:val="0"/>
              <w:lang w:eastAsia="en-AU"/>
            </w:rPr>
          </w:pPr>
          <w:hyperlink w:anchor="_Toc118716604" w:history="1">
            <w:r w:rsidRPr="005579DF">
              <w:rPr>
                <w:rStyle w:val="Hyperlink"/>
                <w:rFonts w:cs="Arial"/>
              </w:rPr>
              <w:t>Section 1 - FOOD SAFETY MANAGEMENT RESPONSIBILITY</w:t>
            </w:r>
            <w:r>
              <w:rPr>
                <w:webHidden/>
              </w:rPr>
              <w:tab/>
            </w:r>
            <w:r>
              <w:rPr>
                <w:webHidden/>
              </w:rPr>
              <w:fldChar w:fldCharType="begin"/>
            </w:r>
            <w:r>
              <w:rPr>
                <w:webHidden/>
              </w:rPr>
              <w:instrText xml:space="preserve"> PAGEREF _Toc118716604 \h </w:instrText>
            </w:r>
            <w:r>
              <w:rPr>
                <w:webHidden/>
              </w:rPr>
            </w:r>
            <w:r>
              <w:rPr>
                <w:webHidden/>
              </w:rPr>
              <w:fldChar w:fldCharType="separate"/>
            </w:r>
            <w:r>
              <w:rPr>
                <w:webHidden/>
              </w:rPr>
              <w:t>10</w:t>
            </w:r>
            <w:r>
              <w:rPr>
                <w:webHidden/>
              </w:rPr>
              <w:fldChar w:fldCharType="end"/>
            </w:r>
          </w:hyperlink>
        </w:p>
        <w:p w14:paraId="61D531DF" w14:textId="454709C9" w:rsidR="00063C7F" w:rsidRDefault="00063C7F">
          <w:pPr>
            <w:pStyle w:val="TOC2"/>
            <w:rPr>
              <w:rFonts w:eastAsiaTheme="minorEastAsia"/>
              <w:noProof/>
              <w:lang w:eastAsia="en-AU"/>
            </w:rPr>
          </w:pPr>
          <w:hyperlink w:anchor="_Toc118716605" w:history="1">
            <w:r w:rsidRPr="005579DF">
              <w:rPr>
                <w:rStyle w:val="Hyperlink"/>
                <w:rFonts w:cs="Arial"/>
                <w:noProof/>
              </w:rPr>
              <w:t>1.1</w:t>
            </w:r>
            <w:r>
              <w:rPr>
                <w:rFonts w:eastAsiaTheme="minorEastAsia"/>
                <w:noProof/>
                <w:lang w:eastAsia="en-AU"/>
              </w:rPr>
              <w:tab/>
            </w:r>
            <w:r w:rsidRPr="005579DF">
              <w:rPr>
                <w:rStyle w:val="Hyperlink"/>
                <w:rFonts w:cs="Arial"/>
                <w:noProof/>
              </w:rPr>
              <w:t>Business Details</w:t>
            </w:r>
            <w:r>
              <w:rPr>
                <w:noProof/>
                <w:webHidden/>
              </w:rPr>
              <w:tab/>
            </w:r>
            <w:r>
              <w:rPr>
                <w:noProof/>
                <w:webHidden/>
              </w:rPr>
              <w:fldChar w:fldCharType="begin"/>
            </w:r>
            <w:r>
              <w:rPr>
                <w:noProof/>
                <w:webHidden/>
              </w:rPr>
              <w:instrText xml:space="preserve"> PAGEREF _Toc118716605 \h </w:instrText>
            </w:r>
            <w:r>
              <w:rPr>
                <w:noProof/>
                <w:webHidden/>
              </w:rPr>
            </w:r>
            <w:r>
              <w:rPr>
                <w:noProof/>
                <w:webHidden/>
              </w:rPr>
              <w:fldChar w:fldCharType="separate"/>
            </w:r>
            <w:r>
              <w:rPr>
                <w:noProof/>
                <w:webHidden/>
              </w:rPr>
              <w:t>10</w:t>
            </w:r>
            <w:r>
              <w:rPr>
                <w:noProof/>
                <w:webHidden/>
              </w:rPr>
              <w:fldChar w:fldCharType="end"/>
            </w:r>
          </w:hyperlink>
        </w:p>
        <w:p w14:paraId="4AE7343E" w14:textId="6916064E" w:rsidR="00063C7F" w:rsidRDefault="00063C7F">
          <w:pPr>
            <w:pStyle w:val="TOC2"/>
            <w:rPr>
              <w:rFonts w:eastAsiaTheme="minorEastAsia"/>
              <w:noProof/>
              <w:lang w:eastAsia="en-AU"/>
            </w:rPr>
          </w:pPr>
          <w:hyperlink w:anchor="_Toc118716606" w:history="1">
            <w:r w:rsidRPr="005579DF">
              <w:rPr>
                <w:rStyle w:val="Hyperlink"/>
                <w:rFonts w:cs="Arial"/>
                <w:noProof/>
              </w:rPr>
              <w:t>1.2</w:t>
            </w:r>
            <w:r>
              <w:rPr>
                <w:rFonts w:eastAsiaTheme="minorEastAsia"/>
                <w:noProof/>
                <w:lang w:eastAsia="en-AU"/>
              </w:rPr>
              <w:tab/>
            </w:r>
            <w:r w:rsidRPr="005579DF">
              <w:rPr>
                <w:rStyle w:val="Hyperlink"/>
                <w:rFonts w:cs="Arial"/>
                <w:noProof/>
              </w:rPr>
              <w:t>Food Service Details</w:t>
            </w:r>
            <w:r>
              <w:rPr>
                <w:noProof/>
                <w:webHidden/>
              </w:rPr>
              <w:tab/>
            </w:r>
            <w:r>
              <w:rPr>
                <w:noProof/>
                <w:webHidden/>
              </w:rPr>
              <w:fldChar w:fldCharType="begin"/>
            </w:r>
            <w:r>
              <w:rPr>
                <w:noProof/>
                <w:webHidden/>
              </w:rPr>
              <w:instrText xml:space="preserve"> PAGEREF _Toc118716606 \h </w:instrText>
            </w:r>
            <w:r>
              <w:rPr>
                <w:noProof/>
                <w:webHidden/>
              </w:rPr>
            </w:r>
            <w:r>
              <w:rPr>
                <w:noProof/>
                <w:webHidden/>
              </w:rPr>
              <w:fldChar w:fldCharType="separate"/>
            </w:r>
            <w:r>
              <w:rPr>
                <w:noProof/>
                <w:webHidden/>
              </w:rPr>
              <w:t>10</w:t>
            </w:r>
            <w:r>
              <w:rPr>
                <w:noProof/>
                <w:webHidden/>
              </w:rPr>
              <w:fldChar w:fldCharType="end"/>
            </w:r>
          </w:hyperlink>
        </w:p>
        <w:p w14:paraId="22CC0E82" w14:textId="5AB31429" w:rsidR="00063C7F" w:rsidRDefault="00063C7F">
          <w:pPr>
            <w:pStyle w:val="TOC2"/>
            <w:rPr>
              <w:rFonts w:eastAsiaTheme="minorEastAsia"/>
              <w:noProof/>
              <w:lang w:eastAsia="en-AU"/>
            </w:rPr>
          </w:pPr>
          <w:hyperlink w:anchor="_Toc118716607" w:history="1">
            <w:r w:rsidRPr="005579DF">
              <w:rPr>
                <w:rStyle w:val="Hyperlink"/>
                <w:rFonts w:cs="Arial"/>
                <w:noProof/>
              </w:rPr>
              <w:t>1.3</w:t>
            </w:r>
            <w:r>
              <w:rPr>
                <w:rFonts w:eastAsiaTheme="minorEastAsia"/>
                <w:noProof/>
                <w:lang w:eastAsia="en-AU"/>
              </w:rPr>
              <w:tab/>
            </w:r>
            <w:r w:rsidRPr="005579DF">
              <w:rPr>
                <w:rStyle w:val="Hyperlink"/>
                <w:rFonts w:cs="Arial"/>
                <w:noProof/>
              </w:rPr>
              <w:t>Duties and Responsibilities</w:t>
            </w:r>
            <w:r>
              <w:rPr>
                <w:noProof/>
                <w:webHidden/>
              </w:rPr>
              <w:tab/>
            </w:r>
            <w:r>
              <w:rPr>
                <w:noProof/>
                <w:webHidden/>
              </w:rPr>
              <w:fldChar w:fldCharType="begin"/>
            </w:r>
            <w:r>
              <w:rPr>
                <w:noProof/>
                <w:webHidden/>
              </w:rPr>
              <w:instrText xml:space="preserve"> PAGEREF _Toc118716607 \h </w:instrText>
            </w:r>
            <w:r>
              <w:rPr>
                <w:noProof/>
                <w:webHidden/>
              </w:rPr>
            </w:r>
            <w:r>
              <w:rPr>
                <w:noProof/>
                <w:webHidden/>
              </w:rPr>
              <w:fldChar w:fldCharType="separate"/>
            </w:r>
            <w:r>
              <w:rPr>
                <w:noProof/>
                <w:webHidden/>
              </w:rPr>
              <w:t>11</w:t>
            </w:r>
            <w:r>
              <w:rPr>
                <w:noProof/>
                <w:webHidden/>
              </w:rPr>
              <w:fldChar w:fldCharType="end"/>
            </w:r>
          </w:hyperlink>
        </w:p>
        <w:p w14:paraId="09555EDB" w14:textId="1AA09DCA" w:rsidR="00063C7F" w:rsidRDefault="00063C7F">
          <w:pPr>
            <w:pStyle w:val="TOC2"/>
            <w:rPr>
              <w:rFonts w:eastAsiaTheme="minorEastAsia"/>
              <w:noProof/>
              <w:lang w:eastAsia="en-AU"/>
            </w:rPr>
          </w:pPr>
          <w:hyperlink w:anchor="_Toc118716608" w:history="1">
            <w:r w:rsidRPr="005579DF">
              <w:rPr>
                <w:rStyle w:val="Hyperlink"/>
                <w:rFonts w:cs="Arial"/>
                <w:noProof/>
              </w:rPr>
              <w:t>1.4</w:t>
            </w:r>
            <w:r>
              <w:rPr>
                <w:rFonts w:eastAsiaTheme="minorEastAsia"/>
                <w:noProof/>
                <w:lang w:eastAsia="en-AU"/>
              </w:rPr>
              <w:tab/>
            </w:r>
            <w:r w:rsidRPr="005579DF">
              <w:rPr>
                <w:rStyle w:val="Hyperlink"/>
                <w:rFonts w:cs="Arial"/>
                <w:noProof/>
              </w:rPr>
              <w:t>Purpose</w:t>
            </w:r>
            <w:r>
              <w:rPr>
                <w:noProof/>
                <w:webHidden/>
              </w:rPr>
              <w:tab/>
            </w:r>
            <w:r>
              <w:rPr>
                <w:noProof/>
                <w:webHidden/>
              </w:rPr>
              <w:fldChar w:fldCharType="begin"/>
            </w:r>
            <w:r>
              <w:rPr>
                <w:noProof/>
                <w:webHidden/>
              </w:rPr>
              <w:instrText xml:space="preserve"> PAGEREF _Toc118716608 \h </w:instrText>
            </w:r>
            <w:r>
              <w:rPr>
                <w:noProof/>
                <w:webHidden/>
              </w:rPr>
            </w:r>
            <w:r>
              <w:rPr>
                <w:noProof/>
                <w:webHidden/>
              </w:rPr>
              <w:fldChar w:fldCharType="separate"/>
            </w:r>
            <w:r>
              <w:rPr>
                <w:noProof/>
                <w:webHidden/>
              </w:rPr>
              <w:t>11</w:t>
            </w:r>
            <w:r>
              <w:rPr>
                <w:noProof/>
                <w:webHidden/>
              </w:rPr>
              <w:fldChar w:fldCharType="end"/>
            </w:r>
          </w:hyperlink>
        </w:p>
        <w:p w14:paraId="2B24B1EE" w14:textId="7E585025" w:rsidR="00063C7F" w:rsidRDefault="00063C7F">
          <w:pPr>
            <w:pStyle w:val="TOC2"/>
            <w:rPr>
              <w:rFonts w:eastAsiaTheme="minorEastAsia"/>
              <w:noProof/>
              <w:lang w:eastAsia="en-AU"/>
            </w:rPr>
          </w:pPr>
          <w:hyperlink w:anchor="_Toc118716609" w:history="1">
            <w:r w:rsidRPr="005579DF">
              <w:rPr>
                <w:rStyle w:val="Hyperlink"/>
                <w:rFonts w:cs="Arial"/>
                <w:noProof/>
              </w:rPr>
              <w:t>1.5</w:t>
            </w:r>
            <w:r>
              <w:rPr>
                <w:rFonts w:eastAsiaTheme="minorEastAsia"/>
                <w:noProof/>
                <w:lang w:eastAsia="en-AU"/>
              </w:rPr>
              <w:tab/>
            </w:r>
            <w:r w:rsidRPr="005579DF">
              <w:rPr>
                <w:rStyle w:val="Hyperlink"/>
                <w:rFonts w:cs="Arial"/>
                <w:noProof/>
              </w:rPr>
              <w:t>Management Responsibilities</w:t>
            </w:r>
            <w:r>
              <w:rPr>
                <w:noProof/>
                <w:webHidden/>
              </w:rPr>
              <w:tab/>
            </w:r>
            <w:r>
              <w:rPr>
                <w:noProof/>
                <w:webHidden/>
              </w:rPr>
              <w:fldChar w:fldCharType="begin"/>
            </w:r>
            <w:r>
              <w:rPr>
                <w:noProof/>
                <w:webHidden/>
              </w:rPr>
              <w:instrText xml:space="preserve"> PAGEREF _Toc118716609 \h </w:instrText>
            </w:r>
            <w:r>
              <w:rPr>
                <w:noProof/>
                <w:webHidden/>
              </w:rPr>
            </w:r>
            <w:r>
              <w:rPr>
                <w:noProof/>
                <w:webHidden/>
              </w:rPr>
              <w:fldChar w:fldCharType="separate"/>
            </w:r>
            <w:r>
              <w:rPr>
                <w:noProof/>
                <w:webHidden/>
              </w:rPr>
              <w:t>11</w:t>
            </w:r>
            <w:r>
              <w:rPr>
                <w:noProof/>
                <w:webHidden/>
              </w:rPr>
              <w:fldChar w:fldCharType="end"/>
            </w:r>
          </w:hyperlink>
        </w:p>
        <w:p w14:paraId="39CABE0B" w14:textId="468F0A69" w:rsidR="00063C7F" w:rsidRDefault="00063C7F">
          <w:pPr>
            <w:pStyle w:val="TOC2"/>
            <w:rPr>
              <w:rFonts w:eastAsiaTheme="minorEastAsia"/>
              <w:noProof/>
              <w:lang w:eastAsia="en-AU"/>
            </w:rPr>
          </w:pPr>
          <w:hyperlink w:anchor="_Toc118716610" w:history="1">
            <w:r w:rsidRPr="005579DF">
              <w:rPr>
                <w:rStyle w:val="Hyperlink"/>
                <w:rFonts w:cs="Arial"/>
                <w:noProof/>
              </w:rPr>
              <w:t>1.6</w:t>
            </w:r>
            <w:r>
              <w:rPr>
                <w:rFonts w:eastAsiaTheme="minorEastAsia"/>
                <w:noProof/>
                <w:lang w:eastAsia="en-AU"/>
              </w:rPr>
              <w:tab/>
            </w:r>
            <w:r w:rsidRPr="005579DF">
              <w:rPr>
                <w:rStyle w:val="Hyperlink"/>
                <w:rFonts w:cs="Arial"/>
                <w:noProof/>
              </w:rPr>
              <w:t>Document Management</w:t>
            </w:r>
            <w:r>
              <w:rPr>
                <w:noProof/>
                <w:webHidden/>
              </w:rPr>
              <w:tab/>
            </w:r>
            <w:r>
              <w:rPr>
                <w:noProof/>
                <w:webHidden/>
              </w:rPr>
              <w:fldChar w:fldCharType="begin"/>
            </w:r>
            <w:r>
              <w:rPr>
                <w:noProof/>
                <w:webHidden/>
              </w:rPr>
              <w:instrText xml:space="preserve"> PAGEREF _Toc118716610 \h </w:instrText>
            </w:r>
            <w:r>
              <w:rPr>
                <w:noProof/>
                <w:webHidden/>
              </w:rPr>
            </w:r>
            <w:r>
              <w:rPr>
                <w:noProof/>
                <w:webHidden/>
              </w:rPr>
              <w:fldChar w:fldCharType="separate"/>
            </w:r>
            <w:r>
              <w:rPr>
                <w:noProof/>
                <w:webHidden/>
              </w:rPr>
              <w:t>12</w:t>
            </w:r>
            <w:r>
              <w:rPr>
                <w:noProof/>
                <w:webHidden/>
              </w:rPr>
              <w:fldChar w:fldCharType="end"/>
            </w:r>
          </w:hyperlink>
        </w:p>
        <w:p w14:paraId="31E989E2" w14:textId="2B661912" w:rsidR="00063C7F" w:rsidRDefault="00063C7F">
          <w:pPr>
            <w:pStyle w:val="TOC2"/>
            <w:rPr>
              <w:rFonts w:eastAsiaTheme="minorEastAsia"/>
              <w:noProof/>
              <w:lang w:eastAsia="en-AU"/>
            </w:rPr>
          </w:pPr>
          <w:hyperlink w:anchor="_Toc118716611" w:history="1">
            <w:r w:rsidRPr="005579DF">
              <w:rPr>
                <w:rStyle w:val="Hyperlink"/>
                <w:rFonts w:cs="Arial"/>
                <w:noProof/>
              </w:rPr>
              <w:t>1.7</w:t>
            </w:r>
            <w:r>
              <w:rPr>
                <w:rFonts w:eastAsiaTheme="minorEastAsia"/>
                <w:noProof/>
                <w:lang w:eastAsia="en-AU"/>
              </w:rPr>
              <w:tab/>
            </w:r>
            <w:r w:rsidRPr="005579DF">
              <w:rPr>
                <w:rStyle w:val="Hyperlink"/>
                <w:rFonts w:cs="Arial"/>
                <w:noProof/>
              </w:rPr>
              <w:t>Food Safety Program Review</w:t>
            </w:r>
            <w:r>
              <w:rPr>
                <w:noProof/>
                <w:webHidden/>
              </w:rPr>
              <w:tab/>
            </w:r>
            <w:r>
              <w:rPr>
                <w:noProof/>
                <w:webHidden/>
              </w:rPr>
              <w:fldChar w:fldCharType="begin"/>
            </w:r>
            <w:r>
              <w:rPr>
                <w:noProof/>
                <w:webHidden/>
              </w:rPr>
              <w:instrText xml:space="preserve"> PAGEREF _Toc118716611 \h </w:instrText>
            </w:r>
            <w:r>
              <w:rPr>
                <w:noProof/>
                <w:webHidden/>
              </w:rPr>
            </w:r>
            <w:r>
              <w:rPr>
                <w:noProof/>
                <w:webHidden/>
              </w:rPr>
              <w:fldChar w:fldCharType="separate"/>
            </w:r>
            <w:r>
              <w:rPr>
                <w:noProof/>
                <w:webHidden/>
              </w:rPr>
              <w:t>13</w:t>
            </w:r>
            <w:r>
              <w:rPr>
                <w:noProof/>
                <w:webHidden/>
              </w:rPr>
              <w:fldChar w:fldCharType="end"/>
            </w:r>
          </w:hyperlink>
        </w:p>
        <w:p w14:paraId="675B6D6E" w14:textId="57C927B0" w:rsidR="00063C7F" w:rsidRDefault="00063C7F">
          <w:pPr>
            <w:pStyle w:val="TOC3"/>
            <w:tabs>
              <w:tab w:val="left" w:pos="1540"/>
            </w:tabs>
            <w:rPr>
              <w:rFonts w:eastAsiaTheme="minorEastAsia"/>
              <w:noProof/>
              <w:lang w:eastAsia="en-AU"/>
            </w:rPr>
          </w:pPr>
          <w:hyperlink w:anchor="_Toc118716612" w:history="1">
            <w:r w:rsidRPr="005579DF">
              <w:rPr>
                <w:rStyle w:val="Hyperlink"/>
                <w:rFonts w:cs="Arial"/>
                <w:noProof/>
              </w:rPr>
              <w:t>1.7.1</w:t>
            </w:r>
            <w:r>
              <w:rPr>
                <w:rFonts w:eastAsiaTheme="minorEastAsia"/>
                <w:noProof/>
                <w:lang w:eastAsia="en-AU"/>
              </w:rPr>
              <w:tab/>
            </w:r>
            <w:r w:rsidRPr="005579DF">
              <w:rPr>
                <w:rStyle w:val="Hyperlink"/>
                <w:rFonts w:cs="Arial"/>
                <w:noProof/>
              </w:rPr>
              <w:t>Review and Verification Schedule</w:t>
            </w:r>
            <w:r>
              <w:rPr>
                <w:noProof/>
                <w:webHidden/>
              </w:rPr>
              <w:tab/>
            </w:r>
            <w:r>
              <w:rPr>
                <w:noProof/>
                <w:webHidden/>
              </w:rPr>
              <w:fldChar w:fldCharType="begin"/>
            </w:r>
            <w:r>
              <w:rPr>
                <w:noProof/>
                <w:webHidden/>
              </w:rPr>
              <w:instrText xml:space="preserve"> PAGEREF _Toc118716612 \h </w:instrText>
            </w:r>
            <w:r>
              <w:rPr>
                <w:noProof/>
                <w:webHidden/>
              </w:rPr>
            </w:r>
            <w:r>
              <w:rPr>
                <w:noProof/>
                <w:webHidden/>
              </w:rPr>
              <w:fldChar w:fldCharType="separate"/>
            </w:r>
            <w:r>
              <w:rPr>
                <w:noProof/>
                <w:webHidden/>
              </w:rPr>
              <w:t>14</w:t>
            </w:r>
            <w:r>
              <w:rPr>
                <w:noProof/>
                <w:webHidden/>
              </w:rPr>
              <w:fldChar w:fldCharType="end"/>
            </w:r>
          </w:hyperlink>
        </w:p>
        <w:p w14:paraId="3981F5FE" w14:textId="5324F1C2" w:rsidR="00063C7F" w:rsidRDefault="00063C7F">
          <w:pPr>
            <w:pStyle w:val="TOC2"/>
            <w:rPr>
              <w:rFonts w:eastAsiaTheme="minorEastAsia"/>
              <w:noProof/>
              <w:lang w:eastAsia="en-AU"/>
            </w:rPr>
          </w:pPr>
          <w:hyperlink w:anchor="_Toc118716613" w:history="1">
            <w:r w:rsidRPr="005579DF">
              <w:rPr>
                <w:rStyle w:val="Hyperlink"/>
                <w:rFonts w:cs="Arial"/>
                <w:noProof/>
              </w:rPr>
              <w:t>1.8</w:t>
            </w:r>
            <w:r>
              <w:rPr>
                <w:rFonts w:eastAsiaTheme="minorEastAsia"/>
                <w:noProof/>
                <w:lang w:eastAsia="en-AU"/>
              </w:rPr>
              <w:tab/>
            </w:r>
            <w:r w:rsidRPr="005579DF">
              <w:rPr>
                <w:rStyle w:val="Hyperlink"/>
                <w:rFonts w:cs="Arial"/>
                <w:noProof/>
              </w:rPr>
              <w:t>Verification and Internal Food Safety Audit</w:t>
            </w:r>
            <w:r>
              <w:rPr>
                <w:noProof/>
                <w:webHidden/>
              </w:rPr>
              <w:tab/>
            </w:r>
            <w:r>
              <w:rPr>
                <w:noProof/>
                <w:webHidden/>
              </w:rPr>
              <w:fldChar w:fldCharType="begin"/>
            </w:r>
            <w:r>
              <w:rPr>
                <w:noProof/>
                <w:webHidden/>
              </w:rPr>
              <w:instrText xml:space="preserve"> PAGEREF _Toc118716613 \h </w:instrText>
            </w:r>
            <w:r>
              <w:rPr>
                <w:noProof/>
                <w:webHidden/>
              </w:rPr>
            </w:r>
            <w:r>
              <w:rPr>
                <w:noProof/>
                <w:webHidden/>
              </w:rPr>
              <w:fldChar w:fldCharType="separate"/>
            </w:r>
            <w:r>
              <w:rPr>
                <w:noProof/>
                <w:webHidden/>
              </w:rPr>
              <w:t>15</w:t>
            </w:r>
            <w:r>
              <w:rPr>
                <w:noProof/>
                <w:webHidden/>
              </w:rPr>
              <w:fldChar w:fldCharType="end"/>
            </w:r>
          </w:hyperlink>
        </w:p>
        <w:p w14:paraId="49C6F3BB" w14:textId="0E52B539" w:rsidR="00063C7F" w:rsidRDefault="00063C7F">
          <w:pPr>
            <w:pStyle w:val="TOC2"/>
            <w:rPr>
              <w:rFonts w:eastAsiaTheme="minorEastAsia"/>
              <w:noProof/>
              <w:lang w:eastAsia="en-AU"/>
            </w:rPr>
          </w:pPr>
          <w:hyperlink w:anchor="_Toc118716614" w:history="1">
            <w:r w:rsidRPr="005579DF">
              <w:rPr>
                <w:rStyle w:val="Hyperlink"/>
                <w:rFonts w:cs="Arial"/>
                <w:noProof/>
              </w:rPr>
              <w:t>1.9</w:t>
            </w:r>
            <w:r>
              <w:rPr>
                <w:rFonts w:eastAsiaTheme="minorEastAsia"/>
                <w:noProof/>
                <w:lang w:eastAsia="en-AU"/>
              </w:rPr>
              <w:tab/>
            </w:r>
            <w:r w:rsidRPr="005579DF">
              <w:rPr>
                <w:rStyle w:val="Hyperlink"/>
                <w:rFonts w:cs="Arial"/>
                <w:noProof/>
              </w:rPr>
              <w:t>Corrective Action</w:t>
            </w:r>
            <w:r>
              <w:rPr>
                <w:noProof/>
                <w:webHidden/>
              </w:rPr>
              <w:tab/>
            </w:r>
            <w:r>
              <w:rPr>
                <w:noProof/>
                <w:webHidden/>
              </w:rPr>
              <w:fldChar w:fldCharType="begin"/>
            </w:r>
            <w:r>
              <w:rPr>
                <w:noProof/>
                <w:webHidden/>
              </w:rPr>
              <w:instrText xml:space="preserve"> PAGEREF _Toc118716614 \h </w:instrText>
            </w:r>
            <w:r>
              <w:rPr>
                <w:noProof/>
                <w:webHidden/>
              </w:rPr>
            </w:r>
            <w:r>
              <w:rPr>
                <w:noProof/>
                <w:webHidden/>
              </w:rPr>
              <w:fldChar w:fldCharType="separate"/>
            </w:r>
            <w:r>
              <w:rPr>
                <w:noProof/>
                <w:webHidden/>
              </w:rPr>
              <w:t>17</w:t>
            </w:r>
            <w:r>
              <w:rPr>
                <w:noProof/>
                <w:webHidden/>
              </w:rPr>
              <w:fldChar w:fldCharType="end"/>
            </w:r>
          </w:hyperlink>
        </w:p>
        <w:p w14:paraId="70811A55" w14:textId="73DDF0BE" w:rsidR="00063C7F" w:rsidRDefault="00063C7F">
          <w:pPr>
            <w:pStyle w:val="TOC1"/>
            <w:rPr>
              <w:rFonts w:eastAsiaTheme="minorEastAsia"/>
              <w:b w:val="0"/>
              <w:lang w:eastAsia="en-AU"/>
            </w:rPr>
          </w:pPr>
          <w:hyperlink w:anchor="_Toc118716615" w:history="1">
            <w:r w:rsidRPr="005579DF">
              <w:rPr>
                <w:rStyle w:val="Hyperlink"/>
                <w:rFonts w:cs="Arial"/>
              </w:rPr>
              <w:t>Section 2 - PROCESS CONTROL</w:t>
            </w:r>
            <w:r>
              <w:rPr>
                <w:webHidden/>
              </w:rPr>
              <w:tab/>
            </w:r>
            <w:r>
              <w:rPr>
                <w:webHidden/>
              </w:rPr>
              <w:fldChar w:fldCharType="begin"/>
            </w:r>
            <w:r>
              <w:rPr>
                <w:webHidden/>
              </w:rPr>
              <w:instrText xml:space="preserve"> PAGEREF _Toc118716615 \h </w:instrText>
            </w:r>
            <w:r>
              <w:rPr>
                <w:webHidden/>
              </w:rPr>
            </w:r>
            <w:r>
              <w:rPr>
                <w:webHidden/>
              </w:rPr>
              <w:fldChar w:fldCharType="separate"/>
            </w:r>
            <w:r>
              <w:rPr>
                <w:webHidden/>
              </w:rPr>
              <w:t>19</w:t>
            </w:r>
            <w:r>
              <w:rPr>
                <w:webHidden/>
              </w:rPr>
              <w:fldChar w:fldCharType="end"/>
            </w:r>
          </w:hyperlink>
        </w:p>
        <w:p w14:paraId="23DC2112" w14:textId="01D6471E" w:rsidR="00063C7F" w:rsidRDefault="00063C7F">
          <w:pPr>
            <w:pStyle w:val="TOC2"/>
            <w:rPr>
              <w:rFonts w:eastAsiaTheme="minorEastAsia"/>
              <w:noProof/>
              <w:lang w:eastAsia="en-AU"/>
            </w:rPr>
          </w:pPr>
          <w:hyperlink w:anchor="_Toc118716616" w:history="1">
            <w:r w:rsidRPr="005579DF">
              <w:rPr>
                <w:rStyle w:val="Hyperlink"/>
                <w:rFonts w:cs="Arial"/>
                <w:noProof/>
              </w:rPr>
              <w:t>2.1</w:t>
            </w:r>
            <w:r>
              <w:rPr>
                <w:rFonts w:eastAsiaTheme="minorEastAsia"/>
                <w:noProof/>
                <w:lang w:eastAsia="en-AU"/>
              </w:rPr>
              <w:tab/>
            </w:r>
            <w:r w:rsidRPr="005579DF">
              <w:rPr>
                <w:rStyle w:val="Hyperlink"/>
                <w:rFonts w:cs="Arial"/>
                <w:noProof/>
              </w:rPr>
              <w:t>Process Flow Diagram</w:t>
            </w:r>
            <w:r>
              <w:rPr>
                <w:noProof/>
                <w:webHidden/>
              </w:rPr>
              <w:tab/>
            </w:r>
            <w:r>
              <w:rPr>
                <w:noProof/>
                <w:webHidden/>
              </w:rPr>
              <w:fldChar w:fldCharType="begin"/>
            </w:r>
            <w:r>
              <w:rPr>
                <w:noProof/>
                <w:webHidden/>
              </w:rPr>
              <w:instrText xml:space="preserve"> PAGEREF _Toc118716616 \h </w:instrText>
            </w:r>
            <w:r>
              <w:rPr>
                <w:noProof/>
                <w:webHidden/>
              </w:rPr>
            </w:r>
            <w:r>
              <w:rPr>
                <w:noProof/>
                <w:webHidden/>
              </w:rPr>
              <w:fldChar w:fldCharType="separate"/>
            </w:r>
            <w:r>
              <w:rPr>
                <w:noProof/>
                <w:webHidden/>
              </w:rPr>
              <w:t>20</w:t>
            </w:r>
            <w:r>
              <w:rPr>
                <w:noProof/>
                <w:webHidden/>
              </w:rPr>
              <w:fldChar w:fldCharType="end"/>
            </w:r>
          </w:hyperlink>
        </w:p>
        <w:p w14:paraId="4EED827C" w14:textId="1B63728F" w:rsidR="00063C7F" w:rsidRDefault="00063C7F">
          <w:pPr>
            <w:pStyle w:val="TOC2"/>
            <w:rPr>
              <w:rFonts w:eastAsiaTheme="minorEastAsia"/>
              <w:noProof/>
              <w:lang w:eastAsia="en-AU"/>
            </w:rPr>
          </w:pPr>
          <w:hyperlink w:anchor="_Toc118716617" w:history="1">
            <w:r w:rsidRPr="005579DF">
              <w:rPr>
                <w:rStyle w:val="Hyperlink"/>
                <w:rFonts w:cs="Arial"/>
                <w:noProof/>
              </w:rPr>
              <w:t>2.2</w:t>
            </w:r>
            <w:r>
              <w:rPr>
                <w:rFonts w:eastAsiaTheme="minorEastAsia"/>
                <w:noProof/>
                <w:lang w:eastAsia="en-AU"/>
              </w:rPr>
              <w:tab/>
            </w:r>
            <w:r w:rsidRPr="005579DF">
              <w:rPr>
                <w:rStyle w:val="Hyperlink"/>
                <w:rFonts w:cs="Arial"/>
                <w:noProof/>
              </w:rPr>
              <w:t>Menu Design</w:t>
            </w:r>
            <w:r>
              <w:rPr>
                <w:noProof/>
                <w:webHidden/>
              </w:rPr>
              <w:tab/>
            </w:r>
            <w:r>
              <w:rPr>
                <w:noProof/>
                <w:webHidden/>
              </w:rPr>
              <w:fldChar w:fldCharType="begin"/>
            </w:r>
            <w:r>
              <w:rPr>
                <w:noProof/>
                <w:webHidden/>
              </w:rPr>
              <w:instrText xml:space="preserve"> PAGEREF _Toc118716617 \h </w:instrText>
            </w:r>
            <w:r>
              <w:rPr>
                <w:noProof/>
                <w:webHidden/>
              </w:rPr>
            </w:r>
            <w:r>
              <w:rPr>
                <w:noProof/>
                <w:webHidden/>
              </w:rPr>
              <w:fldChar w:fldCharType="separate"/>
            </w:r>
            <w:r>
              <w:rPr>
                <w:noProof/>
                <w:webHidden/>
              </w:rPr>
              <w:t>21</w:t>
            </w:r>
            <w:r>
              <w:rPr>
                <w:noProof/>
                <w:webHidden/>
              </w:rPr>
              <w:fldChar w:fldCharType="end"/>
            </w:r>
          </w:hyperlink>
        </w:p>
        <w:p w14:paraId="08B3ABD0" w14:textId="04484803" w:rsidR="00063C7F" w:rsidRDefault="00063C7F">
          <w:pPr>
            <w:pStyle w:val="TOC2"/>
            <w:rPr>
              <w:rFonts w:eastAsiaTheme="minorEastAsia"/>
              <w:noProof/>
              <w:lang w:eastAsia="en-AU"/>
            </w:rPr>
          </w:pPr>
          <w:hyperlink w:anchor="_Toc118716618" w:history="1">
            <w:r w:rsidRPr="005579DF">
              <w:rPr>
                <w:rStyle w:val="Hyperlink"/>
                <w:rFonts w:cs="Arial"/>
                <w:noProof/>
              </w:rPr>
              <w:t>2.3</w:t>
            </w:r>
            <w:r>
              <w:rPr>
                <w:rFonts w:eastAsiaTheme="minorEastAsia"/>
                <w:noProof/>
                <w:lang w:eastAsia="en-AU"/>
              </w:rPr>
              <w:tab/>
            </w:r>
            <w:r w:rsidRPr="005579DF">
              <w:rPr>
                <w:rStyle w:val="Hyperlink"/>
                <w:rFonts w:cs="Arial"/>
                <w:noProof/>
              </w:rPr>
              <w:t>Hazard Identification</w:t>
            </w:r>
            <w:r>
              <w:rPr>
                <w:noProof/>
                <w:webHidden/>
              </w:rPr>
              <w:tab/>
            </w:r>
            <w:r>
              <w:rPr>
                <w:noProof/>
                <w:webHidden/>
              </w:rPr>
              <w:fldChar w:fldCharType="begin"/>
            </w:r>
            <w:r>
              <w:rPr>
                <w:noProof/>
                <w:webHidden/>
              </w:rPr>
              <w:instrText xml:space="preserve"> PAGEREF _Toc118716618 \h </w:instrText>
            </w:r>
            <w:r>
              <w:rPr>
                <w:noProof/>
                <w:webHidden/>
              </w:rPr>
            </w:r>
            <w:r>
              <w:rPr>
                <w:noProof/>
                <w:webHidden/>
              </w:rPr>
              <w:fldChar w:fldCharType="separate"/>
            </w:r>
            <w:r>
              <w:rPr>
                <w:noProof/>
                <w:webHidden/>
              </w:rPr>
              <w:t>21</w:t>
            </w:r>
            <w:r>
              <w:rPr>
                <w:noProof/>
                <w:webHidden/>
              </w:rPr>
              <w:fldChar w:fldCharType="end"/>
            </w:r>
          </w:hyperlink>
        </w:p>
        <w:p w14:paraId="6FD2F917" w14:textId="539B6C2D" w:rsidR="00063C7F" w:rsidRDefault="00063C7F">
          <w:pPr>
            <w:pStyle w:val="TOC3"/>
            <w:tabs>
              <w:tab w:val="left" w:pos="1540"/>
            </w:tabs>
            <w:rPr>
              <w:rFonts w:eastAsiaTheme="minorEastAsia"/>
              <w:noProof/>
              <w:lang w:eastAsia="en-AU"/>
            </w:rPr>
          </w:pPr>
          <w:hyperlink w:anchor="_Toc118716619" w:history="1">
            <w:r w:rsidRPr="005579DF">
              <w:rPr>
                <w:rStyle w:val="Hyperlink"/>
                <w:rFonts w:cs="Arial"/>
                <w:noProof/>
              </w:rPr>
              <w:t>2.3.1</w:t>
            </w:r>
            <w:r>
              <w:rPr>
                <w:rFonts w:eastAsiaTheme="minorEastAsia"/>
                <w:noProof/>
                <w:lang w:eastAsia="en-AU"/>
              </w:rPr>
              <w:tab/>
            </w:r>
            <w:r w:rsidRPr="005579DF">
              <w:rPr>
                <w:rStyle w:val="Hyperlink"/>
                <w:rFonts w:cs="Arial"/>
                <w:noProof/>
              </w:rPr>
              <w:t>Types of Hazards</w:t>
            </w:r>
            <w:r>
              <w:rPr>
                <w:noProof/>
                <w:webHidden/>
              </w:rPr>
              <w:tab/>
            </w:r>
            <w:r>
              <w:rPr>
                <w:noProof/>
                <w:webHidden/>
              </w:rPr>
              <w:fldChar w:fldCharType="begin"/>
            </w:r>
            <w:r>
              <w:rPr>
                <w:noProof/>
                <w:webHidden/>
              </w:rPr>
              <w:instrText xml:space="preserve"> PAGEREF _Toc118716619 \h </w:instrText>
            </w:r>
            <w:r>
              <w:rPr>
                <w:noProof/>
                <w:webHidden/>
              </w:rPr>
            </w:r>
            <w:r>
              <w:rPr>
                <w:noProof/>
                <w:webHidden/>
              </w:rPr>
              <w:fldChar w:fldCharType="separate"/>
            </w:r>
            <w:r>
              <w:rPr>
                <w:noProof/>
                <w:webHidden/>
              </w:rPr>
              <w:t>21</w:t>
            </w:r>
            <w:r>
              <w:rPr>
                <w:noProof/>
                <w:webHidden/>
              </w:rPr>
              <w:fldChar w:fldCharType="end"/>
            </w:r>
          </w:hyperlink>
        </w:p>
        <w:p w14:paraId="0BAADFD8" w14:textId="52663D05" w:rsidR="00063C7F" w:rsidRDefault="00063C7F">
          <w:pPr>
            <w:pStyle w:val="TOC2"/>
            <w:rPr>
              <w:rFonts w:eastAsiaTheme="minorEastAsia"/>
              <w:noProof/>
              <w:lang w:eastAsia="en-AU"/>
            </w:rPr>
          </w:pPr>
          <w:hyperlink w:anchor="_Toc118716620" w:history="1">
            <w:r w:rsidRPr="005579DF">
              <w:rPr>
                <w:rStyle w:val="Hyperlink"/>
                <w:noProof/>
              </w:rPr>
              <w:t>Allergens that must be identified and controlled under the Food Standards Code</w:t>
            </w:r>
            <w:r>
              <w:rPr>
                <w:noProof/>
                <w:webHidden/>
              </w:rPr>
              <w:tab/>
            </w:r>
            <w:r>
              <w:rPr>
                <w:noProof/>
                <w:webHidden/>
              </w:rPr>
              <w:fldChar w:fldCharType="begin"/>
            </w:r>
            <w:r>
              <w:rPr>
                <w:noProof/>
                <w:webHidden/>
              </w:rPr>
              <w:instrText xml:space="preserve"> PAGEREF _Toc118716620 \h </w:instrText>
            </w:r>
            <w:r>
              <w:rPr>
                <w:noProof/>
                <w:webHidden/>
              </w:rPr>
            </w:r>
            <w:r>
              <w:rPr>
                <w:noProof/>
                <w:webHidden/>
              </w:rPr>
              <w:fldChar w:fldCharType="separate"/>
            </w:r>
            <w:r>
              <w:rPr>
                <w:noProof/>
                <w:webHidden/>
              </w:rPr>
              <w:t>24</w:t>
            </w:r>
            <w:r>
              <w:rPr>
                <w:noProof/>
                <w:webHidden/>
              </w:rPr>
              <w:fldChar w:fldCharType="end"/>
            </w:r>
          </w:hyperlink>
        </w:p>
        <w:p w14:paraId="355A17F1" w14:textId="279C505B" w:rsidR="00063C7F" w:rsidRDefault="00063C7F">
          <w:pPr>
            <w:pStyle w:val="TOC3"/>
            <w:tabs>
              <w:tab w:val="left" w:pos="1540"/>
            </w:tabs>
            <w:rPr>
              <w:rFonts w:eastAsiaTheme="minorEastAsia"/>
              <w:noProof/>
              <w:lang w:eastAsia="en-AU"/>
            </w:rPr>
          </w:pPr>
          <w:hyperlink w:anchor="_Toc118716621" w:history="1">
            <w:r w:rsidRPr="005579DF">
              <w:rPr>
                <w:rStyle w:val="Hyperlink"/>
                <w:rFonts w:cs="Arial"/>
                <w:noProof/>
              </w:rPr>
              <w:t>2.3.2</w:t>
            </w:r>
            <w:r>
              <w:rPr>
                <w:rFonts w:eastAsiaTheme="minorEastAsia"/>
                <w:noProof/>
                <w:lang w:eastAsia="en-AU"/>
              </w:rPr>
              <w:tab/>
            </w:r>
            <w:r w:rsidRPr="005579DF">
              <w:rPr>
                <w:rStyle w:val="Hyperlink"/>
                <w:rFonts w:cs="Arial"/>
                <w:noProof/>
              </w:rPr>
              <w:t>Potentially Hazardous Food (PHF)</w:t>
            </w:r>
            <w:r>
              <w:rPr>
                <w:noProof/>
                <w:webHidden/>
              </w:rPr>
              <w:tab/>
            </w:r>
            <w:r>
              <w:rPr>
                <w:noProof/>
                <w:webHidden/>
              </w:rPr>
              <w:fldChar w:fldCharType="begin"/>
            </w:r>
            <w:r>
              <w:rPr>
                <w:noProof/>
                <w:webHidden/>
              </w:rPr>
              <w:instrText xml:space="preserve"> PAGEREF _Toc118716621 \h </w:instrText>
            </w:r>
            <w:r>
              <w:rPr>
                <w:noProof/>
                <w:webHidden/>
              </w:rPr>
            </w:r>
            <w:r>
              <w:rPr>
                <w:noProof/>
                <w:webHidden/>
              </w:rPr>
              <w:fldChar w:fldCharType="separate"/>
            </w:r>
            <w:r>
              <w:rPr>
                <w:noProof/>
                <w:webHidden/>
              </w:rPr>
              <w:t>24</w:t>
            </w:r>
            <w:r>
              <w:rPr>
                <w:noProof/>
                <w:webHidden/>
              </w:rPr>
              <w:fldChar w:fldCharType="end"/>
            </w:r>
          </w:hyperlink>
        </w:p>
        <w:p w14:paraId="5C555469" w14:textId="0FF90826" w:rsidR="00063C7F" w:rsidRDefault="00063C7F">
          <w:pPr>
            <w:pStyle w:val="TOC2"/>
            <w:rPr>
              <w:rFonts w:eastAsiaTheme="minorEastAsia"/>
              <w:noProof/>
              <w:lang w:eastAsia="en-AU"/>
            </w:rPr>
          </w:pPr>
          <w:hyperlink w:anchor="_Toc118716622" w:history="1">
            <w:r w:rsidRPr="005579DF">
              <w:rPr>
                <w:rStyle w:val="Hyperlink"/>
                <w:rFonts w:cs="Arial"/>
                <w:noProof/>
              </w:rPr>
              <w:t>2.4</w:t>
            </w:r>
            <w:r>
              <w:rPr>
                <w:rFonts w:eastAsiaTheme="minorEastAsia"/>
                <w:noProof/>
                <w:lang w:eastAsia="en-AU"/>
              </w:rPr>
              <w:tab/>
            </w:r>
            <w:r w:rsidRPr="005579DF">
              <w:rPr>
                <w:rStyle w:val="Hyperlink"/>
                <w:rFonts w:cs="Arial"/>
                <w:noProof/>
              </w:rPr>
              <w:t>Higher-Risk Food</w:t>
            </w:r>
            <w:r>
              <w:rPr>
                <w:noProof/>
                <w:webHidden/>
              </w:rPr>
              <w:tab/>
            </w:r>
            <w:r>
              <w:rPr>
                <w:noProof/>
                <w:webHidden/>
              </w:rPr>
              <w:fldChar w:fldCharType="begin"/>
            </w:r>
            <w:r>
              <w:rPr>
                <w:noProof/>
                <w:webHidden/>
              </w:rPr>
              <w:instrText xml:space="preserve"> PAGEREF _Toc118716622 \h </w:instrText>
            </w:r>
            <w:r>
              <w:rPr>
                <w:noProof/>
                <w:webHidden/>
              </w:rPr>
            </w:r>
            <w:r>
              <w:rPr>
                <w:noProof/>
                <w:webHidden/>
              </w:rPr>
              <w:fldChar w:fldCharType="separate"/>
            </w:r>
            <w:r>
              <w:rPr>
                <w:noProof/>
                <w:webHidden/>
              </w:rPr>
              <w:t>25</w:t>
            </w:r>
            <w:r>
              <w:rPr>
                <w:noProof/>
                <w:webHidden/>
              </w:rPr>
              <w:fldChar w:fldCharType="end"/>
            </w:r>
          </w:hyperlink>
        </w:p>
        <w:p w14:paraId="50943482" w14:textId="09281559" w:rsidR="00063C7F" w:rsidRDefault="00063C7F">
          <w:pPr>
            <w:pStyle w:val="TOC3"/>
            <w:tabs>
              <w:tab w:val="left" w:pos="1540"/>
            </w:tabs>
            <w:rPr>
              <w:rFonts w:eastAsiaTheme="minorEastAsia"/>
              <w:noProof/>
              <w:lang w:eastAsia="en-AU"/>
            </w:rPr>
          </w:pPr>
          <w:hyperlink w:anchor="_Toc118716623" w:history="1">
            <w:r w:rsidRPr="005579DF">
              <w:rPr>
                <w:rStyle w:val="Hyperlink"/>
                <w:rFonts w:cs="Arial"/>
                <w:noProof/>
              </w:rPr>
              <w:t>2.4.1</w:t>
            </w:r>
            <w:r>
              <w:rPr>
                <w:rFonts w:eastAsiaTheme="minorEastAsia"/>
                <w:noProof/>
                <w:lang w:eastAsia="en-AU"/>
              </w:rPr>
              <w:tab/>
            </w:r>
            <w:r w:rsidRPr="005579DF">
              <w:rPr>
                <w:rStyle w:val="Hyperlink"/>
                <w:rFonts w:cs="Arial"/>
                <w:noProof/>
              </w:rPr>
              <w:t>Salmonella Control</w:t>
            </w:r>
            <w:r>
              <w:rPr>
                <w:noProof/>
                <w:webHidden/>
              </w:rPr>
              <w:tab/>
            </w:r>
            <w:r>
              <w:rPr>
                <w:noProof/>
                <w:webHidden/>
              </w:rPr>
              <w:fldChar w:fldCharType="begin"/>
            </w:r>
            <w:r>
              <w:rPr>
                <w:noProof/>
                <w:webHidden/>
              </w:rPr>
              <w:instrText xml:space="preserve"> PAGEREF _Toc118716623 \h </w:instrText>
            </w:r>
            <w:r>
              <w:rPr>
                <w:noProof/>
                <w:webHidden/>
              </w:rPr>
            </w:r>
            <w:r>
              <w:rPr>
                <w:noProof/>
                <w:webHidden/>
              </w:rPr>
              <w:fldChar w:fldCharType="separate"/>
            </w:r>
            <w:r>
              <w:rPr>
                <w:noProof/>
                <w:webHidden/>
              </w:rPr>
              <w:t>25</w:t>
            </w:r>
            <w:r>
              <w:rPr>
                <w:noProof/>
                <w:webHidden/>
              </w:rPr>
              <w:fldChar w:fldCharType="end"/>
            </w:r>
          </w:hyperlink>
        </w:p>
        <w:p w14:paraId="60AF3C70" w14:textId="4657BD32" w:rsidR="00063C7F" w:rsidRDefault="00063C7F">
          <w:pPr>
            <w:pStyle w:val="TOC3"/>
            <w:tabs>
              <w:tab w:val="left" w:pos="1540"/>
            </w:tabs>
            <w:rPr>
              <w:rFonts w:eastAsiaTheme="minorEastAsia"/>
              <w:noProof/>
              <w:lang w:eastAsia="en-AU"/>
            </w:rPr>
          </w:pPr>
          <w:hyperlink w:anchor="_Toc118716624" w:history="1">
            <w:r w:rsidRPr="005579DF">
              <w:rPr>
                <w:rStyle w:val="Hyperlink"/>
                <w:rFonts w:cs="Arial"/>
                <w:noProof/>
              </w:rPr>
              <w:t>2.4.2</w:t>
            </w:r>
            <w:r>
              <w:rPr>
                <w:rFonts w:eastAsiaTheme="minorEastAsia"/>
                <w:noProof/>
                <w:lang w:eastAsia="en-AU"/>
              </w:rPr>
              <w:tab/>
            </w:r>
            <w:r w:rsidRPr="005579DF">
              <w:rPr>
                <w:rStyle w:val="Hyperlink"/>
                <w:rFonts w:cs="Arial"/>
                <w:noProof/>
              </w:rPr>
              <w:t>Listeria Control</w:t>
            </w:r>
            <w:r>
              <w:rPr>
                <w:noProof/>
                <w:webHidden/>
              </w:rPr>
              <w:tab/>
            </w:r>
            <w:r>
              <w:rPr>
                <w:noProof/>
                <w:webHidden/>
              </w:rPr>
              <w:fldChar w:fldCharType="begin"/>
            </w:r>
            <w:r>
              <w:rPr>
                <w:noProof/>
                <w:webHidden/>
              </w:rPr>
              <w:instrText xml:space="preserve"> PAGEREF _Toc118716624 \h </w:instrText>
            </w:r>
            <w:r>
              <w:rPr>
                <w:noProof/>
                <w:webHidden/>
              </w:rPr>
            </w:r>
            <w:r>
              <w:rPr>
                <w:noProof/>
                <w:webHidden/>
              </w:rPr>
              <w:fldChar w:fldCharType="separate"/>
            </w:r>
            <w:r>
              <w:rPr>
                <w:noProof/>
                <w:webHidden/>
              </w:rPr>
              <w:t>25</w:t>
            </w:r>
            <w:r>
              <w:rPr>
                <w:noProof/>
                <w:webHidden/>
              </w:rPr>
              <w:fldChar w:fldCharType="end"/>
            </w:r>
          </w:hyperlink>
        </w:p>
        <w:p w14:paraId="3DAE6D07" w14:textId="7AED5508" w:rsidR="00063C7F" w:rsidRDefault="00063C7F">
          <w:pPr>
            <w:pStyle w:val="TOC2"/>
            <w:rPr>
              <w:rFonts w:eastAsiaTheme="minorEastAsia"/>
              <w:noProof/>
              <w:lang w:eastAsia="en-AU"/>
            </w:rPr>
          </w:pPr>
          <w:hyperlink w:anchor="_Toc118716625" w:history="1">
            <w:r w:rsidRPr="005579DF">
              <w:rPr>
                <w:rStyle w:val="Hyperlink"/>
                <w:rFonts w:cs="Arial"/>
                <w:noProof/>
              </w:rPr>
              <w:t>2.5</w:t>
            </w:r>
            <w:r>
              <w:rPr>
                <w:rFonts w:eastAsiaTheme="minorEastAsia"/>
                <w:noProof/>
                <w:lang w:eastAsia="en-AU"/>
              </w:rPr>
              <w:tab/>
            </w:r>
            <w:r w:rsidRPr="005579DF">
              <w:rPr>
                <w:rStyle w:val="Hyperlink"/>
                <w:rFonts w:cs="Arial"/>
                <w:noProof/>
              </w:rPr>
              <w:t>Hazard Control Table</w:t>
            </w:r>
            <w:r>
              <w:rPr>
                <w:noProof/>
                <w:webHidden/>
              </w:rPr>
              <w:tab/>
            </w:r>
            <w:r>
              <w:rPr>
                <w:noProof/>
                <w:webHidden/>
              </w:rPr>
              <w:fldChar w:fldCharType="begin"/>
            </w:r>
            <w:r>
              <w:rPr>
                <w:noProof/>
                <w:webHidden/>
              </w:rPr>
              <w:instrText xml:space="preserve"> PAGEREF _Toc118716625 \h </w:instrText>
            </w:r>
            <w:r>
              <w:rPr>
                <w:noProof/>
                <w:webHidden/>
              </w:rPr>
            </w:r>
            <w:r>
              <w:rPr>
                <w:noProof/>
                <w:webHidden/>
              </w:rPr>
              <w:fldChar w:fldCharType="separate"/>
            </w:r>
            <w:r>
              <w:rPr>
                <w:noProof/>
                <w:webHidden/>
              </w:rPr>
              <w:t>26</w:t>
            </w:r>
            <w:r>
              <w:rPr>
                <w:noProof/>
                <w:webHidden/>
              </w:rPr>
              <w:fldChar w:fldCharType="end"/>
            </w:r>
          </w:hyperlink>
        </w:p>
        <w:p w14:paraId="6799854D" w14:textId="31D308B2" w:rsidR="00063C7F" w:rsidRDefault="00063C7F">
          <w:pPr>
            <w:pStyle w:val="TOC2"/>
            <w:rPr>
              <w:rFonts w:eastAsiaTheme="minorEastAsia"/>
              <w:noProof/>
              <w:lang w:eastAsia="en-AU"/>
            </w:rPr>
          </w:pPr>
          <w:hyperlink w:anchor="_Toc118716626" w:history="1">
            <w:r w:rsidRPr="005579DF">
              <w:rPr>
                <w:rStyle w:val="Hyperlink"/>
                <w:rFonts w:cs="Arial"/>
                <w:noProof/>
              </w:rPr>
              <w:t>2.6</w:t>
            </w:r>
            <w:r>
              <w:rPr>
                <w:rFonts w:eastAsiaTheme="minorEastAsia"/>
                <w:noProof/>
                <w:lang w:eastAsia="en-AU"/>
              </w:rPr>
              <w:tab/>
            </w:r>
            <w:r w:rsidRPr="005579DF">
              <w:rPr>
                <w:rStyle w:val="Hyperlink"/>
                <w:rFonts w:cs="Arial"/>
                <w:noProof/>
              </w:rPr>
              <w:t>Food Handling Controls – Standard Operating Procedures (SOPs)</w:t>
            </w:r>
            <w:r>
              <w:rPr>
                <w:noProof/>
                <w:webHidden/>
              </w:rPr>
              <w:tab/>
            </w:r>
            <w:r>
              <w:rPr>
                <w:noProof/>
                <w:webHidden/>
              </w:rPr>
              <w:fldChar w:fldCharType="begin"/>
            </w:r>
            <w:r>
              <w:rPr>
                <w:noProof/>
                <w:webHidden/>
              </w:rPr>
              <w:instrText xml:space="preserve"> PAGEREF _Toc118716626 \h </w:instrText>
            </w:r>
            <w:r>
              <w:rPr>
                <w:noProof/>
                <w:webHidden/>
              </w:rPr>
            </w:r>
            <w:r>
              <w:rPr>
                <w:noProof/>
                <w:webHidden/>
              </w:rPr>
              <w:fldChar w:fldCharType="separate"/>
            </w:r>
            <w:r>
              <w:rPr>
                <w:noProof/>
                <w:webHidden/>
              </w:rPr>
              <w:t>33</w:t>
            </w:r>
            <w:r>
              <w:rPr>
                <w:noProof/>
                <w:webHidden/>
              </w:rPr>
              <w:fldChar w:fldCharType="end"/>
            </w:r>
          </w:hyperlink>
        </w:p>
        <w:p w14:paraId="079BBA0F" w14:textId="38EAE8B1" w:rsidR="00063C7F" w:rsidRDefault="00063C7F">
          <w:pPr>
            <w:pStyle w:val="TOC3"/>
            <w:tabs>
              <w:tab w:val="left" w:pos="1540"/>
            </w:tabs>
            <w:rPr>
              <w:rFonts w:eastAsiaTheme="minorEastAsia"/>
              <w:noProof/>
              <w:lang w:eastAsia="en-AU"/>
            </w:rPr>
          </w:pPr>
          <w:hyperlink w:anchor="_Toc118716627" w:history="1">
            <w:r w:rsidRPr="005579DF">
              <w:rPr>
                <w:rStyle w:val="Hyperlink"/>
                <w:rFonts w:cs="Arial"/>
                <w:noProof/>
              </w:rPr>
              <w:t>2.6.1</w:t>
            </w:r>
            <w:r>
              <w:rPr>
                <w:rFonts w:eastAsiaTheme="minorEastAsia"/>
                <w:noProof/>
                <w:lang w:eastAsia="en-AU"/>
              </w:rPr>
              <w:tab/>
            </w:r>
            <w:r w:rsidRPr="005579DF">
              <w:rPr>
                <w:rStyle w:val="Hyperlink"/>
                <w:rFonts w:cs="Arial"/>
                <w:noProof/>
              </w:rPr>
              <w:t>Standard Operating Procedure Receiving Food</w:t>
            </w:r>
            <w:r>
              <w:rPr>
                <w:noProof/>
                <w:webHidden/>
              </w:rPr>
              <w:tab/>
            </w:r>
            <w:r>
              <w:rPr>
                <w:noProof/>
                <w:webHidden/>
              </w:rPr>
              <w:fldChar w:fldCharType="begin"/>
            </w:r>
            <w:r>
              <w:rPr>
                <w:noProof/>
                <w:webHidden/>
              </w:rPr>
              <w:instrText xml:space="preserve"> PAGEREF _Toc118716627 \h </w:instrText>
            </w:r>
            <w:r>
              <w:rPr>
                <w:noProof/>
                <w:webHidden/>
              </w:rPr>
            </w:r>
            <w:r>
              <w:rPr>
                <w:noProof/>
                <w:webHidden/>
              </w:rPr>
              <w:fldChar w:fldCharType="separate"/>
            </w:r>
            <w:r>
              <w:rPr>
                <w:noProof/>
                <w:webHidden/>
              </w:rPr>
              <w:t>33</w:t>
            </w:r>
            <w:r>
              <w:rPr>
                <w:noProof/>
                <w:webHidden/>
              </w:rPr>
              <w:fldChar w:fldCharType="end"/>
            </w:r>
          </w:hyperlink>
        </w:p>
        <w:p w14:paraId="7C3D982E" w14:textId="06D6B910" w:rsidR="00063C7F" w:rsidRDefault="00063C7F">
          <w:pPr>
            <w:pStyle w:val="TOC3"/>
            <w:tabs>
              <w:tab w:val="left" w:pos="1540"/>
            </w:tabs>
            <w:rPr>
              <w:rFonts w:eastAsiaTheme="minorEastAsia"/>
              <w:noProof/>
              <w:lang w:eastAsia="en-AU"/>
            </w:rPr>
          </w:pPr>
          <w:hyperlink w:anchor="_Toc118716628" w:history="1">
            <w:r w:rsidRPr="005579DF">
              <w:rPr>
                <w:rStyle w:val="Hyperlink"/>
                <w:rFonts w:cs="Arial"/>
                <w:noProof/>
              </w:rPr>
              <w:t>2.6.2</w:t>
            </w:r>
            <w:r>
              <w:rPr>
                <w:rFonts w:eastAsiaTheme="minorEastAsia"/>
                <w:noProof/>
                <w:lang w:eastAsia="en-AU"/>
              </w:rPr>
              <w:tab/>
            </w:r>
            <w:r w:rsidRPr="005579DF">
              <w:rPr>
                <w:rStyle w:val="Hyperlink"/>
                <w:rFonts w:cs="Arial"/>
                <w:noProof/>
              </w:rPr>
              <w:t>Standard Operating Procedure  Storage</w:t>
            </w:r>
            <w:r>
              <w:rPr>
                <w:noProof/>
                <w:webHidden/>
              </w:rPr>
              <w:tab/>
            </w:r>
            <w:r>
              <w:rPr>
                <w:noProof/>
                <w:webHidden/>
              </w:rPr>
              <w:fldChar w:fldCharType="begin"/>
            </w:r>
            <w:r>
              <w:rPr>
                <w:noProof/>
                <w:webHidden/>
              </w:rPr>
              <w:instrText xml:space="preserve"> PAGEREF _Toc118716628 \h </w:instrText>
            </w:r>
            <w:r>
              <w:rPr>
                <w:noProof/>
                <w:webHidden/>
              </w:rPr>
            </w:r>
            <w:r>
              <w:rPr>
                <w:noProof/>
                <w:webHidden/>
              </w:rPr>
              <w:fldChar w:fldCharType="separate"/>
            </w:r>
            <w:r>
              <w:rPr>
                <w:noProof/>
                <w:webHidden/>
              </w:rPr>
              <w:t>35</w:t>
            </w:r>
            <w:r>
              <w:rPr>
                <w:noProof/>
                <w:webHidden/>
              </w:rPr>
              <w:fldChar w:fldCharType="end"/>
            </w:r>
          </w:hyperlink>
        </w:p>
        <w:p w14:paraId="62040888" w14:textId="1AF76D3A" w:rsidR="00063C7F" w:rsidRDefault="00063C7F">
          <w:pPr>
            <w:pStyle w:val="TOC3"/>
            <w:tabs>
              <w:tab w:val="left" w:pos="1540"/>
            </w:tabs>
            <w:rPr>
              <w:rFonts w:eastAsiaTheme="minorEastAsia"/>
              <w:noProof/>
              <w:lang w:eastAsia="en-AU"/>
            </w:rPr>
          </w:pPr>
          <w:hyperlink w:anchor="_Toc118716629" w:history="1">
            <w:r w:rsidRPr="005579DF">
              <w:rPr>
                <w:rStyle w:val="Hyperlink"/>
                <w:rFonts w:cs="Arial"/>
                <w:noProof/>
              </w:rPr>
              <w:t>2.6.3</w:t>
            </w:r>
            <w:r>
              <w:rPr>
                <w:rFonts w:eastAsiaTheme="minorEastAsia"/>
                <w:noProof/>
                <w:lang w:eastAsia="en-AU"/>
              </w:rPr>
              <w:tab/>
            </w:r>
            <w:r w:rsidRPr="005579DF">
              <w:rPr>
                <w:rStyle w:val="Hyperlink"/>
                <w:rFonts w:cs="Arial"/>
                <w:noProof/>
              </w:rPr>
              <w:t>Standard Operating Procedure  Thawing</w:t>
            </w:r>
            <w:r>
              <w:rPr>
                <w:noProof/>
                <w:webHidden/>
              </w:rPr>
              <w:tab/>
            </w:r>
            <w:r>
              <w:rPr>
                <w:noProof/>
                <w:webHidden/>
              </w:rPr>
              <w:fldChar w:fldCharType="begin"/>
            </w:r>
            <w:r>
              <w:rPr>
                <w:noProof/>
                <w:webHidden/>
              </w:rPr>
              <w:instrText xml:space="preserve"> PAGEREF _Toc118716629 \h </w:instrText>
            </w:r>
            <w:r>
              <w:rPr>
                <w:noProof/>
                <w:webHidden/>
              </w:rPr>
            </w:r>
            <w:r>
              <w:rPr>
                <w:noProof/>
                <w:webHidden/>
              </w:rPr>
              <w:fldChar w:fldCharType="separate"/>
            </w:r>
            <w:r>
              <w:rPr>
                <w:noProof/>
                <w:webHidden/>
              </w:rPr>
              <w:t>37</w:t>
            </w:r>
            <w:r>
              <w:rPr>
                <w:noProof/>
                <w:webHidden/>
              </w:rPr>
              <w:fldChar w:fldCharType="end"/>
            </w:r>
          </w:hyperlink>
        </w:p>
        <w:p w14:paraId="4FC831EE" w14:textId="4CE68E37" w:rsidR="00063C7F" w:rsidRDefault="00063C7F">
          <w:pPr>
            <w:pStyle w:val="TOC3"/>
            <w:tabs>
              <w:tab w:val="left" w:pos="1540"/>
            </w:tabs>
            <w:rPr>
              <w:rFonts w:eastAsiaTheme="minorEastAsia"/>
              <w:noProof/>
              <w:lang w:eastAsia="en-AU"/>
            </w:rPr>
          </w:pPr>
          <w:hyperlink w:anchor="_Toc118716630" w:history="1">
            <w:r w:rsidRPr="005579DF">
              <w:rPr>
                <w:rStyle w:val="Hyperlink"/>
                <w:rFonts w:cs="Arial"/>
                <w:noProof/>
              </w:rPr>
              <w:t>2.6.4</w:t>
            </w:r>
            <w:r>
              <w:rPr>
                <w:rFonts w:eastAsiaTheme="minorEastAsia"/>
                <w:noProof/>
                <w:lang w:eastAsia="en-AU"/>
              </w:rPr>
              <w:tab/>
            </w:r>
            <w:r w:rsidRPr="005579DF">
              <w:rPr>
                <w:rStyle w:val="Hyperlink"/>
                <w:rFonts w:cs="Arial"/>
                <w:noProof/>
              </w:rPr>
              <w:t>Standard Operating Procedure  Preparation</w:t>
            </w:r>
            <w:r>
              <w:rPr>
                <w:noProof/>
                <w:webHidden/>
              </w:rPr>
              <w:tab/>
            </w:r>
            <w:r>
              <w:rPr>
                <w:noProof/>
                <w:webHidden/>
              </w:rPr>
              <w:fldChar w:fldCharType="begin"/>
            </w:r>
            <w:r>
              <w:rPr>
                <w:noProof/>
                <w:webHidden/>
              </w:rPr>
              <w:instrText xml:space="preserve"> PAGEREF _Toc118716630 \h </w:instrText>
            </w:r>
            <w:r>
              <w:rPr>
                <w:noProof/>
                <w:webHidden/>
              </w:rPr>
            </w:r>
            <w:r>
              <w:rPr>
                <w:noProof/>
                <w:webHidden/>
              </w:rPr>
              <w:fldChar w:fldCharType="separate"/>
            </w:r>
            <w:r>
              <w:rPr>
                <w:noProof/>
                <w:webHidden/>
              </w:rPr>
              <w:t>38</w:t>
            </w:r>
            <w:r>
              <w:rPr>
                <w:noProof/>
                <w:webHidden/>
              </w:rPr>
              <w:fldChar w:fldCharType="end"/>
            </w:r>
          </w:hyperlink>
        </w:p>
        <w:p w14:paraId="4E306036" w14:textId="1F03CCFA" w:rsidR="00063C7F" w:rsidRDefault="00063C7F">
          <w:pPr>
            <w:pStyle w:val="TOC3"/>
            <w:tabs>
              <w:tab w:val="left" w:pos="1540"/>
            </w:tabs>
            <w:rPr>
              <w:rFonts w:eastAsiaTheme="minorEastAsia"/>
              <w:noProof/>
              <w:lang w:eastAsia="en-AU"/>
            </w:rPr>
          </w:pPr>
          <w:hyperlink w:anchor="_Toc118716631" w:history="1">
            <w:r w:rsidRPr="005579DF">
              <w:rPr>
                <w:rStyle w:val="Hyperlink"/>
                <w:rFonts w:cs="Arial"/>
                <w:noProof/>
              </w:rPr>
              <w:t>2.6.5</w:t>
            </w:r>
            <w:r>
              <w:rPr>
                <w:rFonts w:eastAsiaTheme="minorEastAsia"/>
                <w:noProof/>
                <w:lang w:eastAsia="en-AU"/>
              </w:rPr>
              <w:tab/>
            </w:r>
            <w:r w:rsidRPr="005579DF">
              <w:rPr>
                <w:rStyle w:val="Hyperlink"/>
                <w:rFonts w:cs="Arial"/>
                <w:noProof/>
              </w:rPr>
              <w:t>Standard Operating Procedure  Cooking</w:t>
            </w:r>
            <w:r>
              <w:rPr>
                <w:noProof/>
                <w:webHidden/>
              </w:rPr>
              <w:tab/>
            </w:r>
            <w:r>
              <w:rPr>
                <w:noProof/>
                <w:webHidden/>
              </w:rPr>
              <w:fldChar w:fldCharType="begin"/>
            </w:r>
            <w:r>
              <w:rPr>
                <w:noProof/>
                <w:webHidden/>
              </w:rPr>
              <w:instrText xml:space="preserve"> PAGEREF _Toc118716631 \h </w:instrText>
            </w:r>
            <w:r>
              <w:rPr>
                <w:noProof/>
                <w:webHidden/>
              </w:rPr>
            </w:r>
            <w:r>
              <w:rPr>
                <w:noProof/>
                <w:webHidden/>
              </w:rPr>
              <w:fldChar w:fldCharType="separate"/>
            </w:r>
            <w:r>
              <w:rPr>
                <w:noProof/>
                <w:webHidden/>
              </w:rPr>
              <w:t>40</w:t>
            </w:r>
            <w:r>
              <w:rPr>
                <w:noProof/>
                <w:webHidden/>
              </w:rPr>
              <w:fldChar w:fldCharType="end"/>
            </w:r>
          </w:hyperlink>
        </w:p>
        <w:p w14:paraId="30E7CEE9" w14:textId="4E51F32C" w:rsidR="00063C7F" w:rsidRDefault="00063C7F">
          <w:pPr>
            <w:pStyle w:val="TOC3"/>
            <w:tabs>
              <w:tab w:val="left" w:pos="1540"/>
            </w:tabs>
            <w:rPr>
              <w:rFonts w:eastAsiaTheme="minorEastAsia"/>
              <w:noProof/>
              <w:lang w:eastAsia="en-AU"/>
            </w:rPr>
          </w:pPr>
          <w:hyperlink w:anchor="_Toc118716632" w:history="1">
            <w:r w:rsidRPr="005579DF">
              <w:rPr>
                <w:rStyle w:val="Hyperlink"/>
                <w:rFonts w:cs="Arial"/>
                <w:noProof/>
              </w:rPr>
              <w:t>2.6.6</w:t>
            </w:r>
            <w:r>
              <w:rPr>
                <w:rFonts w:eastAsiaTheme="minorEastAsia"/>
                <w:noProof/>
                <w:lang w:eastAsia="en-AU"/>
              </w:rPr>
              <w:tab/>
            </w:r>
            <w:r w:rsidRPr="005579DF">
              <w:rPr>
                <w:rStyle w:val="Hyperlink"/>
                <w:rFonts w:cs="Arial"/>
                <w:noProof/>
              </w:rPr>
              <w:t>Standard Operating Procedure  Cooling</w:t>
            </w:r>
            <w:r>
              <w:rPr>
                <w:noProof/>
                <w:webHidden/>
              </w:rPr>
              <w:tab/>
            </w:r>
            <w:r>
              <w:rPr>
                <w:noProof/>
                <w:webHidden/>
              </w:rPr>
              <w:fldChar w:fldCharType="begin"/>
            </w:r>
            <w:r>
              <w:rPr>
                <w:noProof/>
                <w:webHidden/>
              </w:rPr>
              <w:instrText xml:space="preserve"> PAGEREF _Toc118716632 \h </w:instrText>
            </w:r>
            <w:r>
              <w:rPr>
                <w:noProof/>
                <w:webHidden/>
              </w:rPr>
            </w:r>
            <w:r>
              <w:rPr>
                <w:noProof/>
                <w:webHidden/>
              </w:rPr>
              <w:fldChar w:fldCharType="separate"/>
            </w:r>
            <w:r>
              <w:rPr>
                <w:noProof/>
                <w:webHidden/>
              </w:rPr>
              <w:t>41</w:t>
            </w:r>
            <w:r>
              <w:rPr>
                <w:noProof/>
                <w:webHidden/>
              </w:rPr>
              <w:fldChar w:fldCharType="end"/>
            </w:r>
          </w:hyperlink>
        </w:p>
        <w:p w14:paraId="47F98B93" w14:textId="1FEF4642" w:rsidR="00063C7F" w:rsidRDefault="00063C7F">
          <w:pPr>
            <w:pStyle w:val="TOC3"/>
            <w:tabs>
              <w:tab w:val="left" w:pos="1540"/>
            </w:tabs>
            <w:rPr>
              <w:rFonts w:eastAsiaTheme="minorEastAsia"/>
              <w:noProof/>
              <w:lang w:eastAsia="en-AU"/>
            </w:rPr>
          </w:pPr>
          <w:hyperlink w:anchor="_Toc118716633" w:history="1">
            <w:r w:rsidRPr="005579DF">
              <w:rPr>
                <w:rStyle w:val="Hyperlink"/>
                <w:rFonts w:cs="Arial"/>
                <w:noProof/>
              </w:rPr>
              <w:t>2.6.7</w:t>
            </w:r>
            <w:r>
              <w:rPr>
                <w:rFonts w:eastAsiaTheme="minorEastAsia"/>
                <w:noProof/>
                <w:lang w:eastAsia="en-AU"/>
              </w:rPr>
              <w:tab/>
            </w:r>
            <w:r w:rsidRPr="005579DF">
              <w:rPr>
                <w:rStyle w:val="Hyperlink"/>
                <w:rFonts w:cs="Arial"/>
                <w:noProof/>
              </w:rPr>
              <w:t>Standard Operating Procedure  Reheating &amp; Hot Holding/Storage</w:t>
            </w:r>
            <w:r>
              <w:rPr>
                <w:noProof/>
                <w:webHidden/>
              </w:rPr>
              <w:tab/>
            </w:r>
            <w:r>
              <w:rPr>
                <w:noProof/>
                <w:webHidden/>
              </w:rPr>
              <w:fldChar w:fldCharType="begin"/>
            </w:r>
            <w:r>
              <w:rPr>
                <w:noProof/>
                <w:webHidden/>
              </w:rPr>
              <w:instrText xml:space="preserve"> PAGEREF _Toc118716633 \h </w:instrText>
            </w:r>
            <w:r>
              <w:rPr>
                <w:noProof/>
                <w:webHidden/>
              </w:rPr>
            </w:r>
            <w:r>
              <w:rPr>
                <w:noProof/>
                <w:webHidden/>
              </w:rPr>
              <w:fldChar w:fldCharType="separate"/>
            </w:r>
            <w:r>
              <w:rPr>
                <w:noProof/>
                <w:webHidden/>
              </w:rPr>
              <w:t>43</w:t>
            </w:r>
            <w:r>
              <w:rPr>
                <w:noProof/>
                <w:webHidden/>
              </w:rPr>
              <w:fldChar w:fldCharType="end"/>
            </w:r>
          </w:hyperlink>
        </w:p>
        <w:p w14:paraId="4B6C5274" w14:textId="41D5B2F7" w:rsidR="00063C7F" w:rsidRDefault="00063C7F">
          <w:pPr>
            <w:pStyle w:val="TOC3"/>
            <w:tabs>
              <w:tab w:val="left" w:pos="1540"/>
            </w:tabs>
            <w:rPr>
              <w:rFonts w:eastAsiaTheme="minorEastAsia"/>
              <w:noProof/>
              <w:lang w:eastAsia="en-AU"/>
            </w:rPr>
          </w:pPr>
          <w:hyperlink w:anchor="_Toc118716634" w:history="1">
            <w:r w:rsidRPr="005579DF">
              <w:rPr>
                <w:rStyle w:val="Hyperlink"/>
                <w:rFonts w:cs="Arial"/>
                <w:noProof/>
              </w:rPr>
              <w:t>2.6.8</w:t>
            </w:r>
            <w:r>
              <w:rPr>
                <w:rFonts w:eastAsiaTheme="minorEastAsia"/>
                <w:noProof/>
                <w:lang w:eastAsia="en-AU"/>
              </w:rPr>
              <w:tab/>
            </w:r>
            <w:r w:rsidRPr="005579DF">
              <w:rPr>
                <w:rStyle w:val="Hyperlink"/>
                <w:rFonts w:cs="Arial"/>
                <w:noProof/>
              </w:rPr>
              <w:t>Standard Operating Procedure  Texture Modification</w:t>
            </w:r>
            <w:r>
              <w:rPr>
                <w:noProof/>
                <w:webHidden/>
              </w:rPr>
              <w:tab/>
            </w:r>
            <w:r>
              <w:rPr>
                <w:noProof/>
                <w:webHidden/>
              </w:rPr>
              <w:fldChar w:fldCharType="begin"/>
            </w:r>
            <w:r>
              <w:rPr>
                <w:noProof/>
                <w:webHidden/>
              </w:rPr>
              <w:instrText xml:space="preserve"> PAGEREF _Toc118716634 \h </w:instrText>
            </w:r>
            <w:r>
              <w:rPr>
                <w:noProof/>
                <w:webHidden/>
              </w:rPr>
            </w:r>
            <w:r>
              <w:rPr>
                <w:noProof/>
                <w:webHidden/>
              </w:rPr>
              <w:fldChar w:fldCharType="separate"/>
            </w:r>
            <w:r>
              <w:rPr>
                <w:noProof/>
                <w:webHidden/>
              </w:rPr>
              <w:t>44</w:t>
            </w:r>
            <w:r>
              <w:rPr>
                <w:noProof/>
                <w:webHidden/>
              </w:rPr>
              <w:fldChar w:fldCharType="end"/>
            </w:r>
          </w:hyperlink>
        </w:p>
        <w:p w14:paraId="15A413FF" w14:textId="273232D9" w:rsidR="00063C7F" w:rsidRDefault="00063C7F">
          <w:pPr>
            <w:pStyle w:val="TOC3"/>
            <w:tabs>
              <w:tab w:val="left" w:pos="1540"/>
            </w:tabs>
            <w:rPr>
              <w:rFonts w:eastAsiaTheme="minorEastAsia"/>
              <w:noProof/>
              <w:lang w:eastAsia="en-AU"/>
            </w:rPr>
          </w:pPr>
          <w:hyperlink w:anchor="_Toc118716635" w:history="1">
            <w:r w:rsidRPr="005579DF">
              <w:rPr>
                <w:rStyle w:val="Hyperlink"/>
                <w:rFonts w:cs="Arial"/>
                <w:noProof/>
              </w:rPr>
              <w:t>2.6.9</w:t>
            </w:r>
            <w:r>
              <w:rPr>
                <w:rFonts w:eastAsiaTheme="minorEastAsia"/>
                <w:noProof/>
                <w:lang w:eastAsia="en-AU"/>
              </w:rPr>
              <w:tab/>
            </w:r>
            <w:r w:rsidRPr="005579DF">
              <w:rPr>
                <w:rStyle w:val="Hyperlink"/>
                <w:rFonts w:cs="Arial"/>
                <w:noProof/>
              </w:rPr>
              <w:t>Standard Operating Procedure  Plating &amp; Service</w:t>
            </w:r>
            <w:r>
              <w:rPr>
                <w:noProof/>
                <w:webHidden/>
              </w:rPr>
              <w:tab/>
            </w:r>
            <w:r>
              <w:rPr>
                <w:noProof/>
                <w:webHidden/>
              </w:rPr>
              <w:fldChar w:fldCharType="begin"/>
            </w:r>
            <w:r>
              <w:rPr>
                <w:noProof/>
                <w:webHidden/>
              </w:rPr>
              <w:instrText xml:space="preserve"> PAGEREF _Toc118716635 \h </w:instrText>
            </w:r>
            <w:r>
              <w:rPr>
                <w:noProof/>
                <w:webHidden/>
              </w:rPr>
            </w:r>
            <w:r>
              <w:rPr>
                <w:noProof/>
                <w:webHidden/>
              </w:rPr>
              <w:fldChar w:fldCharType="separate"/>
            </w:r>
            <w:r>
              <w:rPr>
                <w:noProof/>
                <w:webHidden/>
              </w:rPr>
              <w:t>47</w:t>
            </w:r>
            <w:r>
              <w:rPr>
                <w:noProof/>
                <w:webHidden/>
              </w:rPr>
              <w:fldChar w:fldCharType="end"/>
            </w:r>
          </w:hyperlink>
        </w:p>
        <w:p w14:paraId="529FC7AC" w14:textId="59B5427C" w:rsidR="00063C7F" w:rsidRDefault="00063C7F">
          <w:pPr>
            <w:pStyle w:val="TOC3"/>
            <w:tabs>
              <w:tab w:val="left" w:pos="1760"/>
            </w:tabs>
            <w:rPr>
              <w:rFonts w:eastAsiaTheme="minorEastAsia"/>
              <w:noProof/>
              <w:lang w:eastAsia="en-AU"/>
            </w:rPr>
          </w:pPr>
          <w:hyperlink w:anchor="_Toc118716636" w:history="1">
            <w:r w:rsidRPr="005579DF">
              <w:rPr>
                <w:rStyle w:val="Hyperlink"/>
                <w:rFonts w:cs="Arial"/>
                <w:noProof/>
              </w:rPr>
              <w:t>2.6.10</w:t>
            </w:r>
            <w:r>
              <w:rPr>
                <w:rFonts w:eastAsiaTheme="minorEastAsia"/>
                <w:noProof/>
                <w:lang w:eastAsia="en-AU"/>
              </w:rPr>
              <w:tab/>
            </w:r>
            <w:r w:rsidRPr="005579DF">
              <w:rPr>
                <w:rStyle w:val="Hyperlink"/>
                <w:rFonts w:cs="Arial"/>
                <w:noProof/>
              </w:rPr>
              <w:t>Standard Operating Procedure  Food Transport</w:t>
            </w:r>
            <w:r>
              <w:rPr>
                <w:noProof/>
                <w:webHidden/>
              </w:rPr>
              <w:tab/>
            </w:r>
            <w:r>
              <w:rPr>
                <w:noProof/>
                <w:webHidden/>
              </w:rPr>
              <w:fldChar w:fldCharType="begin"/>
            </w:r>
            <w:r>
              <w:rPr>
                <w:noProof/>
                <w:webHidden/>
              </w:rPr>
              <w:instrText xml:space="preserve"> PAGEREF _Toc118716636 \h </w:instrText>
            </w:r>
            <w:r>
              <w:rPr>
                <w:noProof/>
                <w:webHidden/>
              </w:rPr>
            </w:r>
            <w:r>
              <w:rPr>
                <w:noProof/>
                <w:webHidden/>
              </w:rPr>
              <w:fldChar w:fldCharType="separate"/>
            </w:r>
            <w:r>
              <w:rPr>
                <w:noProof/>
                <w:webHidden/>
              </w:rPr>
              <w:t>48</w:t>
            </w:r>
            <w:r>
              <w:rPr>
                <w:noProof/>
                <w:webHidden/>
              </w:rPr>
              <w:fldChar w:fldCharType="end"/>
            </w:r>
          </w:hyperlink>
        </w:p>
        <w:p w14:paraId="56BBE780" w14:textId="1E85A350" w:rsidR="00063C7F" w:rsidRDefault="00063C7F">
          <w:pPr>
            <w:pStyle w:val="TOC1"/>
            <w:rPr>
              <w:rFonts w:eastAsiaTheme="minorEastAsia"/>
              <w:b w:val="0"/>
              <w:lang w:eastAsia="en-AU"/>
            </w:rPr>
          </w:pPr>
          <w:hyperlink w:anchor="_Toc118716637" w:history="1">
            <w:r w:rsidRPr="005579DF">
              <w:rPr>
                <w:rStyle w:val="Hyperlink"/>
                <w:rFonts w:cs="Arial"/>
              </w:rPr>
              <w:t>Section 3 - SUPPORT PROGRAMS</w:t>
            </w:r>
            <w:r>
              <w:rPr>
                <w:webHidden/>
              </w:rPr>
              <w:tab/>
            </w:r>
            <w:r>
              <w:rPr>
                <w:webHidden/>
              </w:rPr>
              <w:fldChar w:fldCharType="begin"/>
            </w:r>
            <w:r>
              <w:rPr>
                <w:webHidden/>
              </w:rPr>
              <w:instrText xml:space="preserve"> PAGEREF _Toc118716637 \h </w:instrText>
            </w:r>
            <w:r>
              <w:rPr>
                <w:webHidden/>
              </w:rPr>
            </w:r>
            <w:r>
              <w:rPr>
                <w:webHidden/>
              </w:rPr>
              <w:fldChar w:fldCharType="separate"/>
            </w:r>
            <w:r>
              <w:rPr>
                <w:webHidden/>
              </w:rPr>
              <w:t>49</w:t>
            </w:r>
            <w:r>
              <w:rPr>
                <w:webHidden/>
              </w:rPr>
              <w:fldChar w:fldCharType="end"/>
            </w:r>
          </w:hyperlink>
        </w:p>
        <w:p w14:paraId="01AD076D" w14:textId="5C2117EC" w:rsidR="00063C7F" w:rsidRDefault="00063C7F">
          <w:pPr>
            <w:pStyle w:val="TOC2"/>
            <w:rPr>
              <w:rFonts w:eastAsiaTheme="minorEastAsia"/>
              <w:noProof/>
              <w:lang w:eastAsia="en-AU"/>
            </w:rPr>
          </w:pPr>
          <w:hyperlink w:anchor="_Toc118716638" w:history="1">
            <w:r w:rsidRPr="005579DF">
              <w:rPr>
                <w:rStyle w:val="Hyperlink"/>
                <w:rFonts w:cs="Arial"/>
                <w:noProof/>
              </w:rPr>
              <w:t xml:space="preserve">3.1 </w:t>
            </w:r>
            <w:r>
              <w:rPr>
                <w:rFonts w:eastAsiaTheme="minorEastAsia"/>
                <w:noProof/>
                <w:lang w:eastAsia="en-AU"/>
              </w:rPr>
              <w:tab/>
            </w:r>
            <w:r w:rsidRPr="005579DF">
              <w:rPr>
                <w:rStyle w:val="Hyperlink"/>
                <w:rFonts w:cs="Arial"/>
                <w:noProof/>
              </w:rPr>
              <w:t>Approved Supplier Program</w:t>
            </w:r>
            <w:r>
              <w:rPr>
                <w:noProof/>
                <w:webHidden/>
              </w:rPr>
              <w:tab/>
            </w:r>
            <w:r>
              <w:rPr>
                <w:noProof/>
                <w:webHidden/>
              </w:rPr>
              <w:fldChar w:fldCharType="begin"/>
            </w:r>
            <w:r>
              <w:rPr>
                <w:noProof/>
                <w:webHidden/>
              </w:rPr>
              <w:instrText xml:space="preserve"> PAGEREF _Toc118716638 \h </w:instrText>
            </w:r>
            <w:r>
              <w:rPr>
                <w:noProof/>
                <w:webHidden/>
              </w:rPr>
            </w:r>
            <w:r>
              <w:rPr>
                <w:noProof/>
                <w:webHidden/>
              </w:rPr>
              <w:fldChar w:fldCharType="separate"/>
            </w:r>
            <w:r>
              <w:rPr>
                <w:noProof/>
                <w:webHidden/>
              </w:rPr>
              <w:t>49</w:t>
            </w:r>
            <w:r>
              <w:rPr>
                <w:noProof/>
                <w:webHidden/>
              </w:rPr>
              <w:fldChar w:fldCharType="end"/>
            </w:r>
          </w:hyperlink>
        </w:p>
        <w:p w14:paraId="66027F9E" w14:textId="12874EE7" w:rsidR="00063C7F" w:rsidRDefault="00063C7F">
          <w:pPr>
            <w:pStyle w:val="TOC3"/>
            <w:tabs>
              <w:tab w:val="left" w:pos="1540"/>
            </w:tabs>
            <w:rPr>
              <w:rFonts w:eastAsiaTheme="minorEastAsia"/>
              <w:noProof/>
              <w:lang w:eastAsia="en-AU"/>
            </w:rPr>
          </w:pPr>
          <w:hyperlink w:anchor="_Toc118716639" w:history="1">
            <w:r w:rsidRPr="005579DF">
              <w:rPr>
                <w:rStyle w:val="Hyperlink"/>
                <w:rFonts w:cs="Arial"/>
                <w:noProof/>
              </w:rPr>
              <w:t>3.1.1</w:t>
            </w:r>
            <w:r>
              <w:rPr>
                <w:rFonts w:eastAsiaTheme="minorEastAsia"/>
                <w:noProof/>
                <w:lang w:eastAsia="en-AU"/>
              </w:rPr>
              <w:tab/>
            </w:r>
            <w:r w:rsidRPr="005579DF">
              <w:rPr>
                <w:rStyle w:val="Hyperlink"/>
                <w:rFonts w:cs="Arial"/>
                <w:noProof/>
              </w:rPr>
              <w:t>Approving Suppliers</w:t>
            </w:r>
            <w:r>
              <w:rPr>
                <w:noProof/>
                <w:webHidden/>
              </w:rPr>
              <w:tab/>
            </w:r>
            <w:r>
              <w:rPr>
                <w:noProof/>
                <w:webHidden/>
              </w:rPr>
              <w:fldChar w:fldCharType="begin"/>
            </w:r>
            <w:r>
              <w:rPr>
                <w:noProof/>
                <w:webHidden/>
              </w:rPr>
              <w:instrText xml:space="preserve"> PAGEREF _Toc118716639 \h </w:instrText>
            </w:r>
            <w:r>
              <w:rPr>
                <w:noProof/>
                <w:webHidden/>
              </w:rPr>
            </w:r>
            <w:r>
              <w:rPr>
                <w:noProof/>
                <w:webHidden/>
              </w:rPr>
              <w:fldChar w:fldCharType="separate"/>
            </w:r>
            <w:r>
              <w:rPr>
                <w:noProof/>
                <w:webHidden/>
              </w:rPr>
              <w:t>49</w:t>
            </w:r>
            <w:r>
              <w:rPr>
                <w:noProof/>
                <w:webHidden/>
              </w:rPr>
              <w:fldChar w:fldCharType="end"/>
            </w:r>
          </w:hyperlink>
        </w:p>
        <w:p w14:paraId="08E6B1E3" w14:textId="257D8FD9" w:rsidR="00063C7F" w:rsidRDefault="00063C7F">
          <w:pPr>
            <w:pStyle w:val="TOC3"/>
            <w:tabs>
              <w:tab w:val="left" w:pos="1540"/>
            </w:tabs>
            <w:rPr>
              <w:rFonts w:eastAsiaTheme="minorEastAsia"/>
              <w:noProof/>
              <w:lang w:eastAsia="en-AU"/>
            </w:rPr>
          </w:pPr>
          <w:hyperlink w:anchor="_Toc118716640" w:history="1">
            <w:r w:rsidRPr="005579DF">
              <w:rPr>
                <w:rStyle w:val="Hyperlink"/>
                <w:rFonts w:cs="Arial"/>
                <w:noProof/>
              </w:rPr>
              <w:t>3.1.2</w:t>
            </w:r>
            <w:r>
              <w:rPr>
                <w:rFonts w:eastAsiaTheme="minorEastAsia"/>
                <w:noProof/>
                <w:lang w:eastAsia="en-AU"/>
              </w:rPr>
              <w:tab/>
            </w:r>
            <w:r w:rsidRPr="005579DF">
              <w:rPr>
                <w:rStyle w:val="Hyperlink"/>
                <w:rFonts w:cs="Arial"/>
                <w:noProof/>
              </w:rPr>
              <w:t>Food Donations</w:t>
            </w:r>
            <w:r>
              <w:rPr>
                <w:noProof/>
                <w:webHidden/>
              </w:rPr>
              <w:tab/>
            </w:r>
            <w:r>
              <w:rPr>
                <w:noProof/>
                <w:webHidden/>
              </w:rPr>
              <w:fldChar w:fldCharType="begin"/>
            </w:r>
            <w:r>
              <w:rPr>
                <w:noProof/>
                <w:webHidden/>
              </w:rPr>
              <w:instrText xml:space="preserve"> PAGEREF _Toc118716640 \h </w:instrText>
            </w:r>
            <w:r>
              <w:rPr>
                <w:noProof/>
                <w:webHidden/>
              </w:rPr>
            </w:r>
            <w:r>
              <w:rPr>
                <w:noProof/>
                <w:webHidden/>
              </w:rPr>
              <w:fldChar w:fldCharType="separate"/>
            </w:r>
            <w:r>
              <w:rPr>
                <w:noProof/>
                <w:webHidden/>
              </w:rPr>
              <w:t>49</w:t>
            </w:r>
            <w:r>
              <w:rPr>
                <w:noProof/>
                <w:webHidden/>
              </w:rPr>
              <w:fldChar w:fldCharType="end"/>
            </w:r>
          </w:hyperlink>
        </w:p>
        <w:p w14:paraId="154301A6" w14:textId="0493C0A6" w:rsidR="00063C7F" w:rsidRDefault="00063C7F">
          <w:pPr>
            <w:pStyle w:val="TOC3"/>
            <w:tabs>
              <w:tab w:val="left" w:pos="1540"/>
            </w:tabs>
            <w:rPr>
              <w:rFonts w:eastAsiaTheme="minorEastAsia"/>
              <w:noProof/>
              <w:lang w:eastAsia="en-AU"/>
            </w:rPr>
          </w:pPr>
          <w:hyperlink w:anchor="_Toc118716641" w:history="1">
            <w:r w:rsidRPr="005579DF">
              <w:rPr>
                <w:rStyle w:val="Hyperlink"/>
                <w:rFonts w:cs="Arial"/>
                <w:noProof/>
              </w:rPr>
              <w:t>3.1.3</w:t>
            </w:r>
            <w:r>
              <w:rPr>
                <w:rFonts w:eastAsiaTheme="minorEastAsia"/>
                <w:noProof/>
                <w:lang w:eastAsia="en-AU"/>
              </w:rPr>
              <w:tab/>
            </w:r>
            <w:r w:rsidRPr="005579DF">
              <w:rPr>
                <w:rStyle w:val="Hyperlink"/>
                <w:rFonts w:cs="Arial"/>
                <w:noProof/>
              </w:rPr>
              <w:t>Food Brought in from Home/Relatives</w:t>
            </w:r>
            <w:r>
              <w:rPr>
                <w:noProof/>
                <w:webHidden/>
              </w:rPr>
              <w:tab/>
            </w:r>
            <w:r>
              <w:rPr>
                <w:noProof/>
                <w:webHidden/>
              </w:rPr>
              <w:fldChar w:fldCharType="begin"/>
            </w:r>
            <w:r>
              <w:rPr>
                <w:noProof/>
                <w:webHidden/>
              </w:rPr>
              <w:instrText xml:space="preserve"> PAGEREF _Toc118716641 \h </w:instrText>
            </w:r>
            <w:r>
              <w:rPr>
                <w:noProof/>
                <w:webHidden/>
              </w:rPr>
            </w:r>
            <w:r>
              <w:rPr>
                <w:noProof/>
                <w:webHidden/>
              </w:rPr>
              <w:fldChar w:fldCharType="separate"/>
            </w:r>
            <w:r>
              <w:rPr>
                <w:noProof/>
                <w:webHidden/>
              </w:rPr>
              <w:t>49</w:t>
            </w:r>
            <w:r>
              <w:rPr>
                <w:noProof/>
                <w:webHidden/>
              </w:rPr>
              <w:fldChar w:fldCharType="end"/>
            </w:r>
          </w:hyperlink>
        </w:p>
        <w:p w14:paraId="46A2E8EA" w14:textId="7AB516AF" w:rsidR="00063C7F" w:rsidRDefault="00063C7F">
          <w:pPr>
            <w:pStyle w:val="TOC2"/>
            <w:rPr>
              <w:rFonts w:eastAsiaTheme="minorEastAsia"/>
              <w:noProof/>
              <w:lang w:eastAsia="en-AU"/>
            </w:rPr>
          </w:pPr>
          <w:hyperlink w:anchor="_Toc118716642" w:history="1">
            <w:r w:rsidRPr="005579DF">
              <w:rPr>
                <w:rStyle w:val="Hyperlink"/>
                <w:rFonts w:cs="Arial"/>
                <w:noProof/>
              </w:rPr>
              <w:t xml:space="preserve">3.2 </w:t>
            </w:r>
            <w:r>
              <w:rPr>
                <w:rFonts w:eastAsiaTheme="minorEastAsia"/>
                <w:noProof/>
                <w:lang w:eastAsia="en-AU"/>
              </w:rPr>
              <w:tab/>
            </w:r>
            <w:r w:rsidRPr="005579DF">
              <w:rPr>
                <w:rStyle w:val="Hyperlink"/>
                <w:rFonts w:cs="Arial"/>
                <w:noProof/>
              </w:rPr>
              <w:t>Allergens and Intolerances</w:t>
            </w:r>
            <w:r>
              <w:rPr>
                <w:noProof/>
                <w:webHidden/>
              </w:rPr>
              <w:tab/>
            </w:r>
            <w:r>
              <w:rPr>
                <w:noProof/>
                <w:webHidden/>
              </w:rPr>
              <w:fldChar w:fldCharType="begin"/>
            </w:r>
            <w:r>
              <w:rPr>
                <w:noProof/>
                <w:webHidden/>
              </w:rPr>
              <w:instrText xml:space="preserve"> PAGEREF _Toc118716642 \h </w:instrText>
            </w:r>
            <w:r>
              <w:rPr>
                <w:noProof/>
                <w:webHidden/>
              </w:rPr>
            </w:r>
            <w:r>
              <w:rPr>
                <w:noProof/>
                <w:webHidden/>
              </w:rPr>
              <w:fldChar w:fldCharType="separate"/>
            </w:r>
            <w:r>
              <w:rPr>
                <w:noProof/>
                <w:webHidden/>
              </w:rPr>
              <w:t>51</w:t>
            </w:r>
            <w:r>
              <w:rPr>
                <w:noProof/>
                <w:webHidden/>
              </w:rPr>
              <w:fldChar w:fldCharType="end"/>
            </w:r>
          </w:hyperlink>
        </w:p>
        <w:p w14:paraId="72CE27E8" w14:textId="3D7DA85A" w:rsidR="00063C7F" w:rsidRDefault="00063C7F">
          <w:pPr>
            <w:pStyle w:val="TOC2"/>
            <w:rPr>
              <w:rFonts w:eastAsiaTheme="minorEastAsia"/>
              <w:noProof/>
              <w:lang w:eastAsia="en-AU"/>
            </w:rPr>
          </w:pPr>
          <w:hyperlink w:anchor="_Toc118716643" w:history="1">
            <w:r w:rsidRPr="005579DF">
              <w:rPr>
                <w:rStyle w:val="Hyperlink"/>
                <w:rFonts w:cs="Arial"/>
                <w:noProof/>
              </w:rPr>
              <w:t xml:space="preserve">3.3 </w:t>
            </w:r>
            <w:r>
              <w:rPr>
                <w:rFonts w:eastAsiaTheme="minorEastAsia"/>
                <w:noProof/>
                <w:lang w:eastAsia="en-AU"/>
              </w:rPr>
              <w:tab/>
            </w:r>
            <w:r w:rsidRPr="005579DF">
              <w:rPr>
                <w:rStyle w:val="Hyperlink"/>
                <w:rFonts w:cs="Arial"/>
                <w:noProof/>
              </w:rPr>
              <w:t>Food Disposal and Recall</w:t>
            </w:r>
            <w:r>
              <w:rPr>
                <w:noProof/>
                <w:webHidden/>
              </w:rPr>
              <w:tab/>
            </w:r>
            <w:r>
              <w:rPr>
                <w:noProof/>
                <w:webHidden/>
              </w:rPr>
              <w:fldChar w:fldCharType="begin"/>
            </w:r>
            <w:r>
              <w:rPr>
                <w:noProof/>
                <w:webHidden/>
              </w:rPr>
              <w:instrText xml:space="preserve"> PAGEREF _Toc118716643 \h </w:instrText>
            </w:r>
            <w:r>
              <w:rPr>
                <w:noProof/>
                <w:webHidden/>
              </w:rPr>
            </w:r>
            <w:r>
              <w:rPr>
                <w:noProof/>
                <w:webHidden/>
              </w:rPr>
              <w:fldChar w:fldCharType="separate"/>
            </w:r>
            <w:r>
              <w:rPr>
                <w:noProof/>
                <w:webHidden/>
              </w:rPr>
              <w:t>53</w:t>
            </w:r>
            <w:r>
              <w:rPr>
                <w:noProof/>
                <w:webHidden/>
              </w:rPr>
              <w:fldChar w:fldCharType="end"/>
            </w:r>
          </w:hyperlink>
        </w:p>
        <w:p w14:paraId="69DDD362" w14:textId="409AA5C7" w:rsidR="00063C7F" w:rsidRDefault="00063C7F">
          <w:pPr>
            <w:pStyle w:val="TOC3"/>
            <w:tabs>
              <w:tab w:val="left" w:pos="1540"/>
            </w:tabs>
            <w:rPr>
              <w:rFonts w:eastAsiaTheme="minorEastAsia"/>
              <w:noProof/>
              <w:lang w:eastAsia="en-AU"/>
            </w:rPr>
          </w:pPr>
          <w:hyperlink w:anchor="_Toc118716644" w:history="1">
            <w:r w:rsidRPr="005579DF">
              <w:rPr>
                <w:rStyle w:val="Hyperlink"/>
                <w:rFonts w:cs="Arial"/>
                <w:noProof/>
              </w:rPr>
              <w:t>3.3.1</w:t>
            </w:r>
            <w:r>
              <w:rPr>
                <w:rFonts w:eastAsiaTheme="minorEastAsia"/>
                <w:noProof/>
                <w:lang w:eastAsia="en-AU"/>
              </w:rPr>
              <w:tab/>
            </w:r>
            <w:r w:rsidRPr="005579DF">
              <w:rPr>
                <w:rStyle w:val="Hyperlink"/>
                <w:rFonts w:cs="Arial"/>
                <w:noProof/>
              </w:rPr>
              <w:t>Food Disposal</w:t>
            </w:r>
            <w:r>
              <w:rPr>
                <w:noProof/>
                <w:webHidden/>
              </w:rPr>
              <w:tab/>
            </w:r>
            <w:r>
              <w:rPr>
                <w:noProof/>
                <w:webHidden/>
              </w:rPr>
              <w:fldChar w:fldCharType="begin"/>
            </w:r>
            <w:r>
              <w:rPr>
                <w:noProof/>
                <w:webHidden/>
              </w:rPr>
              <w:instrText xml:space="preserve"> PAGEREF _Toc118716644 \h </w:instrText>
            </w:r>
            <w:r>
              <w:rPr>
                <w:noProof/>
                <w:webHidden/>
              </w:rPr>
            </w:r>
            <w:r>
              <w:rPr>
                <w:noProof/>
                <w:webHidden/>
              </w:rPr>
              <w:fldChar w:fldCharType="separate"/>
            </w:r>
            <w:r>
              <w:rPr>
                <w:noProof/>
                <w:webHidden/>
              </w:rPr>
              <w:t>53</w:t>
            </w:r>
            <w:r>
              <w:rPr>
                <w:noProof/>
                <w:webHidden/>
              </w:rPr>
              <w:fldChar w:fldCharType="end"/>
            </w:r>
          </w:hyperlink>
        </w:p>
        <w:p w14:paraId="7E034A36" w14:textId="50C9C257" w:rsidR="00063C7F" w:rsidRDefault="00063C7F">
          <w:pPr>
            <w:pStyle w:val="TOC3"/>
            <w:tabs>
              <w:tab w:val="left" w:pos="1540"/>
            </w:tabs>
            <w:rPr>
              <w:rFonts w:eastAsiaTheme="minorEastAsia"/>
              <w:noProof/>
              <w:lang w:eastAsia="en-AU"/>
            </w:rPr>
          </w:pPr>
          <w:hyperlink w:anchor="_Toc118716645" w:history="1">
            <w:r w:rsidRPr="005579DF">
              <w:rPr>
                <w:rStyle w:val="Hyperlink"/>
                <w:rFonts w:cs="Arial"/>
                <w:noProof/>
              </w:rPr>
              <w:t>3.3.2</w:t>
            </w:r>
            <w:r>
              <w:rPr>
                <w:rFonts w:eastAsiaTheme="minorEastAsia"/>
                <w:noProof/>
                <w:lang w:eastAsia="en-AU"/>
              </w:rPr>
              <w:tab/>
            </w:r>
            <w:r w:rsidRPr="005579DF">
              <w:rPr>
                <w:rStyle w:val="Hyperlink"/>
                <w:rFonts w:cs="Arial"/>
                <w:noProof/>
              </w:rPr>
              <w:t>Food for Disposal Holding Procedure</w:t>
            </w:r>
            <w:r>
              <w:rPr>
                <w:noProof/>
                <w:webHidden/>
              </w:rPr>
              <w:tab/>
            </w:r>
            <w:r>
              <w:rPr>
                <w:noProof/>
                <w:webHidden/>
              </w:rPr>
              <w:fldChar w:fldCharType="begin"/>
            </w:r>
            <w:r>
              <w:rPr>
                <w:noProof/>
                <w:webHidden/>
              </w:rPr>
              <w:instrText xml:space="preserve"> PAGEREF _Toc118716645 \h </w:instrText>
            </w:r>
            <w:r>
              <w:rPr>
                <w:noProof/>
                <w:webHidden/>
              </w:rPr>
            </w:r>
            <w:r>
              <w:rPr>
                <w:noProof/>
                <w:webHidden/>
              </w:rPr>
              <w:fldChar w:fldCharType="separate"/>
            </w:r>
            <w:r>
              <w:rPr>
                <w:noProof/>
                <w:webHidden/>
              </w:rPr>
              <w:t>53</w:t>
            </w:r>
            <w:r>
              <w:rPr>
                <w:noProof/>
                <w:webHidden/>
              </w:rPr>
              <w:fldChar w:fldCharType="end"/>
            </w:r>
          </w:hyperlink>
        </w:p>
        <w:p w14:paraId="5F43043C" w14:textId="6C9B476B" w:rsidR="00063C7F" w:rsidRDefault="00063C7F">
          <w:pPr>
            <w:pStyle w:val="TOC3"/>
            <w:tabs>
              <w:tab w:val="left" w:pos="1540"/>
            </w:tabs>
            <w:rPr>
              <w:rFonts w:eastAsiaTheme="minorEastAsia"/>
              <w:noProof/>
              <w:lang w:eastAsia="en-AU"/>
            </w:rPr>
          </w:pPr>
          <w:hyperlink w:anchor="_Toc118716646" w:history="1">
            <w:r w:rsidRPr="005579DF">
              <w:rPr>
                <w:rStyle w:val="Hyperlink"/>
                <w:rFonts w:cs="Arial"/>
                <w:noProof/>
              </w:rPr>
              <w:t>3.3.3</w:t>
            </w:r>
            <w:r>
              <w:rPr>
                <w:rFonts w:eastAsiaTheme="minorEastAsia"/>
                <w:noProof/>
                <w:lang w:eastAsia="en-AU"/>
              </w:rPr>
              <w:tab/>
            </w:r>
            <w:r w:rsidRPr="005579DF">
              <w:rPr>
                <w:rStyle w:val="Hyperlink"/>
                <w:rFonts w:cs="Arial"/>
                <w:noProof/>
              </w:rPr>
              <w:t>Food Recall</w:t>
            </w:r>
            <w:r>
              <w:rPr>
                <w:noProof/>
                <w:webHidden/>
              </w:rPr>
              <w:tab/>
            </w:r>
            <w:r>
              <w:rPr>
                <w:noProof/>
                <w:webHidden/>
              </w:rPr>
              <w:fldChar w:fldCharType="begin"/>
            </w:r>
            <w:r>
              <w:rPr>
                <w:noProof/>
                <w:webHidden/>
              </w:rPr>
              <w:instrText xml:space="preserve"> PAGEREF _Toc118716646 \h </w:instrText>
            </w:r>
            <w:r>
              <w:rPr>
                <w:noProof/>
                <w:webHidden/>
              </w:rPr>
            </w:r>
            <w:r>
              <w:rPr>
                <w:noProof/>
                <w:webHidden/>
              </w:rPr>
              <w:fldChar w:fldCharType="separate"/>
            </w:r>
            <w:r>
              <w:rPr>
                <w:noProof/>
                <w:webHidden/>
              </w:rPr>
              <w:t>53</w:t>
            </w:r>
            <w:r>
              <w:rPr>
                <w:noProof/>
                <w:webHidden/>
              </w:rPr>
              <w:fldChar w:fldCharType="end"/>
            </w:r>
          </w:hyperlink>
        </w:p>
        <w:p w14:paraId="29064D23" w14:textId="25141C6A" w:rsidR="00063C7F" w:rsidRDefault="00063C7F">
          <w:pPr>
            <w:pStyle w:val="TOC2"/>
            <w:rPr>
              <w:rFonts w:eastAsiaTheme="minorEastAsia"/>
              <w:noProof/>
              <w:lang w:eastAsia="en-AU"/>
            </w:rPr>
          </w:pPr>
          <w:hyperlink w:anchor="_Toc118716647" w:history="1">
            <w:r w:rsidRPr="005579DF">
              <w:rPr>
                <w:rStyle w:val="Hyperlink"/>
                <w:rFonts w:cs="Arial"/>
                <w:noProof/>
              </w:rPr>
              <w:t xml:space="preserve">3.4 </w:t>
            </w:r>
            <w:r>
              <w:rPr>
                <w:rFonts w:eastAsiaTheme="minorEastAsia"/>
                <w:noProof/>
                <w:lang w:eastAsia="en-AU"/>
              </w:rPr>
              <w:tab/>
            </w:r>
            <w:r w:rsidRPr="005579DF">
              <w:rPr>
                <w:rStyle w:val="Hyperlink"/>
                <w:rFonts w:cs="Arial"/>
                <w:noProof/>
              </w:rPr>
              <w:t>Health and Hygiene Requirements</w:t>
            </w:r>
            <w:r>
              <w:rPr>
                <w:noProof/>
                <w:webHidden/>
              </w:rPr>
              <w:tab/>
            </w:r>
            <w:r>
              <w:rPr>
                <w:noProof/>
                <w:webHidden/>
              </w:rPr>
              <w:fldChar w:fldCharType="begin"/>
            </w:r>
            <w:r>
              <w:rPr>
                <w:noProof/>
                <w:webHidden/>
              </w:rPr>
              <w:instrText xml:space="preserve"> PAGEREF _Toc118716647 \h </w:instrText>
            </w:r>
            <w:r>
              <w:rPr>
                <w:noProof/>
                <w:webHidden/>
              </w:rPr>
            </w:r>
            <w:r>
              <w:rPr>
                <w:noProof/>
                <w:webHidden/>
              </w:rPr>
              <w:fldChar w:fldCharType="separate"/>
            </w:r>
            <w:r>
              <w:rPr>
                <w:noProof/>
                <w:webHidden/>
              </w:rPr>
              <w:t>55</w:t>
            </w:r>
            <w:r>
              <w:rPr>
                <w:noProof/>
                <w:webHidden/>
              </w:rPr>
              <w:fldChar w:fldCharType="end"/>
            </w:r>
          </w:hyperlink>
        </w:p>
        <w:p w14:paraId="71C9FB4C" w14:textId="0EEEB247" w:rsidR="00063C7F" w:rsidRDefault="00063C7F">
          <w:pPr>
            <w:pStyle w:val="TOC3"/>
            <w:tabs>
              <w:tab w:val="left" w:pos="1540"/>
            </w:tabs>
            <w:rPr>
              <w:rFonts w:eastAsiaTheme="minorEastAsia"/>
              <w:noProof/>
              <w:lang w:eastAsia="en-AU"/>
            </w:rPr>
          </w:pPr>
          <w:hyperlink w:anchor="_Toc118716648" w:history="1">
            <w:r w:rsidRPr="005579DF">
              <w:rPr>
                <w:rStyle w:val="Hyperlink"/>
                <w:rFonts w:cs="Arial"/>
                <w:noProof/>
              </w:rPr>
              <w:t>3.4.1</w:t>
            </w:r>
            <w:r>
              <w:rPr>
                <w:rFonts w:eastAsiaTheme="minorEastAsia"/>
                <w:noProof/>
                <w:lang w:eastAsia="en-AU"/>
              </w:rPr>
              <w:tab/>
            </w:r>
            <w:r w:rsidRPr="005579DF">
              <w:rPr>
                <w:rStyle w:val="Hyperlink"/>
                <w:rFonts w:cs="Arial"/>
                <w:noProof/>
              </w:rPr>
              <w:t>Health &amp; Hygiene Requirements of Food Businesses</w:t>
            </w:r>
            <w:r>
              <w:rPr>
                <w:noProof/>
                <w:webHidden/>
              </w:rPr>
              <w:tab/>
            </w:r>
            <w:r>
              <w:rPr>
                <w:noProof/>
                <w:webHidden/>
              </w:rPr>
              <w:fldChar w:fldCharType="begin"/>
            </w:r>
            <w:r>
              <w:rPr>
                <w:noProof/>
                <w:webHidden/>
              </w:rPr>
              <w:instrText xml:space="preserve"> PAGEREF _Toc118716648 \h </w:instrText>
            </w:r>
            <w:r>
              <w:rPr>
                <w:noProof/>
                <w:webHidden/>
              </w:rPr>
            </w:r>
            <w:r>
              <w:rPr>
                <w:noProof/>
                <w:webHidden/>
              </w:rPr>
              <w:fldChar w:fldCharType="separate"/>
            </w:r>
            <w:r>
              <w:rPr>
                <w:noProof/>
                <w:webHidden/>
              </w:rPr>
              <w:t>55</w:t>
            </w:r>
            <w:r>
              <w:rPr>
                <w:noProof/>
                <w:webHidden/>
              </w:rPr>
              <w:fldChar w:fldCharType="end"/>
            </w:r>
          </w:hyperlink>
        </w:p>
        <w:p w14:paraId="6CBA8CAA" w14:textId="2CED479B" w:rsidR="00063C7F" w:rsidRDefault="00063C7F">
          <w:pPr>
            <w:pStyle w:val="TOC3"/>
            <w:tabs>
              <w:tab w:val="left" w:pos="1540"/>
            </w:tabs>
            <w:rPr>
              <w:rFonts w:eastAsiaTheme="minorEastAsia"/>
              <w:noProof/>
              <w:lang w:eastAsia="en-AU"/>
            </w:rPr>
          </w:pPr>
          <w:hyperlink w:anchor="_Toc118716649" w:history="1">
            <w:r w:rsidRPr="005579DF">
              <w:rPr>
                <w:rStyle w:val="Hyperlink"/>
                <w:rFonts w:cs="Arial"/>
                <w:noProof/>
              </w:rPr>
              <w:t>3.4.2</w:t>
            </w:r>
            <w:r>
              <w:rPr>
                <w:rFonts w:eastAsiaTheme="minorEastAsia"/>
                <w:noProof/>
                <w:lang w:eastAsia="en-AU"/>
              </w:rPr>
              <w:tab/>
            </w:r>
            <w:r w:rsidRPr="005579DF">
              <w:rPr>
                <w:rStyle w:val="Hyperlink"/>
                <w:rFonts w:cs="Arial"/>
                <w:noProof/>
              </w:rPr>
              <w:t>Health &amp; Hygiene Requirements of Food Handlers</w:t>
            </w:r>
            <w:r>
              <w:rPr>
                <w:noProof/>
                <w:webHidden/>
              </w:rPr>
              <w:tab/>
            </w:r>
            <w:r>
              <w:rPr>
                <w:noProof/>
                <w:webHidden/>
              </w:rPr>
              <w:fldChar w:fldCharType="begin"/>
            </w:r>
            <w:r>
              <w:rPr>
                <w:noProof/>
                <w:webHidden/>
              </w:rPr>
              <w:instrText xml:space="preserve"> PAGEREF _Toc118716649 \h </w:instrText>
            </w:r>
            <w:r>
              <w:rPr>
                <w:noProof/>
                <w:webHidden/>
              </w:rPr>
            </w:r>
            <w:r>
              <w:rPr>
                <w:noProof/>
                <w:webHidden/>
              </w:rPr>
              <w:fldChar w:fldCharType="separate"/>
            </w:r>
            <w:r>
              <w:rPr>
                <w:noProof/>
                <w:webHidden/>
              </w:rPr>
              <w:t>55</w:t>
            </w:r>
            <w:r>
              <w:rPr>
                <w:noProof/>
                <w:webHidden/>
              </w:rPr>
              <w:fldChar w:fldCharType="end"/>
            </w:r>
          </w:hyperlink>
        </w:p>
        <w:p w14:paraId="4BB351EA" w14:textId="3EA40910" w:rsidR="00063C7F" w:rsidRDefault="00063C7F">
          <w:pPr>
            <w:pStyle w:val="TOC3"/>
            <w:tabs>
              <w:tab w:val="left" w:pos="1540"/>
            </w:tabs>
            <w:rPr>
              <w:rFonts w:eastAsiaTheme="minorEastAsia"/>
              <w:noProof/>
              <w:lang w:eastAsia="en-AU"/>
            </w:rPr>
          </w:pPr>
          <w:hyperlink w:anchor="_Toc118716650" w:history="1">
            <w:r w:rsidRPr="005579DF">
              <w:rPr>
                <w:rStyle w:val="Hyperlink"/>
                <w:rFonts w:cs="Arial"/>
                <w:noProof/>
              </w:rPr>
              <w:t>3.4.3</w:t>
            </w:r>
            <w:r>
              <w:rPr>
                <w:rFonts w:eastAsiaTheme="minorEastAsia"/>
                <w:noProof/>
                <w:lang w:eastAsia="en-AU"/>
              </w:rPr>
              <w:tab/>
            </w:r>
            <w:r w:rsidRPr="005579DF">
              <w:rPr>
                <w:rStyle w:val="Hyperlink"/>
                <w:rFonts w:cs="Arial"/>
                <w:noProof/>
              </w:rPr>
              <w:t>Health &amp; Hygiene Requirements of Food Handlers – Employee Handout</w:t>
            </w:r>
            <w:r>
              <w:rPr>
                <w:noProof/>
                <w:webHidden/>
              </w:rPr>
              <w:tab/>
            </w:r>
            <w:r>
              <w:rPr>
                <w:noProof/>
                <w:webHidden/>
              </w:rPr>
              <w:fldChar w:fldCharType="begin"/>
            </w:r>
            <w:r>
              <w:rPr>
                <w:noProof/>
                <w:webHidden/>
              </w:rPr>
              <w:instrText xml:space="preserve"> PAGEREF _Toc118716650 \h </w:instrText>
            </w:r>
            <w:r>
              <w:rPr>
                <w:noProof/>
                <w:webHidden/>
              </w:rPr>
            </w:r>
            <w:r>
              <w:rPr>
                <w:noProof/>
                <w:webHidden/>
              </w:rPr>
              <w:fldChar w:fldCharType="separate"/>
            </w:r>
            <w:r>
              <w:rPr>
                <w:noProof/>
                <w:webHidden/>
              </w:rPr>
              <w:t>57</w:t>
            </w:r>
            <w:r>
              <w:rPr>
                <w:noProof/>
                <w:webHidden/>
              </w:rPr>
              <w:fldChar w:fldCharType="end"/>
            </w:r>
          </w:hyperlink>
        </w:p>
        <w:p w14:paraId="395A5719" w14:textId="3443034A" w:rsidR="00063C7F" w:rsidRDefault="00063C7F">
          <w:pPr>
            <w:pStyle w:val="TOC2"/>
            <w:rPr>
              <w:rFonts w:eastAsiaTheme="minorEastAsia"/>
              <w:noProof/>
              <w:lang w:eastAsia="en-AU"/>
            </w:rPr>
          </w:pPr>
          <w:hyperlink w:anchor="_Toc118716651" w:history="1">
            <w:r w:rsidRPr="005579DF">
              <w:rPr>
                <w:rStyle w:val="Hyperlink"/>
                <w:rFonts w:cs="Arial"/>
                <w:noProof/>
              </w:rPr>
              <w:t xml:space="preserve">3.5 </w:t>
            </w:r>
            <w:r>
              <w:rPr>
                <w:rFonts w:eastAsiaTheme="minorEastAsia"/>
                <w:noProof/>
                <w:lang w:eastAsia="en-AU"/>
              </w:rPr>
              <w:tab/>
            </w:r>
            <w:r w:rsidRPr="005579DF">
              <w:rPr>
                <w:rStyle w:val="Hyperlink"/>
                <w:rFonts w:cs="Arial"/>
                <w:noProof/>
              </w:rPr>
              <w:t>Cleaning and Sanitising</w:t>
            </w:r>
            <w:r>
              <w:rPr>
                <w:noProof/>
                <w:webHidden/>
              </w:rPr>
              <w:tab/>
            </w:r>
            <w:r>
              <w:rPr>
                <w:noProof/>
                <w:webHidden/>
              </w:rPr>
              <w:fldChar w:fldCharType="begin"/>
            </w:r>
            <w:r>
              <w:rPr>
                <w:noProof/>
                <w:webHidden/>
              </w:rPr>
              <w:instrText xml:space="preserve"> PAGEREF _Toc118716651 \h </w:instrText>
            </w:r>
            <w:r>
              <w:rPr>
                <w:noProof/>
                <w:webHidden/>
              </w:rPr>
            </w:r>
            <w:r>
              <w:rPr>
                <w:noProof/>
                <w:webHidden/>
              </w:rPr>
              <w:fldChar w:fldCharType="separate"/>
            </w:r>
            <w:r>
              <w:rPr>
                <w:noProof/>
                <w:webHidden/>
              </w:rPr>
              <w:t>59</w:t>
            </w:r>
            <w:r>
              <w:rPr>
                <w:noProof/>
                <w:webHidden/>
              </w:rPr>
              <w:fldChar w:fldCharType="end"/>
            </w:r>
          </w:hyperlink>
        </w:p>
        <w:p w14:paraId="59CC32CC" w14:textId="3C41390E" w:rsidR="00063C7F" w:rsidRDefault="00063C7F">
          <w:pPr>
            <w:pStyle w:val="TOC3"/>
            <w:tabs>
              <w:tab w:val="left" w:pos="1540"/>
            </w:tabs>
            <w:rPr>
              <w:rFonts w:eastAsiaTheme="minorEastAsia"/>
              <w:noProof/>
              <w:lang w:eastAsia="en-AU"/>
            </w:rPr>
          </w:pPr>
          <w:hyperlink w:anchor="_Toc118716652" w:history="1">
            <w:r w:rsidRPr="005579DF">
              <w:rPr>
                <w:rStyle w:val="Hyperlink"/>
                <w:rFonts w:cs="Arial"/>
                <w:noProof/>
              </w:rPr>
              <w:t>3.5.1</w:t>
            </w:r>
            <w:r>
              <w:rPr>
                <w:rFonts w:eastAsiaTheme="minorEastAsia"/>
                <w:noProof/>
                <w:lang w:eastAsia="en-AU"/>
              </w:rPr>
              <w:tab/>
            </w:r>
            <w:r w:rsidRPr="005579DF">
              <w:rPr>
                <w:rStyle w:val="Hyperlink"/>
                <w:rFonts w:cs="Arial"/>
                <w:noProof/>
              </w:rPr>
              <w:t>Cleaning &amp; Sanitising Scheduling</w:t>
            </w:r>
            <w:r>
              <w:rPr>
                <w:noProof/>
                <w:webHidden/>
              </w:rPr>
              <w:tab/>
            </w:r>
            <w:r>
              <w:rPr>
                <w:noProof/>
                <w:webHidden/>
              </w:rPr>
              <w:fldChar w:fldCharType="begin"/>
            </w:r>
            <w:r>
              <w:rPr>
                <w:noProof/>
                <w:webHidden/>
              </w:rPr>
              <w:instrText xml:space="preserve"> PAGEREF _Toc118716652 \h </w:instrText>
            </w:r>
            <w:r>
              <w:rPr>
                <w:noProof/>
                <w:webHidden/>
              </w:rPr>
            </w:r>
            <w:r>
              <w:rPr>
                <w:noProof/>
                <w:webHidden/>
              </w:rPr>
              <w:fldChar w:fldCharType="separate"/>
            </w:r>
            <w:r>
              <w:rPr>
                <w:noProof/>
                <w:webHidden/>
              </w:rPr>
              <w:t>59</w:t>
            </w:r>
            <w:r>
              <w:rPr>
                <w:noProof/>
                <w:webHidden/>
              </w:rPr>
              <w:fldChar w:fldCharType="end"/>
            </w:r>
          </w:hyperlink>
        </w:p>
        <w:p w14:paraId="09C5985A" w14:textId="2605B310" w:rsidR="00063C7F" w:rsidRDefault="00063C7F">
          <w:pPr>
            <w:pStyle w:val="TOC3"/>
            <w:tabs>
              <w:tab w:val="left" w:pos="1540"/>
            </w:tabs>
            <w:rPr>
              <w:rFonts w:eastAsiaTheme="minorEastAsia"/>
              <w:noProof/>
              <w:lang w:eastAsia="en-AU"/>
            </w:rPr>
          </w:pPr>
          <w:hyperlink w:anchor="_Toc118716653" w:history="1">
            <w:r w:rsidRPr="005579DF">
              <w:rPr>
                <w:rStyle w:val="Hyperlink"/>
                <w:rFonts w:cs="Arial"/>
                <w:noProof/>
              </w:rPr>
              <w:t>3.5.2</w:t>
            </w:r>
            <w:r>
              <w:rPr>
                <w:rFonts w:eastAsiaTheme="minorEastAsia"/>
                <w:noProof/>
                <w:lang w:eastAsia="en-AU"/>
              </w:rPr>
              <w:tab/>
            </w:r>
            <w:r w:rsidRPr="005579DF">
              <w:rPr>
                <w:rStyle w:val="Hyperlink"/>
                <w:rFonts w:cs="Arial"/>
                <w:noProof/>
              </w:rPr>
              <w:t>Methods for Cleaning &amp; Sanitising</w:t>
            </w:r>
            <w:r>
              <w:rPr>
                <w:noProof/>
                <w:webHidden/>
              </w:rPr>
              <w:tab/>
            </w:r>
            <w:r>
              <w:rPr>
                <w:noProof/>
                <w:webHidden/>
              </w:rPr>
              <w:fldChar w:fldCharType="begin"/>
            </w:r>
            <w:r>
              <w:rPr>
                <w:noProof/>
                <w:webHidden/>
              </w:rPr>
              <w:instrText xml:space="preserve"> PAGEREF _Toc118716653 \h </w:instrText>
            </w:r>
            <w:r>
              <w:rPr>
                <w:noProof/>
                <w:webHidden/>
              </w:rPr>
            </w:r>
            <w:r>
              <w:rPr>
                <w:noProof/>
                <w:webHidden/>
              </w:rPr>
              <w:fldChar w:fldCharType="separate"/>
            </w:r>
            <w:r>
              <w:rPr>
                <w:noProof/>
                <w:webHidden/>
              </w:rPr>
              <w:t>61</w:t>
            </w:r>
            <w:r>
              <w:rPr>
                <w:noProof/>
                <w:webHidden/>
              </w:rPr>
              <w:fldChar w:fldCharType="end"/>
            </w:r>
          </w:hyperlink>
        </w:p>
        <w:p w14:paraId="7C7258CF" w14:textId="4D5FE0B9" w:rsidR="00063C7F" w:rsidRDefault="00063C7F">
          <w:pPr>
            <w:pStyle w:val="TOC3"/>
            <w:tabs>
              <w:tab w:val="left" w:pos="1540"/>
            </w:tabs>
            <w:rPr>
              <w:rFonts w:eastAsiaTheme="minorEastAsia"/>
              <w:noProof/>
              <w:lang w:eastAsia="en-AU"/>
            </w:rPr>
          </w:pPr>
          <w:hyperlink w:anchor="_Toc118716654" w:history="1">
            <w:r w:rsidRPr="005579DF">
              <w:rPr>
                <w:rStyle w:val="Hyperlink"/>
                <w:rFonts w:cs="Arial"/>
                <w:noProof/>
              </w:rPr>
              <w:t>3.5.3</w:t>
            </w:r>
            <w:r>
              <w:rPr>
                <w:rFonts w:eastAsiaTheme="minorEastAsia"/>
                <w:noProof/>
                <w:lang w:eastAsia="en-AU"/>
              </w:rPr>
              <w:tab/>
            </w:r>
            <w:r w:rsidRPr="005579DF">
              <w:rPr>
                <w:rStyle w:val="Hyperlink"/>
                <w:rFonts w:cs="Arial"/>
                <w:noProof/>
              </w:rPr>
              <w:t>Verification of Cleaning</w:t>
            </w:r>
            <w:r>
              <w:rPr>
                <w:noProof/>
                <w:webHidden/>
              </w:rPr>
              <w:tab/>
            </w:r>
            <w:r>
              <w:rPr>
                <w:noProof/>
                <w:webHidden/>
              </w:rPr>
              <w:fldChar w:fldCharType="begin"/>
            </w:r>
            <w:r>
              <w:rPr>
                <w:noProof/>
                <w:webHidden/>
              </w:rPr>
              <w:instrText xml:space="preserve"> PAGEREF _Toc118716654 \h </w:instrText>
            </w:r>
            <w:r>
              <w:rPr>
                <w:noProof/>
                <w:webHidden/>
              </w:rPr>
            </w:r>
            <w:r>
              <w:rPr>
                <w:noProof/>
                <w:webHidden/>
              </w:rPr>
              <w:fldChar w:fldCharType="separate"/>
            </w:r>
            <w:r>
              <w:rPr>
                <w:noProof/>
                <w:webHidden/>
              </w:rPr>
              <w:t>63</w:t>
            </w:r>
            <w:r>
              <w:rPr>
                <w:noProof/>
                <w:webHidden/>
              </w:rPr>
              <w:fldChar w:fldCharType="end"/>
            </w:r>
          </w:hyperlink>
        </w:p>
        <w:p w14:paraId="49C5EC2B" w14:textId="26B52B80" w:rsidR="00063C7F" w:rsidRDefault="00063C7F">
          <w:pPr>
            <w:pStyle w:val="TOC3"/>
            <w:tabs>
              <w:tab w:val="left" w:pos="1540"/>
            </w:tabs>
            <w:rPr>
              <w:rFonts w:eastAsiaTheme="minorEastAsia"/>
              <w:noProof/>
              <w:lang w:eastAsia="en-AU"/>
            </w:rPr>
          </w:pPr>
          <w:hyperlink w:anchor="_Toc118716655" w:history="1">
            <w:r w:rsidRPr="005579DF">
              <w:rPr>
                <w:rStyle w:val="Hyperlink"/>
                <w:rFonts w:cs="Arial"/>
                <w:noProof/>
              </w:rPr>
              <w:t>3.5.4</w:t>
            </w:r>
            <w:r>
              <w:rPr>
                <w:rFonts w:eastAsiaTheme="minorEastAsia"/>
                <w:noProof/>
                <w:lang w:eastAsia="en-AU"/>
              </w:rPr>
              <w:tab/>
            </w:r>
            <w:r w:rsidRPr="005579DF">
              <w:rPr>
                <w:rStyle w:val="Hyperlink"/>
                <w:rFonts w:cs="Arial"/>
                <w:noProof/>
              </w:rPr>
              <w:t>Cleaning and Sanitising Schedule</w:t>
            </w:r>
            <w:r>
              <w:rPr>
                <w:noProof/>
                <w:webHidden/>
              </w:rPr>
              <w:tab/>
            </w:r>
            <w:r>
              <w:rPr>
                <w:noProof/>
                <w:webHidden/>
              </w:rPr>
              <w:fldChar w:fldCharType="begin"/>
            </w:r>
            <w:r>
              <w:rPr>
                <w:noProof/>
                <w:webHidden/>
              </w:rPr>
              <w:instrText xml:space="preserve"> PAGEREF _Toc118716655 \h </w:instrText>
            </w:r>
            <w:r>
              <w:rPr>
                <w:noProof/>
                <w:webHidden/>
              </w:rPr>
            </w:r>
            <w:r>
              <w:rPr>
                <w:noProof/>
                <w:webHidden/>
              </w:rPr>
              <w:fldChar w:fldCharType="separate"/>
            </w:r>
            <w:r>
              <w:rPr>
                <w:noProof/>
                <w:webHidden/>
              </w:rPr>
              <w:t>64</w:t>
            </w:r>
            <w:r>
              <w:rPr>
                <w:noProof/>
                <w:webHidden/>
              </w:rPr>
              <w:fldChar w:fldCharType="end"/>
            </w:r>
          </w:hyperlink>
        </w:p>
        <w:p w14:paraId="490207E9" w14:textId="6D3BB0B2" w:rsidR="00063C7F" w:rsidRDefault="00063C7F">
          <w:pPr>
            <w:pStyle w:val="TOC2"/>
            <w:rPr>
              <w:rFonts w:eastAsiaTheme="minorEastAsia"/>
              <w:noProof/>
              <w:lang w:eastAsia="en-AU"/>
            </w:rPr>
          </w:pPr>
          <w:hyperlink w:anchor="_Toc118716656" w:history="1">
            <w:r w:rsidRPr="005579DF">
              <w:rPr>
                <w:rStyle w:val="Hyperlink"/>
                <w:rFonts w:cs="Arial"/>
                <w:noProof/>
              </w:rPr>
              <w:t xml:space="preserve">3.6 </w:t>
            </w:r>
            <w:r>
              <w:rPr>
                <w:rFonts w:eastAsiaTheme="minorEastAsia"/>
                <w:noProof/>
                <w:lang w:eastAsia="en-AU"/>
              </w:rPr>
              <w:tab/>
            </w:r>
            <w:r w:rsidRPr="005579DF">
              <w:rPr>
                <w:rStyle w:val="Hyperlink"/>
                <w:rFonts w:cs="Arial"/>
                <w:noProof/>
              </w:rPr>
              <w:t>Training</w:t>
            </w:r>
            <w:r>
              <w:rPr>
                <w:noProof/>
                <w:webHidden/>
              </w:rPr>
              <w:tab/>
            </w:r>
            <w:r>
              <w:rPr>
                <w:noProof/>
                <w:webHidden/>
              </w:rPr>
              <w:fldChar w:fldCharType="begin"/>
            </w:r>
            <w:r>
              <w:rPr>
                <w:noProof/>
                <w:webHidden/>
              </w:rPr>
              <w:instrText xml:space="preserve"> PAGEREF _Toc118716656 \h </w:instrText>
            </w:r>
            <w:r>
              <w:rPr>
                <w:noProof/>
                <w:webHidden/>
              </w:rPr>
            </w:r>
            <w:r>
              <w:rPr>
                <w:noProof/>
                <w:webHidden/>
              </w:rPr>
              <w:fldChar w:fldCharType="separate"/>
            </w:r>
            <w:r>
              <w:rPr>
                <w:noProof/>
                <w:webHidden/>
              </w:rPr>
              <w:t>65</w:t>
            </w:r>
            <w:r>
              <w:rPr>
                <w:noProof/>
                <w:webHidden/>
              </w:rPr>
              <w:fldChar w:fldCharType="end"/>
            </w:r>
          </w:hyperlink>
        </w:p>
        <w:p w14:paraId="6DF64AC3" w14:textId="7C74B5DD" w:rsidR="00063C7F" w:rsidRDefault="00063C7F">
          <w:pPr>
            <w:pStyle w:val="TOC3"/>
            <w:tabs>
              <w:tab w:val="left" w:pos="1540"/>
            </w:tabs>
            <w:rPr>
              <w:rFonts w:eastAsiaTheme="minorEastAsia"/>
              <w:noProof/>
              <w:lang w:eastAsia="en-AU"/>
            </w:rPr>
          </w:pPr>
          <w:hyperlink w:anchor="_Toc118716657" w:history="1">
            <w:r w:rsidRPr="005579DF">
              <w:rPr>
                <w:rStyle w:val="Hyperlink"/>
                <w:rFonts w:cs="Arial"/>
                <w:noProof/>
              </w:rPr>
              <w:t>3.6.1</w:t>
            </w:r>
            <w:r>
              <w:rPr>
                <w:rFonts w:eastAsiaTheme="minorEastAsia"/>
                <w:noProof/>
                <w:lang w:eastAsia="en-AU"/>
              </w:rPr>
              <w:tab/>
            </w:r>
            <w:r w:rsidRPr="005579DF">
              <w:rPr>
                <w:rStyle w:val="Hyperlink"/>
                <w:rFonts w:cs="Arial"/>
                <w:noProof/>
              </w:rPr>
              <w:t>Food Safety and Hygiene Training for Food Handlers</w:t>
            </w:r>
            <w:r>
              <w:rPr>
                <w:noProof/>
                <w:webHidden/>
              </w:rPr>
              <w:tab/>
            </w:r>
            <w:r>
              <w:rPr>
                <w:noProof/>
                <w:webHidden/>
              </w:rPr>
              <w:fldChar w:fldCharType="begin"/>
            </w:r>
            <w:r>
              <w:rPr>
                <w:noProof/>
                <w:webHidden/>
              </w:rPr>
              <w:instrText xml:space="preserve"> PAGEREF _Toc118716657 \h </w:instrText>
            </w:r>
            <w:r>
              <w:rPr>
                <w:noProof/>
                <w:webHidden/>
              </w:rPr>
            </w:r>
            <w:r>
              <w:rPr>
                <w:noProof/>
                <w:webHidden/>
              </w:rPr>
              <w:fldChar w:fldCharType="separate"/>
            </w:r>
            <w:r>
              <w:rPr>
                <w:noProof/>
                <w:webHidden/>
              </w:rPr>
              <w:t>65</w:t>
            </w:r>
            <w:r>
              <w:rPr>
                <w:noProof/>
                <w:webHidden/>
              </w:rPr>
              <w:fldChar w:fldCharType="end"/>
            </w:r>
          </w:hyperlink>
        </w:p>
        <w:p w14:paraId="1C9F01DE" w14:textId="3F277520" w:rsidR="00063C7F" w:rsidRDefault="00063C7F">
          <w:pPr>
            <w:pStyle w:val="TOC3"/>
            <w:tabs>
              <w:tab w:val="left" w:pos="1540"/>
            </w:tabs>
            <w:rPr>
              <w:rFonts w:eastAsiaTheme="minorEastAsia"/>
              <w:noProof/>
              <w:lang w:eastAsia="en-AU"/>
            </w:rPr>
          </w:pPr>
          <w:hyperlink w:anchor="_Toc118716658" w:history="1">
            <w:r w:rsidRPr="005579DF">
              <w:rPr>
                <w:rStyle w:val="Hyperlink"/>
                <w:rFonts w:cs="Arial"/>
                <w:noProof/>
              </w:rPr>
              <w:t>3.6.2</w:t>
            </w:r>
            <w:r>
              <w:rPr>
                <w:rFonts w:eastAsiaTheme="minorEastAsia"/>
                <w:noProof/>
                <w:lang w:eastAsia="en-AU"/>
              </w:rPr>
              <w:tab/>
            </w:r>
            <w:r w:rsidRPr="005579DF">
              <w:rPr>
                <w:rStyle w:val="Hyperlink"/>
                <w:rFonts w:cs="Arial"/>
                <w:noProof/>
              </w:rPr>
              <w:t>Induction Training for Food Handlers</w:t>
            </w:r>
            <w:r>
              <w:rPr>
                <w:noProof/>
                <w:webHidden/>
              </w:rPr>
              <w:tab/>
            </w:r>
            <w:r>
              <w:rPr>
                <w:noProof/>
                <w:webHidden/>
              </w:rPr>
              <w:fldChar w:fldCharType="begin"/>
            </w:r>
            <w:r>
              <w:rPr>
                <w:noProof/>
                <w:webHidden/>
              </w:rPr>
              <w:instrText xml:space="preserve"> PAGEREF _Toc118716658 \h </w:instrText>
            </w:r>
            <w:r>
              <w:rPr>
                <w:noProof/>
                <w:webHidden/>
              </w:rPr>
            </w:r>
            <w:r>
              <w:rPr>
                <w:noProof/>
                <w:webHidden/>
              </w:rPr>
              <w:fldChar w:fldCharType="separate"/>
            </w:r>
            <w:r>
              <w:rPr>
                <w:noProof/>
                <w:webHidden/>
              </w:rPr>
              <w:t>65</w:t>
            </w:r>
            <w:r>
              <w:rPr>
                <w:noProof/>
                <w:webHidden/>
              </w:rPr>
              <w:fldChar w:fldCharType="end"/>
            </w:r>
          </w:hyperlink>
        </w:p>
        <w:p w14:paraId="1B177233" w14:textId="12670923" w:rsidR="00063C7F" w:rsidRDefault="00063C7F">
          <w:pPr>
            <w:pStyle w:val="TOC3"/>
            <w:tabs>
              <w:tab w:val="left" w:pos="1540"/>
            </w:tabs>
            <w:rPr>
              <w:rFonts w:eastAsiaTheme="minorEastAsia"/>
              <w:noProof/>
              <w:lang w:eastAsia="en-AU"/>
            </w:rPr>
          </w:pPr>
          <w:hyperlink w:anchor="_Toc118716659" w:history="1">
            <w:r w:rsidRPr="005579DF">
              <w:rPr>
                <w:rStyle w:val="Hyperlink"/>
                <w:rFonts w:cs="Arial"/>
                <w:noProof/>
              </w:rPr>
              <w:t>3.6.3</w:t>
            </w:r>
            <w:r>
              <w:rPr>
                <w:rFonts w:eastAsiaTheme="minorEastAsia"/>
                <w:noProof/>
                <w:lang w:eastAsia="en-AU"/>
              </w:rPr>
              <w:tab/>
            </w:r>
            <w:r w:rsidRPr="005579DF">
              <w:rPr>
                <w:rStyle w:val="Hyperlink"/>
                <w:rFonts w:cs="Arial"/>
                <w:noProof/>
              </w:rPr>
              <w:t>Retraining</w:t>
            </w:r>
            <w:r>
              <w:rPr>
                <w:noProof/>
                <w:webHidden/>
              </w:rPr>
              <w:tab/>
            </w:r>
            <w:r>
              <w:rPr>
                <w:noProof/>
                <w:webHidden/>
              </w:rPr>
              <w:fldChar w:fldCharType="begin"/>
            </w:r>
            <w:r>
              <w:rPr>
                <w:noProof/>
                <w:webHidden/>
              </w:rPr>
              <w:instrText xml:space="preserve"> PAGEREF _Toc118716659 \h </w:instrText>
            </w:r>
            <w:r>
              <w:rPr>
                <w:noProof/>
                <w:webHidden/>
              </w:rPr>
            </w:r>
            <w:r>
              <w:rPr>
                <w:noProof/>
                <w:webHidden/>
              </w:rPr>
              <w:fldChar w:fldCharType="separate"/>
            </w:r>
            <w:r>
              <w:rPr>
                <w:noProof/>
                <w:webHidden/>
              </w:rPr>
              <w:t>66</w:t>
            </w:r>
            <w:r>
              <w:rPr>
                <w:noProof/>
                <w:webHidden/>
              </w:rPr>
              <w:fldChar w:fldCharType="end"/>
            </w:r>
          </w:hyperlink>
        </w:p>
        <w:p w14:paraId="6D84CC1E" w14:textId="57497660" w:rsidR="00063C7F" w:rsidRDefault="00063C7F">
          <w:pPr>
            <w:pStyle w:val="TOC3"/>
            <w:tabs>
              <w:tab w:val="left" w:pos="1540"/>
            </w:tabs>
            <w:rPr>
              <w:rFonts w:eastAsiaTheme="minorEastAsia"/>
              <w:noProof/>
              <w:lang w:eastAsia="en-AU"/>
            </w:rPr>
          </w:pPr>
          <w:hyperlink w:anchor="_Toc118716660" w:history="1">
            <w:r w:rsidRPr="005579DF">
              <w:rPr>
                <w:rStyle w:val="Hyperlink"/>
                <w:rFonts w:cs="Arial"/>
                <w:noProof/>
              </w:rPr>
              <w:t>3.6.4</w:t>
            </w:r>
            <w:r>
              <w:rPr>
                <w:rFonts w:eastAsiaTheme="minorEastAsia"/>
                <w:noProof/>
                <w:lang w:eastAsia="en-AU"/>
              </w:rPr>
              <w:tab/>
            </w:r>
            <w:r w:rsidRPr="005579DF">
              <w:rPr>
                <w:rStyle w:val="Hyperlink"/>
                <w:rFonts w:cs="Arial"/>
                <w:noProof/>
              </w:rPr>
              <w:t>Refresher Training</w:t>
            </w:r>
            <w:r>
              <w:rPr>
                <w:noProof/>
                <w:webHidden/>
              </w:rPr>
              <w:tab/>
            </w:r>
            <w:r>
              <w:rPr>
                <w:noProof/>
                <w:webHidden/>
              </w:rPr>
              <w:fldChar w:fldCharType="begin"/>
            </w:r>
            <w:r>
              <w:rPr>
                <w:noProof/>
                <w:webHidden/>
              </w:rPr>
              <w:instrText xml:space="preserve"> PAGEREF _Toc118716660 \h </w:instrText>
            </w:r>
            <w:r>
              <w:rPr>
                <w:noProof/>
                <w:webHidden/>
              </w:rPr>
            </w:r>
            <w:r>
              <w:rPr>
                <w:noProof/>
                <w:webHidden/>
              </w:rPr>
              <w:fldChar w:fldCharType="separate"/>
            </w:r>
            <w:r>
              <w:rPr>
                <w:noProof/>
                <w:webHidden/>
              </w:rPr>
              <w:t>66</w:t>
            </w:r>
            <w:r>
              <w:rPr>
                <w:noProof/>
                <w:webHidden/>
              </w:rPr>
              <w:fldChar w:fldCharType="end"/>
            </w:r>
          </w:hyperlink>
        </w:p>
        <w:p w14:paraId="1A978094" w14:textId="4F5BBDA8" w:rsidR="00063C7F" w:rsidRDefault="00063C7F">
          <w:pPr>
            <w:pStyle w:val="TOC2"/>
            <w:rPr>
              <w:rFonts w:eastAsiaTheme="minorEastAsia"/>
              <w:noProof/>
              <w:lang w:eastAsia="en-AU"/>
            </w:rPr>
          </w:pPr>
          <w:hyperlink w:anchor="_Toc118716661" w:history="1">
            <w:r w:rsidRPr="005579DF">
              <w:rPr>
                <w:rStyle w:val="Hyperlink"/>
                <w:rFonts w:cs="Arial"/>
                <w:noProof/>
              </w:rPr>
              <w:t xml:space="preserve">3.7 </w:t>
            </w:r>
            <w:r>
              <w:rPr>
                <w:rFonts w:eastAsiaTheme="minorEastAsia"/>
                <w:noProof/>
                <w:lang w:eastAsia="en-AU"/>
              </w:rPr>
              <w:tab/>
            </w:r>
            <w:r w:rsidRPr="005579DF">
              <w:rPr>
                <w:rStyle w:val="Hyperlink"/>
                <w:rFonts w:cs="Arial"/>
                <w:noProof/>
              </w:rPr>
              <w:t>Use of Thermometers</w:t>
            </w:r>
            <w:r>
              <w:rPr>
                <w:noProof/>
                <w:webHidden/>
              </w:rPr>
              <w:tab/>
            </w:r>
            <w:r>
              <w:rPr>
                <w:noProof/>
                <w:webHidden/>
              </w:rPr>
              <w:fldChar w:fldCharType="begin"/>
            </w:r>
            <w:r>
              <w:rPr>
                <w:noProof/>
                <w:webHidden/>
              </w:rPr>
              <w:instrText xml:space="preserve"> PAGEREF _Toc118716661 \h </w:instrText>
            </w:r>
            <w:r>
              <w:rPr>
                <w:noProof/>
                <w:webHidden/>
              </w:rPr>
            </w:r>
            <w:r>
              <w:rPr>
                <w:noProof/>
                <w:webHidden/>
              </w:rPr>
              <w:fldChar w:fldCharType="separate"/>
            </w:r>
            <w:r>
              <w:rPr>
                <w:noProof/>
                <w:webHidden/>
              </w:rPr>
              <w:t>67</w:t>
            </w:r>
            <w:r>
              <w:rPr>
                <w:noProof/>
                <w:webHidden/>
              </w:rPr>
              <w:fldChar w:fldCharType="end"/>
            </w:r>
          </w:hyperlink>
        </w:p>
        <w:p w14:paraId="412C73F9" w14:textId="2D0D862C" w:rsidR="00063C7F" w:rsidRDefault="00063C7F">
          <w:pPr>
            <w:pStyle w:val="TOC3"/>
            <w:tabs>
              <w:tab w:val="left" w:pos="1540"/>
            </w:tabs>
            <w:rPr>
              <w:rFonts w:eastAsiaTheme="minorEastAsia"/>
              <w:noProof/>
              <w:lang w:eastAsia="en-AU"/>
            </w:rPr>
          </w:pPr>
          <w:hyperlink w:anchor="_Toc118716662" w:history="1">
            <w:r w:rsidRPr="005579DF">
              <w:rPr>
                <w:rStyle w:val="Hyperlink"/>
                <w:rFonts w:cs="Arial"/>
                <w:noProof/>
                <w:lang w:val="en-US"/>
              </w:rPr>
              <w:t>3.7.1</w:t>
            </w:r>
            <w:r>
              <w:rPr>
                <w:rFonts w:eastAsiaTheme="minorEastAsia"/>
                <w:noProof/>
                <w:lang w:eastAsia="en-AU"/>
              </w:rPr>
              <w:tab/>
            </w:r>
            <w:r w:rsidRPr="005579DF">
              <w:rPr>
                <w:rStyle w:val="Hyperlink"/>
                <w:rFonts w:cs="Arial"/>
                <w:noProof/>
                <w:lang w:val="en-US"/>
              </w:rPr>
              <w:t>Using a Probe Thermometer</w:t>
            </w:r>
            <w:r>
              <w:rPr>
                <w:noProof/>
                <w:webHidden/>
              </w:rPr>
              <w:tab/>
            </w:r>
            <w:r>
              <w:rPr>
                <w:noProof/>
                <w:webHidden/>
              </w:rPr>
              <w:fldChar w:fldCharType="begin"/>
            </w:r>
            <w:r>
              <w:rPr>
                <w:noProof/>
                <w:webHidden/>
              </w:rPr>
              <w:instrText xml:space="preserve"> PAGEREF _Toc118716662 \h </w:instrText>
            </w:r>
            <w:r>
              <w:rPr>
                <w:noProof/>
                <w:webHidden/>
              </w:rPr>
            </w:r>
            <w:r>
              <w:rPr>
                <w:noProof/>
                <w:webHidden/>
              </w:rPr>
              <w:fldChar w:fldCharType="separate"/>
            </w:r>
            <w:r>
              <w:rPr>
                <w:noProof/>
                <w:webHidden/>
              </w:rPr>
              <w:t>67</w:t>
            </w:r>
            <w:r>
              <w:rPr>
                <w:noProof/>
                <w:webHidden/>
              </w:rPr>
              <w:fldChar w:fldCharType="end"/>
            </w:r>
          </w:hyperlink>
        </w:p>
        <w:p w14:paraId="6169F8DD" w14:textId="26B7740C" w:rsidR="00063C7F" w:rsidRDefault="00063C7F">
          <w:pPr>
            <w:pStyle w:val="TOC3"/>
            <w:tabs>
              <w:tab w:val="left" w:pos="1540"/>
            </w:tabs>
            <w:rPr>
              <w:rFonts w:eastAsiaTheme="minorEastAsia"/>
              <w:noProof/>
              <w:lang w:eastAsia="en-AU"/>
            </w:rPr>
          </w:pPr>
          <w:hyperlink w:anchor="_Toc118716663" w:history="1">
            <w:r w:rsidRPr="005579DF">
              <w:rPr>
                <w:rStyle w:val="Hyperlink"/>
                <w:rFonts w:cs="Arial"/>
                <w:noProof/>
                <w:lang w:val="en-US"/>
              </w:rPr>
              <w:t>3.7.2</w:t>
            </w:r>
            <w:r>
              <w:rPr>
                <w:rFonts w:eastAsiaTheme="minorEastAsia"/>
                <w:noProof/>
                <w:lang w:eastAsia="en-AU"/>
              </w:rPr>
              <w:tab/>
            </w:r>
            <w:r w:rsidRPr="005579DF">
              <w:rPr>
                <w:rStyle w:val="Hyperlink"/>
                <w:rFonts w:cs="Arial"/>
                <w:noProof/>
                <w:lang w:val="en-US"/>
              </w:rPr>
              <w:t>Using an Infrared-type Thermometer</w:t>
            </w:r>
            <w:r>
              <w:rPr>
                <w:noProof/>
                <w:webHidden/>
              </w:rPr>
              <w:tab/>
            </w:r>
            <w:r>
              <w:rPr>
                <w:noProof/>
                <w:webHidden/>
              </w:rPr>
              <w:fldChar w:fldCharType="begin"/>
            </w:r>
            <w:r>
              <w:rPr>
                <w:noProof/>
                <w:webHidden/>
              </w:rPr>
              <w:instrText xml:space="preserve"> PAGEREF _Toc118716663 \h </w:instrText>
            </w:r>
            <w:r>
              <w:rPr>
                <w:noProof/>
                <w:webHidden/>
              </w:rPr>
            </w:r>
            <w:r>
              <w:rPr>
                <w:noProof/>
                <w:webHidden/>
              </w:rPr>
              <w:fldChar w:fldCharType="separate"/>
            </w:r>
            <w:r>
              <w:rPr>
                <w:noProof/>
                <w:webHidden/>
              </w:rPr>
              <w:t>67</w:t>
            </w:r>
            <w:r>
              <w:rPr>
                <w:noProof/>
                <w:webHidden/>
              </w:rPr>
              <w:fldChar w:fldCharType="end"/>
            </w:r>
          </w:hyperlink>
        </w:p>
        <w:p w14:paraId="397D1538" w14:textId="79F04F4A" w:rsidR="00063C7F" w:rsidRDefault="00063C7F">
          <w:pPr>
            <w:pStyle w:val="TOC3"/>
            <w:tabs>
              <w:tab w:val="left" w:pos="1540"/>
            </w:tabs>
            <w:rPr>
              <w:rFonts w:eastAsiaTheme="minorEastAsia"/>
              <w:noProof/>
              <w:lang w:eastAsia="en-AU"/>
            </w:rPr>
          </w:pPr>
          <w:hyperlink w:anchor="_Toc118716664" w:history="1">
            <w:r w:rsidRPr="005579DF">
              <w:rPr>
                <w:rStyle w:val="Hyperlink"/>
                <w:rFonts w:cs="Arial"/>
                <w:noProof/>
                <w:lang w:val="en-US"/>
              </w:rPr>
              <w:t>3.7.3</w:t>
            </w:r>
            <w:r>
              <w:rPr>
                <w:rFonts w:eastAsiaTheme="minorEastAsia"/>
                <w:noProof/>
                <w:lang w:eastAsia="en-AU"/>
              </w:rPr>
              <w:tab/>
            </w:r>
            <w:r w:rsidRPr="005579DF">
              <w:rPr>
                <w:rStyle w:val="Hyperlink"/>
                <w:rFonts w:cs="Arial"/>
                <w:noProof/>
                <w:lang w:val="en-US"/>
              </w:rPr>
              <w:t>Using a data logger or cook-chill thermometer</w:t>
            </w:r>
            <w:r>
              <w:rPr>
                <w:noProof/>
                <w:webHidden/>
              </w:rPr>
              <w:tab/>
            </w:r>
            <w:r>
              <w:rPr>
                <w:noProof/>
                <w:webHidden/>
              </w:rPr>
              <w:fldChar w:fldCharType="begin"/>
            </w:r>
            <w:r>
              <w:rPr>
                <w:noProof/>
                <w:webHidden/>
              </w:rPr>
              <w:instrText xml:space="preserve"> PAGEREF _Toc118716664 \h </w:instrText>
            </w:r>
            <w:r>
              <w:rPr>
                <w:noProof/>
                <w:webHidden/>
              </w:rPr>
            </w:r>
            <w:r>
              <w:rPr>
                <w:noProof/>
                <w:webHidden/>
              </w:rPr>
              <w:fldChar w:fldCharType="separate"/>
            </w:r>
            <w:r>
              <w:rPr>
                <w:noProof/>
                <w:webHidden/>
              </w:rPr>
              <w:t>68</w:t>
            </w:r>
            <w:r>
              <w:rPr>
                <w:noProof/>
                <w:webHidden/>
              </w:rPr>
              <w:fldChar w:fldCharType="end"/>
            </w:r>
          </w:hyperlink>
        </w:p>
        <w:p w14:paraId="0EA3E482" w14:textId="1DCB904C" w:rsidR="00063C7F" w:rsidRDefault="00063C7F">
          <w:pPr>
            <w:pStyle w:val="TOC2"/>
            <w:rPr>
              <w:rFonts w:eastAsiaTheme="minorEastAsia"/>
              <w:noProof/>
              <w:lang w:eastAsia="en-AU"/>
            </w:rPr>
          </w:pPr>
          <w:hyperlink w:anchor="_Toc118716665" w:history="1">
            <w:r w:rsidRPr="005579DF">
              <w:rPr>
                <w:rStyle w:val="Hyperlink"/>
                <w:rFonts w:cs="Arial"/>
                <w:noProof/>
              </w:rPr>
              <w:t xml:space="preserve">3.8 </w:t>
            </w:r>
            <w:r>
              <w:rPr>
                <w:rFonts w:eastAsiaTheme="minorEastAsia"/>
                <w:noProof/>
                <w:lang w:eastAsia="en-AU"/>
              </w:rPr>
              <w:tab/>
            </w:r>
            <w:r w:rsidRPr="005579DF">
              <w:rPr>
                <w:rStyle w:val="Hyperlink"/>
                <w:rFonts w:cs="Arial"/>
                <w:noProof/>
              </w:rPr>
              <w:t>Calibration</w:t>
            </w:r>
            <w:r>
              <w:rPr>
                <w:noProof/>
                <w:webHidden/>
              </w:rPr>
              <w:tab/>
            </w:r>
            <w:r>
              <w:rPr>
                <w:noProof/>
                <w:webHidden/>
              </w:rPr>
              <w:fldChar w:fldCharType="begin"/>
            </w:r>
            <w:r>
              <w:rPr>
                <w:noProof/>
                <w:webHidden/>
              </w:rPr>
              <w:instrText xml:space="preserve"> PAGEREF _Toc118716665 \h </w:instrText>
            </w:r>
            <w:r>
              <w:rPr>
                <w:noProof/>
                <w:webHidden/>
              </w:rPr>
            </w:r>
            <w:r>
              <w:rPr>
                <w:noProof/>
                <w:webHidden/>
              </w:rPr>
              <w:fldChar w:fldCharType="separate"/>
            </w:r>
            <w:r>
              <w:rPr>
                <w:noProof/>
                <w:webHidden/>
              </w:rPr>
              <w:t>69</w:t>
            </w:r>
            <w:r>
              <w:rPr>
                <w:noProof/>
                <w:webHidden/>
              </w:rPr>
              <w:fldChar w:fldCharType="end"/>
            </w:r>
          </w:hyperlink>
        </w:p>
        <w:p w14:paraId="4081F690" w14:textId="23E8ADF8" w:rsidR="00063C7F" w:rsidRDefault="00063C7F">
          <w:pPr>
            <w:pStyle w:val="TOC3"/>
            <w:tabs>
              <w:tab w:val="left" w:pos="1540"/>
            </w:tabs>
            <w:rPr>
              <w:rFonts w:eastAsiaTheme="minorEastAsia"/>
              <w:noProof/>
              <w:lang w:eastAsia="en-AU"/>
            </w:rPr>
          </w:pPr>
          <w:hyperlink w:anchor="_Toc118716666" w:history="1">
            <w:r w:rsidRPr="005579DF">
              <w:rPr>
                <w:rStyle w:val="Hyperlink"/>
                <w:rFonts w:cs="Arial"/>
                <w:noProof/>
              </w:rPr>
              <w:t>3.8.1</w:t>
            </w:r>
            <w:r>
              <w:rPr>
                <w:rFonts w:eastAsiaTheme="minorEastAsia"/>
                <w:noProof/>
                <w:lang w:eastAsia="en-AU"/>
              </w:rPr>
              <w:tab/>
            </w:r>
            <w:r w:rsidRPr="005579DF">
              <w:rPr>
                <w:rStyle w:val="Hyperlink"/>
                <w:rFonts w:cs="Arial"/>
                <w:noProof/>
              </w:rPr>
              <w:t>Ice/Boil Method for Calibration of Portable Temperature Measuring Devices</w:t>
            </w:r>
            <w:r>
              <w:rPr>
                <w:noProof/>
                <w:webHidden/>
              </w:rPr>
              <w:tab/>
            </w:r>
            <w:r>
              <w:rPr>
                <w:noProof/>
                <w:webHidden/>
              </w:rPr>
              <w:fldChar w:fldCharType="begin"/>
            </w:r>
            <w:r>
              <w:rPr>
                <w:noProof/>
                <w:webHidden/>
              </w:rPr>
              <w:instrText xml:space="preserve"> PAGEREF _Toc118716666 \h </w:instrText>
            </w:r>
            <w:r>
              <w:rPr>
                <w:noProof/>
                <w:webHidden/>
              </w:rPr>
            </w:r>
            <w:r>
              <w:rPr>
                <w:noProof/>
                <w:webHidden/>
              </w:rPr>
              <w:fldChar w:fldCharType="separate"/>
            </w:r>
            <w:r>
              <w:rPr>
                <w:noProof/>
                <w:webHidden/>
              </w:rPr>
              <w:t>69</w:t>
            </w:r>
            <w:r>
              <w:rPr>
                <w:noProof/>
                <w:webHidden/>
              </w:rPr>
              <w:fldChar w:fldCharType="end"/>
            </w:r>
          </w:hyperlink>
        </w:p>
        <w:p w14:paraId="54DCDA03" w14:textId="71B896B7" w:rsidR="00063C7F" w:rsidRDefault="00063C7F">
          <w:pPr>
            <w:pStyle w:val="TOC3"/>
            <w:tabs>
              <w:tab w:val="left" w:pos="1540"/>
            </w:tabs>
            <w:rPr>
              <w:rFonts w:eastAsiaTheme="minorEastAsia"/>
              <w:noProof/>
              <w:lang w:eastAsia="en-AU"/>
            </w:rPr>
          </w:pPr>
          <w:hyperlink w:anchor="_Toc118716667" w:history="1">
            <w:r w:rsidRPr="005579DF">
              <w:rPr>
                <w:rStyle w:val="Hyperlink"/>
                <w:rFonts w:cs="Arial"/>
                <w:noProof/>
              </w:rPr>
              <w:t>3.8.2</w:t>
            </w:r>
            <w:r>
              <w:rPr>
                <w:rFonts w:eastAsiaTheme="minorEastAsia"/>
                <w:noProof/>
                <w:lang w:eastAsia="en-AU"/>
              </w:rPr>
              <w:tab/>
            </w:r>
            <w:r w:rsidRPr="005579DF">
              <w:rPr>
                <w:rStyle w:val="Hyperlink"/>
                <w:rFonts w:cs="Arial"/>
                <w:noProof/>
              </w:rPr>
              <w:t>Calibration of Fixed Temperature Displays</w:t>
            </w:r>
            <w:r>
              <w:rPr>
                <w:noProof/>
                <w:webHidden/>
              </w:rPr>
              <w:tab/>
            </w:r>
            <w:r>
              <w:rPr>
                <w:noProof/>
                <w:webHidden/>
              </w:rPr>
              <w:fldChar w:fldCharType="begin"/>
            </w:r>
            <w:r>
              <w:rPr>
                <w:noProof/>
                <w:webHidden/>
              </w:rPr>
              <w:instrText xml:space="preserve"> PAGEREF _Toc118716667 \h </w:instrText>
            </w:r>
            <w:r>
              <w:rPr>
                <w:noProof/>
                <w:webHidden/>
              </w:rPr>
            </w:r>
            <w:r>
              <w:rPr>
                <w:noProof/>
                <w:webHidden/>
              </w:rPr>
              <w:fldChar w:fldCharType="separate"/>
            </w:r>
            <w:r>
              <w:rPr>
                <w:noProof/>
                <w:webHidden/>
              </w:rPr>
              <w:t>70</w:t>
            </w:r>
            <w:r>
              <w:rPr>
                <w:noProof/>
                <w:webHidden/>
              </w:rPr>
              <w:fldChar w:fldCharType="end"/>
            </w:r>
          </w:hyperlink>
        </w:p>
        <w:p w14:paraId="37A48DEA" w14:textId="7011D55B" w:rsidR="00063C7F" w:rsidRDefault="00063C7F">
          <w:pPr>
            <w:pStyle w:val="TOC3"/>
            <w:tabs>
              <w:tab w:val="left" w:pos="1540"/>
            </w:tabs>
            <w:rPr>
              <w:rFonts w:eastAsiaTheme="minorEastAsia"/>
              <w:noProof/>
              <w:lang w:eastAsia="en-AU"/>
            </w:rPr>
          </w:pPr>
          <w:hyperlink w:anchor="_Toc118716668" w:history="1">
            <w:r w:rsidRPr="005579DF">
              <w:rPr>
                <w:rStyle w:val="Hyperlink"/>
                <w:rFonts w:cs="Arial"/>
                <w:noProof/>
              </w:rPr>
              <w:t>3.8.3</w:t>
            </w:r>
            <w:r>
              <w:rPr>
                <w:rFonts w:eastAsiaTheme="minorEastAsia"/>
                <w:noProof/>
                <w:lang w:eastAsia="en-AU"/>
              </w:rPr>
              <w:tab/>
            </w:r>
            <w:r w:rsidRPr="005579DF">
              <w:rPr>
                <w:rStyle w:val="Hyperlink"/>
                <w:rFonts w:cs="Arial"/>
                <w:noProof/>
              </w:rPr>
              <w:t>Using Other Service Providers</w:t>
            </w:r>
            <w:r>
              <w:rPr>
                <w:noProof/>
                <w:webHidden/>
              </w:rPr>
              <w:tab/>
            </w:r>
            <w:r>
              <w:rPr>
                <w:noProof/>
                <w:webHidden/>
              </w:rPr>
              <w:fldChar w:fldCharType="begin"/>
            </w:r>
            <w:r>
              <w:rPr>
                <w:noProof/>
                <w:webHidden/>
              </w:rPr>
              <w:instrText xml:space="preserve"> PAGEREF _Toc118716668 \h </w:instrText>
            </w:r>
            <w:r>
              <w:rPr>
                <w:noProof/>
                <w:webHidden/>
              </w:rPr>
            </w:r>
            <w:r>
              <w:rPr>
                <w:noProof/>
                <w:webHidden/>
              </w:rPr>
              <w:fldChar w:fldCharType="separate"/>
            </w:r>
            <w:r>
              <w:rPr>
                <w:noProof/>
                <w:webHidden/>
              </w:rPr>
              <w:t>70</w:t>
            </w:r>
            <w:r>
              <w:rPr>
                <w:noProof/>
                <w:webHidden/>
              </w:rPr>
              <w:fldChar w:fldCharType="end"/>
            </w:r>
          </w:hyperlink>
        </w:p>
        <w:p w14:paraId="3EE52845" w14:textId="78998E4B" w:rsidR="00063C7F" w:rsidRDefault="00063C7F">
          <w:pPr>
            <w:pStyle w:val="TOC3"/>
            <w:tabs>
              <w:tab w:val="left" w:pos="1540"/>
            </w:tabs>
            <w:rPr>
              <w:rFonts w:eastAsiaTheme="minorEastAsia"/>
              <w:noProof/>
              <w:lang w:eastAsia="en-AU"/>
            </w:rPr>
          </w:pPr>
          <w:hyperlink w:anchor="_Toc118716669" w:history="1">
            <w:r w:rsidRPr="005579DF">
              <w:rPr>
                <w:rStyle w:val="Hyperlink"/>
                <w:rFonts w:cs="Arial"/>
                <w:noProof/>
              </w:rPr>
              <w:t>3.8.4</w:t>
            </w:r>
            <w:r>
              <w:rPr>
                <w:rFonts w:eastAsiaTheme="minorEastAsia"/>
                <w:noProof/>
                <w:lang w:eastAsia="en-AU"/>
              </w:rPr>
              <w:tab/>
            </w:r>
            <w:r w:rsidRPr="005579DF">
              <w:rPr>
                <w:rStyle w:val="Hyperlink"/>
                <w:rFonts w:cs="Arial"/>
                <w:noProof/>
              </w:rPr>
              <w:t>Equipment Calibration Schedule</w:t>
            </w:r>
            <w:r>
              <w:rPr>
                <w:noProof/>
                <w:webHidden/>
              </w:rPr>
              <w:tab/>
            </w:r>
            <w:r>
              <w:rPr>
                <w:noProof/>
                <w:webHidden/>
              </w:rPr>
              <w:fldChar w:fldCharType="begin"/>
            </w:r>
            <w:r>
              <w:rPr>
                <w:noProof/>
                <w:webHidden/>
              </w:rPr>
              <w:instrText xml:space="preserve"> PAGEREF _Toc118716669 \h </w:instrText>
            </w:r>
            <w:r>
              <w:rPr>
                <w:noProof/>
                <w:webHidden/>
              </w:rPr>
            </w:r>
            <w:r>
              <w:rPr>
                <w:noProof/>
                <w:webHidden/>
              </w:rPr>
              <w:fldChar w:fldCharType="separate"/>
            </w:r>
            <w:r>
              <w:rPr>
                <w:noProof/>
                <w:webHidden/>
              </w:rPr>
              <w:t>72</w:t>
            </w:r>
            <w:r>
              <w:rPr>
                <w:noProof/>
                <w:webHidden/>
              </w:rPr>
              <w:fldChar w:fldCharType="end"/>
            </w:r>
          </w:hyperlink>
        </w:p>
        <w:p w14:paraId="7846A5DF" w14:textId="08D45D65" w:rsidR="00063C7F" w:rsidRDefault="00063C7F">
          <w:pPr>
            <w:pStyle w:val="TOC2"/>
            <w:rPr>
              <w:rFonts w:eastAsiaTheme="minorEastAsia"/>
              <w:noProof/>
              <w:lang w:eastAsia="en-AU"/>
            </w:rPr>
          </w:pPr>
          <w:hyperlink w:anchor="_Toc118716670" w:history="1">
            <w:r w:rsidRPr="005579DF">
              <w:rPr>
                <w:rStyle w:val="Hyperlink"/>
                <w:rFonts w:cs="Arial"/>
                <w:noProof/>
              </w:rPr>
              <w:t xml:space="preserve">3.9 </w:t>
            </w:r>
            <w:r>
              <w:rPr>
                <w:rFonts w:eastAsiaTheme="minorEastAsia"/>
                <w:noProof/>
                <w:lang w:eastAsia="en-AU"/>
              </w:rPr>
              <w:tab/>
            </w:r>
            <w:r w:rsidRPr="005579DF">
              <w:rPr>
                <w:rStyle w:val="Hyperlink"/>
                <w:rFonts w:cs="Arial"/>
                <w:noProof/>
              </w:rPr>
              <w:t>Maintenance</w:t>
            </w:r>
            <w:r>
              <w:rPr>
                <w:noProof/>
                <w:webHidden/>
              </w:rPr>
              <w:tab/>
            </w:r>
            <w:r>
              <w:rPr>
                <w:noProof/>
                <w:webHidden/>
              </w:rPr>
              <w:fldChar w:fldCharType="begin"/>
            </w:r>
            <w:r>
              <w:rPr>
                <w:noProof/>
                <w:webHidden/>
              </w:rPr>
              <w:instrText xml:space="preserve"> PAGEREF _Toc118716670 \h </w:instrText>
            </w:r>
            <w:r>
              <w:rPr>
                <w:noProof/>
                <w:webHidden/>
              </w:rPr>
            </w:r>
            <w:r>
              <w:rPr>
                <w:noProof/>
                <w:webHidden/>
              </w:rPr>
              <w:fldChar w:fldCharType="separate"/>
            </w:r>
            <w:r>
              <w:rPr>
                <w:noProof/>
                <w:webHidden/>
              </w:rPr>
              <w:t>73</w:t>
            </w:r>
            <w:r>
              <w:rPr>
                <w:noProof/>
                <w:webHidden/>
              </w:rPr>
              <w:fldChar w:fldCharType="end"/>
            </w:r>
          </w:hyperlink>
        </w:p>
        <w:p w14:paraId="49564ECD" w14:textId="31039EAA" w:rsidR="00063C7F" w:rsidRDefault="00063C7F">
          <w:pPr>
            <w:pStyle w:val="TOC3"/>
            <w:tabs>
              <w:tab w:val="left" w:pos="1540"/>
            </w:tabs>
            <w:rPr>
              <w:rFonts w:eastAsiaTheme="minorEastAsia"/>
              <w:noProof/>
              <w:lang w:eastAsia="en-AU"/>
            </w:rPr>
          </w:pPr>
          <w:hyperlink w:anchor="_Toc118716671" w:history="1">
            <w:r w:rsidRPr="005579DF">
              <w:rPr>
                <w:rStyle w:val="Hyperlink"/>
                <w:rFonts w:cs="Arial"/>
                <w:noProof/>
              </w:rPr>
              <w:t>3.9.1</w:t>
            </w:r>
            <w:r>
              <w:rPr>
                <w:rFonts w:eastAsiaTheme="minorEastAsia"/>
                <w:noProof/>
                <w:lang w:eastAsia="en-AU"/>
              </w:rPr>
              <w:tab/>
            </w:r>
            <w:r w:rsidRPr="005579DF">
              <w:rPr>
                <w:rStyle w:val="Hyperlink"/>
                <w:rFonts w:cs="Arial"/>
                <w:noProof/>
              </w:rPr>
              <w:t>Preventative and Ad-hoc Maintenance</w:t>
            </w:r>
            <w:r>
              <w:rPr>
                <w:noProof/>
                <w:webHidden/>
              </w:rPr>
              <w:tab/>
            </w:r>
            <w:r>
              <w:rPr>
                <w:noProof/>
                <w:webHidden/>
              </w:rPr>
              <w:fldChar w:fldCharType="begin"/>
            </w:r>
            <w:r>
              <w:rPr>
                <w:noProof/>
                <w:webHidden/>
              </w:rPr>
              <w:instrText xml:space="preserve"> PAGEREF _Toc118716671 \h </w:instrText>
            </w:r>
            <w:r>
              <w:rPr>
                <w:noProof/>
                <w:webHidden/>
              </w:rPr>
            </w:r>
            <w:r>
              <w:rPr>
                <w:noProof/>
                <w:webHidden/>
              </w:rPr>
              <w:fldChar w:fldCharType="separate"/>
            </w:r>
            <w:r>
              <w:rPr>
                <w:noProof/>
                <w:webHidden/>
              </w:rPr>
              <w:t>73</w:t>
            </w:r>
            <w:r>
              <w:rPr>
                <w:noProof/>
                <w:webHidden/>
              </w:rPr>
              <w:fldChar w:fldCharType="end"/>
            </w:r>
          </w:hyperlink>
        </w:p>
        <w:p w14:paraId="0F19F2CE" w14:textId="2FDC6B68" w:rsidR="00063C7F" w:rsidRDefault="00063C7F">
          <w:pPr>
            <w:pStyle w:val="TOC3"/>
            <w:tabs>
              <w:tab w:val="left" w:pos="1540"/>
            </w:tabs>
            <w:rPr>
              <w:rFonts w:eastAsiaTheme="minorEastAsia"/>
              <w:noProof/>
              <w:lang w:eastAsia="en-AU"/>
            </w:rPr>
          </w:pPr>
          <w:hyperlink w:anchor="_Toc118716672" w:history="1">
            <w:r w:rsidRPr="005579DF">
              <w:rPr>
                <w:rStyle w:val="Hyperlink"/>
                <w:rFonts w:cs="Arial"/>
                <w:noProof/>
              </w:rPr>
              <w:t>3.9.2</w:t>
            </w:r>
            <w:r>
              <w:rPr>
                <w:rFonts w:eastAsiaTheme="minorEastAsia"/>
                <w:noProof/>
                <w:lang w:eastAsia="en-AU"/>
              </w:rPr>
              <w:tab/>
            </w:r>
            <w:r w:rsidRPr="005579DF">
              <w:rPr>
                <w:rStyle w:val="Hyperlink"/>
                <w:rFonts w:cs="Arial"/>
                <w:noProof/>
              </w:rPr>
              <w:t>Preventative Maintenance Inspection</w:t>
            </w:r>
            <w:r>
              <w:rPr>
                <w:noProof/>
                <w:webHidden/>
              </w:rPr>
              <w:tab/>
            </w:r>
            <w:r>
              <w:rPr>
                <w:noProof/>
                <w:webHidden/>
              </w:rPr>
              <w:fldChar w:fldCharType="begin"/>
            </w:r>
            <w:r>
              <w:rPr>
                <w:noProof/>
                <w:webHidden/>
              </w:rPr>
              <w:instrText xml:space="preserve"> PAGEREF _Toc118716672 \h </w:instrText>
            </w:r>
            <w:r>
              <w:rPr>
                <w:noProof/>
                <w:webHidden/>
              </w:rPr>
            </w:r>
            <w:r>
              <w:rPr>
                <w:noProof/>
                <w:webHidden/>
              </w:rPr>
              <w:fldChar w:fldCharType="separate"/>
            </w:r>
            <w:r>
              <w:rPr>
                <w:noProof/>
                <w:webHidden/>
              </w:rPr>
              <w:t>73</w:t>
            </w:r>
            <w:r>
              <w:rPr>
                <w:noProof/>
                <w:webHidden/>
              </w:rPr>
              <w:fldChar w:fldCharType="end"/>
            </w:r>
          </w:hyperlink>
        </w:p>
        <w:p w14:paraId="718484A0" w14:textId="4C842F2A" w:rsidR="00063C7F" w:rsidRDefault="00063C7F">
          <w:pPr>
            <w:pStyle w:val="TOC3"/>
            <w:tabs>
              <w:tab w:val="left" w:pos="1540"/>
            </w:tabs>
            <w:rPr>
              <w:rFonts w:eastAsiaTheme="minorEastAsia"/>
              <w:noProof/>
              <w:lang w:eastAsia="en-AU"/>
            </w:rPr>
          </w:pPr>
          <w:hyperlink w:anchor="_Toc118716673" w:history="1">
            <w:r w:rsidRPr="005579DF">
              <w:rPr>
                <w:rStyle w:val="Hyperlink"/>
                <w:rFonts w:cs="Arial"/>
                <w:noProof/>
              </w:rPr>
              <w:t>3.9.3</w:t>
            </w:r>
            <w:r>
              <w:rPr>
                <w:rFonts w:eastAsiaTheme="minorEastAsia"/>
                <w:noProof/>
                <w:lang w:eastAsia="en-AU"/>
              </w:rPr>
              <w:tab/>
            </w:r>
            <w:r w:rsidRPr="005579DF">
              <w:rPr>
                <w:rStyle w:val="Hyperlink"/>
                <w:rFonts w:cs="Arial"/>
                <w:noProof/>
              </w:rPr>
              <w:t>Preventative Maintenance Schedule</w:t>
            </w:r>
            <w:r>
              <w:rPr>
                <w:noProof/>
                <w:webHidden/>
              </w:rPr>
              <w:tab/>
            </w:r>
            <w:r>
              <w:rPr>
                <w:noProof/>
                <w:webHidden/>
              </w:rPr>
              <w:fldChar w:fldCharType="begin"/>
            </w:r>
            <w:r>
              <w:rPr>
                <w:noProof/>
                <w:webHidden/>
              </w:rPr>
              <w:instrText xml:space="preserve"> PAGEREF _Toc118716673 \h </w:instrText>
            </w:r>
            <w:r>
              <w:rPr>
                <w:noProof/>
                <w:webHidden/>
              </w:rPr>
            </w:r>
            <w:r>
              <w:rPr>
                <w:noProof/>
                <w:webHidden/>
              </w:rPr>
              <w:fldChar w:fldCharType="separate"/>
            </w:r>
            <w:r>
              <w:rPr>
                <w:noProof/>
                <w:webHidden/>
              </w:rPr>
              <w:t>75</w:t>
            </w:r>
            <w:r>
              <w:rPr>
                <w:noProof/>
                <w:webHidden/>
              </w:rPr>
              <w:fldChar w:fldCharType="end"/>
            </w:r>
          </w:hyperlink>
        </w:p>
        <w:p w14:paraId="03E0EC62" w14:textId="03BFAB9A" w:rsidR="00063C7F" w:rsidRDefault="00063C7F">
          <w:pPr>
            <w:pStyle w:val="TOC2"/>
            <w:rPr>
              <w:rFonts w:eastAsiaTheme="minorEastAsia"/>
              <w:noProof/>
              <w:lang w:eastAsia="en-AU"/>
            </w:rPr>
          </w:pPr>
          <w:hyperlink w:anchor="_Toc118716674" w:history="1">
            <w:r w:rsidRPr="005579DF">
              <w:rPr>
                <w:rStyle w:val="Hyperlink"/>
                <w:rFonts w:cs="Arial"/>
                <w:noProof/>
              </w:rPr>
              <w:t xml:space="preserve">3.10 </w:t>
            </w:r>
            <w:r>
              <w:rPr>
                <w:rFonts w:eastAsiaTheme="minorEastAsia"/>
                <w:noProof/>
                <w:lang w:eastAsia="en-AU"/>
              </w:rPr>
              <w:tab/>
            </w:r>
            <w:r w:rsidRPr="005579DF">
              <w:rPr>
                <w:rStyle w:val="Hyperlink"/>
                <w:rFonts w:cs="Arial"/>
                <w:noProof/>
              </w:rPr>
              <w:t>Pest Control</w:t>
            </w:r>
            <w:r>
              <w:rPr>
                <w:noProof/>
                <w:webHidden/>
              </w:rPr>
              <w:tab/>
            </w:r>
            <w:r>
              <w:rPr>
                <w:noProof/>
                <w:webHidden/>
              </w:rPr>
              <w:fldChar w:fldCharType="begin"/>
            </w:r>
            <w:r>
              <w:rPr>
                <w:noProof/>
                <w:webHidden/>
              </w:rPr>
              <w:instrText xml:space="preserve"> PAGEREF _Toc118716674 \h </w:instrText>
            </w:r>
            <w:r>
              <w:rPr>
                <w:noProof/>
                <w:webHidden/>
              </w:rPr>
            </w:r>
            <w:r>
              <w:rPr>
                <w:noProof/>
                <w:webHidden/>
              </w:rPr>
              <w:fldChar w:fldCharType="separate"/>
            </w:r>
            <w:r>
              <w:rPr>
                <w:noProof/>
                <w:webHidden/>
              </w:rPr>
              <w:t>76</w:t>
            </w:r>
            <w:r>
              <w:rPr>
                <w:noProof/>
                <w:webHidden/>
              </w:rPr>
              <w:fldChar w:fldCharType="end"/>
            </w:r>
          </w:hyperlink>
        </w:p>
        <w:p w14:paraId="66D9219F" w14:textId="5067F7A0" w:rsidR="00063C7F" w:rsidRDefault="00063C7F">
          <w:pPr>
            <w:pStyle w:val="TOC3"/>
            <w:tabs>
              <w:tab w:val="left" w:pos="1760"/>
            </w:tabs>
            <w:rPr>
              <w:rFonts w:eastAsiaTheme="minorEastAsia"/>
              <w:noProof/>
              <w:lang w:eastAsia="en-AU"/>
            </w:rPr>
          </w:pPr>
          <w:hyperlink w:anchor="_Toc118716675" w:history="1">
            <w:r w:rsidRPr="005579DF">
              <w:rPr>
                <w:rStyle w:val="Hyperlink"/>
                <w:rFonts w:cs="Arial"/>
                <w:noProof/>
              </w:rPr>
              <w:t>3.10.1</w:t>
            </w:r>
            <w:r>
              <w:rPr>
                <w:rFonts w:eastAsiaTheme="minorEastAsia"/>
                <w:noProof/>
                <w:lang w:eastAsia="en-AU"/>
              </w:rPr>
              <w:tab/>
            </w:r>
            <w:r w:rsidRPr="005579DF">
              <w:rPr>
                <w:rStyle w:val="Hyperlink"/>
                <w:rFonts w:cs="Arial"/>
                <w:noProof/>
              </w:rPr>
              <w:t>Internal Pest Control Measures</w:t>
            </w:r>
            <w:r>
              <w:rPr>
                <w:noProof/>
                <w:webHidden/>
              </w:rPr>
              <w:tab/>
            </w:r>
            <w:r>
              <w:rPr>
                <w:noProof/>
                <w:webHidden/>
              </w:rPr>
              <w:fldChar w:fldCharType="begin"/>
            </w:r>
            <w:r>
              <w:rPr>
                <w:noProof/>
                <w:webHidden/>
              </w:rPr>
              <w:instrText xml:space="preserve"> PAGEREF _Toc118716675 \h </w:instrText>
            </w:r>
            <w:r>
              <w:rPr>
                <w:noProof/>
                <w:webHidden/>
              </w:rPr>
            </w:r>
            <w:r>
              <w:rPr>
                <w:noProof/>
                <w:webHidden/>
              </w:rPr>
              <w:fldChar w:fldCharType="separate"/>
            </w:r>
            <w:r>
              <w:rPr>
                <w:noProof/>
                <w:webHidden/>
              </w:rPr>
              <w:t>76</w:t>
            </w:r>
            <w:r>
              <w:rPr>
                <w:noProof/>
                <w:webHidden/>
              </w:rPr>
              <w:fldChar w:fldCharType="end"/>
            </w:r>
          </w:hyperlink>
        </w:p>
        <w:p w14:paraId="32EBCF8B" w14:textId="1EA63FF4" w:rsidR="00063C7F" w:rsidRDefault="00063C7F">
          <w:pPr>
            <w:pStyle w:val="TOC3"/>
            <w:tabs>
              <w:tab w:val="left" w:pos="1760"/>
            </w:tabs>
            <w:rPr>
              <w:rFonts w:eastAsiaTheme="minorEastAsia"/>
              <w:noProof/>
              <w:lang w:eastAsia="en-AU"/>
            </w:rPr>
          </w:pPr>
          <w:hyperlink w:anchor="_Toc118716676" w:history="1">
            <w:r w:rsidRPr="005579DF">
              <w:rPr>
                <w:rStyle w:val="Hyperlink"/>
                <w:rFonts w:cs="Arial"/>
                <w:noProof/>
              </w:rPr>
              <w:t>3.10.2</w:t>
            </w:r>
            <w:r>
              <w:rPr>
                <w:rFonts w:eastAsiaTheme="minorEastAsia"/>
                <w:noProof/>
                <w:lang w:eastAsia="en-AU"/>
              </w:rPr>
              <w:tab/>
            </w:r>
            <w:r w:rsidRPr="005579DF">
              <w:rPr>
                <w:rStyle w:val="Hyperlink"/>
                <w:rFonts w:cs="Arial"/>
                <w:noProof/>
              </w:rPr>
              <w:t>Using a Licensed Pest Controller</w:t>
            </w:r>
            <w:r>
              <w:rPr>
                <w:noProof/>
                <w:webHidden/>
              </w:rPr>
              <w:tab/>
            </w:r>
            <w:r>
              <w:rPr>
                <w:noProof/>
                <w:webHidden/>
              </w:rPr>
              <w:fldChar w:fldCharType="begin"/>
            </w:r>
            <w:r>
              <w:rPr>
                <w:noProof/>
                <w:webHidden/>
              </w:rPr>
              <w:instrText xml:space="preserve"> PAGEREF _Toc118716676 \h </w:instrText>
            </w:r>
            <w:r>
              <w:rPr>
                <w:noProof/>
                <w:webHidden/>
              </w:rPr>
            </w:r>
            <w:r>
              <w:rPr>
                <w:noProof/>
                <w:webHidden/>
              </w:rPr>
              <w:fldChar w:fldCharType="separate"/>
            </w:r>
            <w:r>
              <w:rPr>
                <w:noProof/>
                <w:webHidden/>
              </w:rPr>
              <w:t>76</w:t>
            </w:r>
            <w:r>
              <w:rPr>
                <w:noProof/>
                <w:webHidden/>
              </w:rPr>
              <w:fldChar w:fldCharType="end"/>
            </w:r>
          </w:hyperlink>
        </w:p>
        <w:p w14:paraId="1B85C7DD" w14:textId="197E428E" w:rsidR="00063C7F" w:rsidRDefault="00063C7F">
          <w:pPr>
            <w:pStyle w:val="TOC2"/>
            <w:rPr>
              <w:rFonts w:eastAsiaTheme="minorEastAsia"/>
              <w:noProof/>
              <w:lang w:eastAsia="en-AU"/>
            </w:rPr>
          </w:pPr>
          <w:hyperlink w:anchor="_Toc118716677" w:history="1">
            <w:r w:rsidRPr="005579DF">
              <w:rPr>
                <w:rStyle w:val="Hyperlink"/>
                <w:rFonts w:cs="Arial"/>
                <w:noProof/>
              </w:rPr>
              <w:t xml:space="preserve">3.11 </w:t>
            </w:r>
            <w:r>
              <w:rPr>
                <w:rFonts w:eastAsiaTheme="minorEastAsia"/>
                <w:noProof/>
                <w:lang w:eastAsia="en-AU"/>
              </w:rPr>
              <w:tab/>
            </w:r>
            <w:r w:rsidRPr="005579DF">
              <w:rPr>
                <w:rStyle w:val="Hyperlink"/>
                <w:rFonts w:cs="Arial"/>
                <w:noProof/>
              </w:rPr>
              <w:t>Premises and Facility</w:t>
            </w:r>
            <w:r>
              <w:rPr>
                <w:noProof/>
                <w:webHidden/>
              </w:rPr>
              <w:tab/>
            </w:r>
            <w:r>
              <w:rPr>
                <w:noProof/>
                <w:webHidden/>
              </w:rPr>
              <w:fldChar w:fldCharType="begin"/>
            </w:r>
            <w:r>
              <w:rPr>
                <w:noProof/>
                <w:webHidden/>
              </w:rPr>
              <w:instrText xml:space="preserve"> PAGEREF _Toc118716677 \h </w:instrText>
            </w:r>
            <w:r>
              <w:rPr>
                <w:noProof/>
                <w:webHidden/>
              </w:rPr>
            </w:r>
            <w:r>
              <w:rPr>
                <w:noProof/>
                <w:webHidden/>
              </w:rPr>
              <w:fldChar w:fldCharType="separate"/>
            </w:r>
            <w:r>
              <w:rPr>
                <w:noProof/>
                <w:webHidden/>
              </w:rPr>
              <w:t>78</w:t>
            </w:r>
            <w:r>
              <w:rPr>
                <w:noProof/>
                <w:webHidden/>
              </w:rPr>
              <w:fldChar w:fldCharType="end"/>
            </w:r>
          </w:hyperlink>
        </w:p>
        <w:p w14:paraId="76511DE2" w14:textId="7F0E843C" w:rsidR="00063C7F" w:rsidRDefault="00063C7F">
          <w:pPr>
            <w:pStyle w:val="TOC3"/>
            <w:tabs>
              <w:tab w:val="left" w:pos="1760"/>
            </w:tabs>
            <w:rPr>
              <w:rFonts w:eastAsiaTheme="minorEastAsia"/>
              <w:noProof/>
              <w:lang w:eastAsia="en-AU"/>
            </w:rPr>
          </w:pPr>
          <w:hyperlink w:anchor="_Toc118716678" w:history="1">
            <w:r w:rsidRPr="005579DF">
              <w:rPr>
                <w:rStyle w:val="Hyperlink"/>
                <w:rFonts w:cs="Arial"/>
                <w:noProof/>
              </w:rPr>
              <w:t>3.11.1</w:t>
            </w:r>
            <w:r>
              <w:rPr>
                <w:rFonts w:eastAsiaTheme="minorEastAsia"/>
                <w:noProof/>
                <w:lang w:eastAsia="en-AU"/>
              </w:rPr>
              <w:tab/>
            </w:r>
            <w:r w:rsidRPr="005579DF">
              <w:rPr>
                <w:rStyle w:val="Hyperlink"/>
                <w:rFonts w:cs="Arial"/>
                <w:noProof/>
              </w:rPr>
              <w:t>General</w:t>
            </w:r>
            <w:r>
              <w:rPr>
                <w:noProof/>
                <w:webHidden/>
              </w:rPr>
              <w:tab/>
            </w:r>
            <w:r>
              <w:rPr>
                <w:noProof/>
                <w:webHidden/>
              </w:rPr>
              <w:fldChar w:fldCharType="begin"/>
            </w:r>
            <w:r>
              <w:rPr>
                <w:noProof/>
                <w:webHidden/>
              </w:rPr>
              <w:instrText xml:space="preserve"> PAGEREF _Toc118716678 \h </w:instrText>
            </w:r>
            <w:r>
              <w:rPr>
                <w:noProof/>
                <w:webHidden/>
              </w:rPr>
            </w:r>
            <w:r>
              <w:rPr>
                <w:noProof/>
                <w:webHidden/>
              </w:rPr>
              <w:fldChar w:fldCharType="separate"/>
            </w:r>
            <w:r>
              <w:rPr>
                <w:noProof/>
                <w:webHidden/>
              </w:rPr>
              <w:t>78</w:t>
            </w:r>
            <w:r>
              <w:rPr>
                <w:noProof/>
                <w:webHidden/>
              </w:rPr>
              <w:fldChar w:fldCharType="end"/>
            </w:r>
          </w:hyperlink>
        </w:p>
        <w:p w14:paraId="20F45493" w14:textId="293C16E8" w:rsidR="00063C7F" w:rsidRDefault="00063C7F">
          <w:pPr>
            <w:pStyle w:val="TOC3"/>
            <w:tabs>
              <w:tab w:val="left" w:pos="1760"/>
            </w:tabs>
            <w:rPr>
              <w:rFonts w:eastAsiaTheme="minorEastAsia"/>
              <w:noProof/>
              <w:lang w:eastAsia="en-AU"/>
            </w:rPr>
          </w:pPr>
          <w:hyperlink w:anchor="_Toc118716679" w:history="1">
            <w:r w:rsidRPr="005579DF">
              <w:rPr>
                <w:rStyle w:val="Hyperlink"/>
                <w:rFonts w:cs="Arial"/>
                <w:noProof/>
              </w:rPr>
              <w:t>3.11.2</w:t>
            </w:r>
            <w:r>
              <w:rPr>
                <w:rFonts w:eastAsiaTheme="minorEastAsia"/>
                <w:noProof/>
                <w:lang w:eastAsia="en-AU"/>
              </w:rPr>
              <w:tab/>
            </w:r>
            <w:r w:rsidRPr="005579DF">
              <w:rPr>
                <w:rStyle w:val="Hyperlink"/>
                <w:rFonts w:cs="Arial"/>
                <w:noProof/>
              </w:rPr>
              <w:t>Water Supply</w:t>
            </w:r>
            <w:r>
              <w:rPr>
                <w:noProof/>
                <w:webHidden/>
              </w:rPr>
              <w:tab/>
            </w:r>
            <w:r>
              <w:rPr>
                <w:noProof/>
                <w:webHidden/>
              </w:rPr>
              <w:fldChar w:fldCharType="begin"/>
            </w:r>
            <w:r>
              <w:rPr>
                <w:noProof/>
                <w:webHidden/>
              </w:rPr>
              <w:instrText xml:space="preserve"> PAGEREF _Toc118716679 \h </w:instrText>
            </w:r>
            <w:r>
              <w:rPr>
                <w:noProof/>
                <w:webHidden/>
              </w:rPr>
            </w:r>
            <w:r>
              <w:rPr>
                <w:noProof/>
                <w:webHidden/>
              </w:rPr>
              <w:fldChar w:fldCharType="separate"/>
            </w:r>
            <w:r>
              <w:rPr>
                <w:noProof/>
                <w:webHidden/>
              </w:rPr>
              <w:t>78</w:t>
            </w:r>
            <w:r>
              <w:rPr>
                <w:noProof/>
                <w:webHidden/>
              </w:rPr>
              <w:fldChar w:fldCharType="end"/>
            </w:r>
          </w:hyperlink>
        </w:p>
        <w:p w14:paraId="585D4D6A" w14:textId="31B074C8" w:rsidR="00063C7F" w:rsidRDefault="00063C7F">
          <w:pPr>
            <w:pStyle w:val="TOC3"/>
            <w:tabs>
              <w:tab w:val="left" w:pos="1760"/>
            </w:tabs>
            <w:rPr>
              <w:rFonts w:eastAsiaTheme="minorEastAsia"/>
              <w:noProof/>
              <w:lang w:eastAsia="en-AU"/>
            </w:rPr>
          </w:pPr>
          <w:hyperlink w:anchor="_Toc118716680" w:history="1">
            <w:r w:rsidRPr="005579DF">
              <w:rPr>
                <w:rStyle w:val="Hyperlink"/>
                <w:rFonts w:cs="Arial"/>
                <w:noProof/>
              </w:rPr>
              <w:t>3.11.3</w:t>
            </w:r>
            <w:r>
              <w:rPr>
                <w:rFonts w:eastAsiaTheme="minorEastAsia"/>
                <w:noProof/>
                <w:lang w:eastAsia="en-AU"/>
              </w:rPr>
              <w:tab/>
            </w:r>
            <w:r w:rsidRPr="005579DF">
              <w:rPr>
                <w:rStyle w:val="Hyperlink"/>
                <w:rFonts w:cs="Arial"/>
                <w:noProof/>
              </w:rPr>
              <w:t>Sewerage and Wastewater Disposal</w:t>
            </w:r>
            <w:r>
              <w:rPr>
                <w:noProof/>
                <w:webHidden/>
              </w:rPr>
              <w:tab/>
            </w:r>
            <w:r>
              <w:rPr>
                <w:noProof/>
                <w:webHidden/>
              </w:rPr>
              <w:fldChar w:fldCharType="begin"/>
            </w:r>
            <w:r>
              <w:rPr>
                <w:noProof/>
                <w:webHidden/>
              </w:rPr>
              <w:instrText xml:space="preserve"> PAGEREF _Toc118716680 \h </w:instrText>
            </w:r>
            <w:r>
              <w:rPr>
                <w:noProof/>
                <w:webHidden/>
              </w:rPr>
            </w:r>
            <w:r>
              <w:rPr>
                <w:noProof/>
                <w:webHidden/>
              </w:rPr>
              <w:fldChar w:fldCharType="separate"/>
            </w:r>
            <w:r>
              <w:rPr>
                <w:noProof/>
                <w:webHidden/>
              </w:rPr>
              <w:t>78</w:t>
            </w:r>
            <w:r>
              <w:rPr>
                <w:noProof/>
                <w:webHidden/>
              </w:rPr>
              <w:fldChar w:fldCharType="end"/>
            </w:r>
          </w:hyperlink>
        </w:p>
        <w:p w14:paraId="0E6FB653" w14:textId="28F54FBA" w:rsidR="00063C7F" w:rsidRDefault="00063C7F">
          <w:pPr>
            <w:pStyle w:val="TOC3"/>
            <w:tabs>
              <w:tab w:val="left" w:pos="1760"/>
            </w:tabs>
            <w:rPr>
              <w:rFonts w:eastAsiaTheme="minorEastAsia"/>
              <w:noProof/>
              <w:lang w:eastAsia="en-AU"/>
            </w:rPr>
          </w:pPr>
          <w:hyperlink w:anchor="_Toc118716681" w:history="1">
            <w:r w:rsidRPr="005579DF">
              <w:rPr>
                <w:rStyle w:val="Hyperlink"/>
                <w:rFonts w:cs="Arial"/>
                <w:noProof/>
              </w:rPr>
              <w:t>3.11.4</w:t>
            </w:r>
            <w:r>
              <w:rPr>
                <w:rFonts w:eastAsiaTheme="minorEastAsia"/>
                <w:noProof/>
                <w:lang w:eastAsia="en-AU"/>
              </w:rPr>
              <w:tab/>
            </w:r>
            <w:r w:rsidRPr="005579DF">
              <w:rPr>
                <w:rStyle w:val="Hyperlink"/>
                <w:rFonts w:cs="Arial"/>
                <w:noProof/>
              </w:rPr>
              <w:t>Storage of Garbage and Recyclable Matter</w:t>
            </w:r>
            <w:r>
              <w:rPr>
                <w:noProof/>
                <w:webHidden/>
              </w:rPr>
              <w:tab/>
            </w:r>
            <w:r>
              <w:rPr>
                <w:noProof/>
                <w:webHidden/>
              </w:rPr>
              <w:fldChar w:fldCharType="begin"/>
            </w:r>
            <w:r>
              <w:rPr>
                <w:noProof/>
                <w:webHidden/>
              </w:rPr>
              <w:instrText xml:space="preserve"> PAGEREF _Toc118716681 \h </w:instrText>
            </w:r>
            <w:r>
              <w:rPr>
                <w:noProof/>
                <w:webHidden/>
              </w:rPr>
            </w:r>
            <w:r>
              <w:rPr>
                <w:noProof/>
                <w:webHidden/>
              </w:rPr>
              <w:fldChar w:fldCharType="separate"/>
            </w:r>
            <w:r>
              <w:rPr>
                <w:noProof/>
                <w:webHidden/>
              </w:rPr>
              <w:t>78</w:t>
            </w:r>
            <w:r>
              <w:rPr>
                <w:noProof/>
                <w:webHidden/>
              </w:rPr>
              <w:fldChar w:fldCharType="end"/>
            </w:r>
          </w:hyperlink>
        </w:p>
        <w:p w14:paraId="6EB24752" w14:textId="37773EE6" w:rsidR="00063C7F" w:rsidRDefault="00063C7F">
          <w:pPr>
            <w:pStyle w:val="TOC3"/>
            <w:tabs>
              <w:tab w:val="left" w:pos="1760"/>
            </w:tabs>
            <w:rPr>
              <w:rFonts w:eastAsiaTheme="minorEastAsia"/>
              <w:noProof/>
              <w:lang w:eastAsia="en-AU"/>
            </w:rPr>
          </w:pPr>
          <w:hyperlink w:anchor="_Toc118716682" w:history="1">
            <w:r w:rsidRPr="005579DF">
              <w:rPr>
                <w:rStyle w:val="Hyperlink"/>
                <w:rFonts w:cs="Arial"/>
                <w:noProof/>
              </w:rPr>
              <w:t>3.11.5</w:t>
            </w:r>
            <w:r>
              <w:rPr>
                <w:rFonts w:eastAsiaTheme="minorEastAsia"/>
                <w:noProof/>
                <w:lang w:eastAsia="en-AU"/>
              </w:rPr>
              <w:tab/>
            </w:r>
            <w:r w:rsidRPr="005579DF">
              <w:rPr>
                <w:rStyle w:val="Hyperlink"/>
                <w:rFonts w:cs="Arial"/>
                <w:noProof/>
              </w:rPr>
              <w:t>Ventilation and Lighting</w:t>
            </w:r>
            <w:r>
              <w:rPr>
                <w:noProof/>
                <w:webHidden/>
              </w:rPr>
              <w:tab/>
            </w:r>
            <w:r>
              <w:rPr>
                <w:noProof/>
                <w:webHidden/>
              </w:rPr>
              <w:fldChar w:fldCharType="begin"/>
            </w:r>
            <w:r>
              <w:rPr>
                <w:noProof/>
                <w:webHidden/>
              </w:rPr>
              <w:instrText xml:space="preserve"> PAGEREF _Toc118716682 \h </w:instrText>
            </w:r>
            <w:r>
              <w:rPr>
                <w:noProof/>
                <w:webHidden/>
              </w:rPr>
            </w:r>
            <w:r>
              <w:rPr>
                <w:noProof/>
                <w:webHidden/>
              </w:rPr>
              <w:fldChar w:fldCharType="separate"/>
            </w:r>
            <w:r>
              <w:rPr>
                <w:noProof/>
                <w:webHidden/>
              </w:rPr>
              <w:t>78</w:t>
            </w:r>
            <w:r>
              <w:rPr>
                <w:noProof/>
                <w:webHidden/>
              </w:rPr>
              <w:fldChar w:fldCharType="end"/>
            </w:r>
          </w:hyperlink>
        </w:p>
        <w:p w14:paraId="48670555" w14:textId="55D55099" w:rsidR="00063C7F" w:rsidRDefault="00063C7F">
          <w:pPr>
            <w:pStyle w:val="TOC3"/>
            <w:tabs>
              <w:tab w:val="left" w:pos="1760"/>
            </w:tabs>
            <w:rPr>
              <w:rFonts w:eastAsiaTheme="minorEastAsia"/>
              <w:noProof/>
              <w:lang w:eastAsia="en-AU"/>
            </w:rPr>
          </w:pPr>
          <w:hyperlink w:anchor="_Toc118716683" w:history="1">
            <w:r w:rsidRPr="005579DF">
              <w:rPr>
                <w:rStyle w:val="Hyperlink"/>
                <w:rFonts w:cs="Arial"/>
                <w:noProof/>
              </w:rPr>
              <w:t>3.11.6</w:t>
            </w:r>
            <w:r>
              <w:rPr>
                <w:rFonts w:eastAsiaTheme="minorEastAsia"/>
                <w:noProof/>
                <w:lang w:eastAsia="en-AU"/>
              </w:rPr>
              <w:tab/>
            </w:r>
            <w:r w:rsidRPr="005579DF">
              <w:rPr>
                <w:rStyle w:val="Hyperlink"/>
                <w:rFonts w:cs="Arial"/>
                <w:noProof/>
              </w:rPr>
              <w:t>Floors, Walls and Ceilings</w:t>
            </w:r>
            <w:r>
              <w:rPr>
                <w:noProof/>
                <w:webHidden/>
              </w:rPr>
              <w:tab/>
            </w:r>
            <w:r>
              <w:rPr>
                <w:noProof/>
                <w:webHidden/>
              </w:rPr>
              <w:fldChar w:fldCharType="begin"/>
            </w:r>
            <w:r>
              <w:rPr>
                <w:noProof/>
                <w:webHidden/>
              </w:rPr>
              <w:instrText xml:space="preserve"> PAGEREF _Toc118716683 \h </w:instrText>
            </w:r>
            <w:r>
              <w:rPr>
                <w:noProof/>
                <w:webHidden/>
              </w:rPr>
            </w:r>
            <w:r>
              <w:rPr>
                <w:noProof/>
                <w:webHidden/>
              </w:rPr>
              <w:fldChar w:fldCharType="separate"/>
            </w:r>
            <w:r>
              <w:rPr>
                <w:noProof/>
                <w:webHidden/>
              </w:rPr>
              <w:t>78</w:t>
            </w:r>
            <w:r>
              <w:rPr>
                <w:noProof/>
                <w:webHidden/>
              </w:rPr>
              <w:fldChar w:fldCharType="end"/>
            </w:r>
          </w:hyperlink>
        </w:p>
        <w:p w14:paraId="33446120" w14:textId="5AA1B455" w:rsidR="00063C7F" w:rsidRDefault="00063C7F">
          <w:pPr>
            <w:pStyle w:val="TOC3"/>
            <w:tabs>
              <w:tab w:val="left" w:pos="1760"/>
            </w:tabs>
            <w:rPr>
              <w:rFonts w:eastAsiaTheme="minorEastAsia"/>
              <w:noProof/>
              <w:lang w:eastAsia="en-AU"/>
            </w:rPr>
          </w:pPr>
          <w:hyperlink w:anchor="_Toc118716684" w:history="1">
            <w:r w:rsidRPr="005579DF">
              <w:rPr>
                <w:rStyle w:val="Hyperlink"/>
                <w:rFonts w:cs="Arial"/>
                <w:noProof/>
              </w:rPr>
              <w:t>3.11.7</w:t>
            </w:r>
            <w:r>
              <w:rPr>
                <w:rFonts w:eastAsiaTheme="minorEastAsia"/>
                <w:noProof/>
                <w:lang w:eastAsia="en-AU"/>
              </w:rPr>
              <w:tab/>
            </w:r>
            <w:r w:rsidRPr="005579DF">
              <w:rPr>
                <w:rStyle w:val="Hyperlink"/>
                <w:rFonts w:cs="Arial"/>
                <w:noProof/>
              </w:rPr>
              <w:t>Fixtures, Fittings and Equipment</w:t>
            </w:r>
            <w:r>
              <w:rPr>
                <w:noProof/>
                <w:webHidden/>
              </w:rPr>
              <w:tab/>
            </w:r>
            <w:r>
              <w:rPr>
                <w:noProof/>
                <w:webHidden/>
              </w:rPr>
              <w:fldChar w:fldCharType="begin"/>
            </w:r>
            <w:r>
              <w:rPr>
                <w:noProof/>
                <w:webHidden/>
              </w:rPr>
              <w:instrText xml:space="preserve"> PAGEREF _Toc118716684 \h </w:instrText>
            </w:r>
            <w:r>
              <w:rPr>
                <w:noProof/>
                <w:webHidden/>
              </w:rPr>
            </w:r>
            <w:r>
              <w:rPr>
                <w:noProof/>
                <w:webHidden/>
              </w:rPr>
              <w:fldChar w:fldCharType="separate"/>
            </w:r>
            <w:r>
              <w:rPr>
                <w:noProof/>
                <w:webHidden/>
              </w:rPr>
              <w:t>78</w:t>
            </w:r>
            <w:r>
              <w:rPr>
                <w:noProof/>
                <w:webHidden/>
              </w:rPr>
              <w:fldChar w:fldCharType="end"/>
            </w:r>
          </w:hyperlink>
        </w:p>
        <w:p w14:paraId="614EDAE5" w14:textId="173EAEC2" w:rsidR="00063C7F" w:rsidRDefault="00063C7F">
          <w:pPr>
            <w:pStyle w:val="TOC3"/>
            <w:tabs>
              <w:tab w:val="left" w:pos="1760"/>
            </w:tabs>
            <w:rPr>
              <w:rFonts w:eastAsiaTheme="minorEastAsia"/>
              <w:noProof/>
              <w:lang w:eastAsia="en-AU"/>
            </w:rPr>
          </w:pPr>
          <w:hyperlink w:anchor="_Toc118716685" w:history="1">
            <w:r w:rsidRPr="005579DF">
              <w:rPr>
                <w:rStyle w:val="Hyperlink"/>
                <w:rFonts w:cs="Arial"/>
                <w:noProof/>
              </w:rPr>
              <w:t>3.11.8</w:t>
            </w:r>
            <w:r>
              <w:rPr>
                <w:rFonts w:eastAsiaTheme="minorEastAsia"/>
                <w:noProof/>
                <w:lang w:eastAsia="en-AU"/>
              </w:rPr>
              <w:tab/>
            </w:r>
            <w:r w:rsidRPr="005579DF">
              <w:rPr>
                <w:rStyle w:val="Hyperlink"/>
                <w:rFonts w:cs="Arial"/>
                <w:noProof/>
              </w:rPr>
              <w:t>Storage Facilities</w:t>
            </w:r>
            <w:r>
              <w:rPr>
                <w:noProof/>
                <w:webHidden/>
              </w:rPr>
              <w:tab/>
            </w:r>
            <w:r>
              <w:rPr>
                <w:noProof/>
                <w:webHidden/>
              </w:rPr>
              <w:fldChar w:fldCharType="begin"/>
            </w:r>
            <w:r>
              <w:rPr>
                <w:noProof/>
                <w:webHidden/>
              </w:rPr>
              <w:instrText xml:space="preserve"> PAGEREF _Toc118716685 \h </w:instrText>
            </w:r>
            <w:r>
              <w:rPr>
                <w:noProof/>
                <w:webHidden/>
              </w:rPr>
            </w:r>
            <w:r>
              <w:rPr>
                <w:noProof/>
                <w:webHidden/>
              </w:rPr>
              <w:fldChar w:fldCharType="separate"/>
            </w:r>
            <w:r>
              <w:rPr>
                <w:noProof/>
                <w:webHidden/>
              </w:rPr>
              <w:t>79</w:t>
            </w:r>
            <w:r>
              <w:rPr>
                <w:noProof/>
                <w:webHidden/>
              </w:rPr>
              <w:fldChar w:fldCharType="end"/>
            </w:r>
          </w:hyperlink>
        </w:p>
        <w:p w14:paraId="29306DF7" w14:textId="0867AD5D" w:rsidR="00063C7F" w:rsidRDefault="00063C7F">
          <w:pPr>
            <w:pStyle w:val="TOC3"/>
            <w:tabs>
              <w:tab w:val="left" w:pos="1760"/>
            </w:tabs>
            <w:rPr>
              <w:rFonts w:eastAsiaTheme="minorEastAsia"/>
              <w:noProof/>
              <w:lang w:eastAsia="en-AU"/>
            </w:rPr>
          </w:pPr>
          <w:hyperlink w:anchor="_Toc118716686" w:history="1">
            <w:r w:rsidRPr="005579DF">
              <w:rPr>
                <w:rStyle w:val="Hyperlink"/>
                <w:rFonts w:cs="Arial"/>
                <w:noProof/>
              </w:rPr>
              <w:t>3.11.9</w:t>
            </w:r>
            <w:r>
              <w:rPr>
                <w:rFonts w:eastAsiaTheme="minorEastAsia"/>
                <w:noProof/>
                <w:lang w:eastAsia="en-AU"/>
              </w:rPr>
              <w:tab/>
            </w:r>
            <w:r w:rsidRPr="005579DF">
              <w:rPr>
                <w:rStyle w:val="Hyperlink"/>
                <w:rFonts w:cs="Arial"/>
                <w:noProof/>
              </w:rPr>
              <w:t>Toilet Facilities</w:t>
            </w:r>
            <w:r>
              <w:rPr>
                <w:noProof/>
                <w:webHidden/>
              </w:rPr>
              <w:tab/>
            </w:r>
            <w:r>
              <w:rPr>
                <w:noProof/>
                <w:webHidden/>
              </w:rPr>
              <w:fldChar w:fldCharType="begin"/>
            </w:r>
            <w:r>
              <w:rPr>
                <w:noProof/>
                <w:webHidden/>
              </w:rPr>
              <w:instrText xml:space="preserve"> PAGEREF _Toc118716686 \h </w:instrText>
            </w:r>
            <w:r>
              <w:rPr>
                <w:noProof/>
                <w:webHidden/>
              </w:rPr>
            </w:r>
            <w:r>
              <w:rPr>
                <w:noProof/>
                <w:webHidden/>
              </w:rPr>
              <w:fldChar w:fldCharType="separate"/>
            </w:r>
            <w:r>
              <w:rPr>
                <w:noProof/>
                <w:webHidden/>
              </w:rPr>
              <w:t>79</w:t>
            </w:r>
            <w:r>
              <w:rPr>
                <w:noProof/>
                <w:webHidden/>
              </w:rPr>
              <w:fldChar w:fldCharType="end"/>
            </w:r>
          </w:hyperlink>
        </w:p>
        <w:p w14:paraId="41F7705A" w14:textId="1FCDDFBD" w:rsidR="00063C7F" w:rsidRDefault="00063C7F">
          <w:pPr>
            <w:pStyle w:val="TOC3"/>
            <w:tabs>
              <w:tab w:val="left" w:pos="1760"/>
            </w:tabs>
            <w:rPr>
              <w:rFonts w:eastAsiaTheme="minorEastAsia"/>
              <w:noProof/>
              <w:lang w:eastAsia="en-AU"/>
            </w:rPr>
          </w:pPr>
          <w:hyperlink w:anchor="_Toc118716687" w:history="1">
            <w:r w:rsidRPr="005579DF">
              <w:rPr>
                <w:rStyle w:val="Hyperlink"/>
                <w:rFonts w:cs="Arial"/>
                <w:noProof/>
              </w:rPr>
              <w:t>3.11.10</w:t>
            </w:r>
            <w:r>
              <w:rPr>
                <w:rFonts w:eastAsiaTheme="minorEastAsia"/>
                <w:noProof/>
                <w:lang w:eastAsia="en-AU"/>
              </w:rPr>
              <w:tab/>
            </w:r>
            <w:r w:rsidRPr="005579DF">
              <w:rPr>
                <w:rStyle w:val="Hyperlink"/>
                <w:rFonts w:cs="Arial"/>
                <w:noProof/>
              </w:rPr>
              <w:t>Food Transport Vehicles</w:t>
            </w:r>
            <w:r>
              <w:rPr>
                <w:noProof/>
                <w:webHidden/>
              </w:rPr>
              <w:tab/>
            </w:r>
            <w:r>
              <w:rPr>
                <w:noProof/>
                <w:webHidden/>
              </w:rPr>
              <w:fldChar w:fldCharType="begin"/>
            </w:r>
            <w:r>
              <w:rPr>
                <w:noProof/>
                <w:webHidden/>
              </w:rPr>
              <w:instrText xml:space="preserve"> PAGEREF _Toc118716687 \h </w:instrText>
            </w:r>
            <w:r>
              <w:rPr>
                <w:noProof/>
                <w:webHidden/>
              </w:rPr>
            </w:r>
            <w:r>
              <w:rPr>
                <w:noProof/>
                <w:webHidden/>
              </w:rPr>
              <w:fldChar w:fldCharType="separate"/>
            </w:r>
            <w:r>
              <w:rPr>
                <w:noProof/>
                <w:webHidden/>
              </w:rPr>
              <w:t>79</w:t>
            </w:r>
            <w:r>
              <w:rPr>
                <w:noProof/>
                <w:webHidden/>
              </w:rPr>
              <w:fldChar w:fldCharType="end"/>
            </w:r>
          </w:hyperlink>
        </w:p>
        <w:p w14:paraId="4C9DFB72" w14:textId="67CB0DE2" w:rsidR="00063C7F" w:rsidRDefault="00063C7F">
          <w:pPr>
            <w:pStyle w:val="TOC2"/>
            <w:rPr>
              <w:rFonts w:eastAsiaTheme="minorEastAsia"/>
              <w:noProof/>
              <w:lang w:eastAsia="en-AU"/>
            </w:rPr>
          </w:pPr>
          <w:hyperlink w:anchor="_Toc118716688" w:history="1">
            <w:r w:rsidRPr="005579DF">
              <w:rPr>
                <w:rStyle w:val="Hyperlink"/>
                <w:rFonts w:cs="Arial"/>
                <w:noProof/>
              </w:rPr>
              <w:t xml:space="preserve">3.12 </w:t>
            </w:r>
            <w:r>
              <w:rPr>
                <w:rFonts w:eastAsiaTheme="minorEastAsia"/>
                <w:noProof/>
                <w:lang w:eastAsia="en-AU"/>
              </w:rPr>
              <w:tab/>
            </w:r>
            <w:r w:rsidRPr="005579DF">
              <w:rPr>
                <w:rStyle w:val="Hyperlink"/>
                <w:rFonts w:cs="Arial"/>
                <w:noProof/>
              </w:rPr>
              <w:t>Incident Management</w:t>
            </w:r>
            <w:r>
              <w:rPr>
                <w:noProof/>
                <w:webHidden/>
              </w:rPr>
              <w:tab/>
            </w:r>
            <w:r>
              <w:rPr>
                <w:noProof/>
                <w:webHidden/>
              </w:rPr>
              <w:fldChar w:fldCharType="begin"/>
            </w:r>
            <w:r>
              <w:rPr>
                <w:noProof/>
                <w:webHidden/>
              </w:rPr>
              <w:instrText xml:space="preserve"> PAGEREF _Toc118716688 \h </w:instrText>
            </w:r>
            <w:r>
              <w:rPr>
                <w:noProof/>
                <w:webHidden/>
              </w:rPr>
            </w:r>
            <w:r>
              <w:rPr>
                <w:noProof/>
                <w:webHidden/>
              </w:rPr>
              <w:fldChar w:fldCharType="separate"/>
            </w:r>
            <w:r>
              <w:rPr>
                <w:noProof/>
                <w:webHidden/>
              </w:rPr>
              <w:t>80</w:t>
            </w:r>
            <w:r>
              <w:rPr>
                <w:noProof/>
                <w:webHidden/>
              </w:rPr>
              <w:fldChar w:fldCharType="end"/>
            </w:r>
          </w:hyperlink>
        </w:p>
        <w:p w14:paraId="63C41A94" w14:textId="08B4ED0C" w:rsidR="00063C7F" w:rsidRDefault="00063C7F">
          <w:pPr>
            <w:pStyle w:val="TOC3"/>
            <w:tabs>
              <w:tab w:val="left" w:pos="1760"/>
            </w:tabs>
            <w:rPr>
              <w:rFonts w:eastAsiaTheme="minorEastAsia"/>
              <w:noProof/>
              <w:lang w:eastAsia="en-AU"/>
            </w:rPr>
          </w:pPr>
          <w:hyperlink w:anchor="_Toc118716689" w:history="1">
            <w:r w:rsidRPr="005579DF">
              <w:rPr>
                <w:rStyle w:val="Hyperlink"/>
                <w:rFonts w:cs="Arial"/>
                <w:noProof/>
              </w:rPr>
              <w:t>3.12.1</w:t>
            </w:r>
            <w:r>
              <w:rPr>
                <w:rFonts w:eastAsiaTheme="minorEastAsia"/>
                <w:noProof/>
                <w:lang w:eastAsia="en-AU"/>
              </w:rPr>
              <w:tab/>
            </w:r>
            <w:r w:rsidRPr="005579DF">
              <w:rPr>
                <w:rStyle w:val="Hyperlink"/>
                <w:rFonts w:cs="Arial"/>
                <w:noProof/>
              </w:rPr>
              <w:t>Food Safety Complaints</w:t>
            </w:r>
            <w:r>
              <w:rPr>
                <w:noProof/>
                <w:webHidden/>
              </w:rPr>
              <w:tab/>
            </w:r>
            <w:r>
              <w:rPr>
                <w:noProof/>
                <w:webHidden/>
              </w:rPr>
              <w:fldChar w:fldCharType="begin"/>
            </w:r>
            <w:r>
              <w:rPr>
                <w:noProof/>
                <w:webHidden/>
              </w:rPr>
              <w:instrText xml:space="preserve"> PAGEREF _Toc118716689 \h </w:instrText>
            </w:r>
            <w:r>
              <w:rPr>
                <w:noProof/>
                <w:webHidden/>
              </w:rPr>
            </w:r>
            <w:r>
              <w:rPr>
                <w:noProof/>
                <w:webHidden/>
              </w:rPr>
              <w:fldChar w:fldCharType="separate"/>
            </w:r>
            <w:r>
              <w:rPr>
                <w:noProof/>
                <w:webHidden/>
              </w:rPr>
              <w:t>80</w:t>
            </w:r>
            <w:r>
              <w:rPr>
                <w:noProof/>
                <w:webHidden/>
              </w:rPr>
              <w:fldChar w:fldCharType="end"/>
            </w:r>
          </w:hyperlink>
        </w:p>
        <w:p w14:paraId="753C9B9F" w14:textId="541E06B9" w:rsidR="00063C7F" w:rsidRDefault="00063C7F">
          <w:pPr>
            <w:pStyle w:val="TOC3"/>
            <w:tabs>
              <w:tab w:val="left" w:pos="1760"/>
            </w:tabs>
            <w:rPr>
              <w:rFonts w:eastAsiaTheme="minorEastAsia"/>
              <w:noProof/>
              <w:lang w:eastAsia="en-AU"/>
            </w:rPr>
          </w:pPr>
          <w:hyperlink w:anchor="_Toc118716690" w:history="1">
            <w:r w:rsidRPr="005579DF">
              <w:rPr>
                <w:rStyle w:val="Hyperlink"/>
                <w:rFonts w:cs="Arial"/>
                <w:noProof/>
              </w:rPr>
              <w:t>3.12.2</w:t>
            </w:r>
            <w:r>
              <w:rPr>
                <w:rFonts w:eastAsiaTheme="minorEastAsia"/>
                <w:noProof/>
                <w:lang w:eastAsia="en-AU"/>
              </w:rPr>
              <w:tab/>
            </w:r>
            <w:r w:rsidRPr="005579DF">
              <w:rPr>
                <w:rStyle w:val="Hyperlink"/>
                <w:rFonts w:cs="Arial"/>
                <w:noProof/>
              </w:rPr>
              <w:t>Food Poisoning or Outbreaks</w:t>
            </w:r>
            <w:r>
              <w:rPr>
                <w:noProof/>
                <w:webHidden/>
              </w:rPr>
              <w:tab/>
            </w:r>
            <w:r>
              <w:rPr>
                <w:noProof/>
                <w:webHidden/>
              </w:rPr>
              <w:fldChar w:fldCharType="begin"/>
            </w:r>
            <w:r>
              <w:rPr>
                <w:noProof/>
                <w:webHidden/>
              </w:rPr>
              <w:instrText xml:space="preserve"> PAGEREF _Toc118716690 \h </w:instrText>
            </w:r>
            <w:r>
              <w:rPr>
                <w:noProof/>
                <w:webHidden/>
              </w:rPr>
            </w:r>
            <w:r>
              <w:rPr>
                <w:noProof/>
                <w:webHidden/>
              </w:rPr>
              <w:fldChar w:fldCharType="separate"/>
            </w:r>
            <w:r>
              <w:rPr>
                <w:noProof/>
                <w:webHidden/>
              </w:rPr>
              <w:t>80</w:t>
            </w:r>
            <w:r>
              <w:rPr>
                <w:noProof/>
                <w:webHidden/>
              </w:rPr>
              <w:fldChar w:fldCharType="end"/>
            </w:r>
          </w:hyperlink>
        </w:p>
        <w:p w14:paraId="312B0645" w14:textId="2D798839" w:rsidR="00063C7F" w:rsidRDefault="00063C7F">
          <w:pPr>
            <w:pStyle w:val="TOC3"/>
            <w:tabs>
              <w:tab w:val="left" w:pos="1760"/>
            </w:tabs>
            <w:rPr>
              <w:rFonts w:eastAsiaTheme="minorEastAsia"/>
              <w:noProof/>
              <w:lang w:eastAsia="en-AU"/>
            </w:rPr>
          </w:pPr>
          <w:hyperlink w:anchor="_Toc118716691" w:history="1">
            <w:r w:rsidRPr="005579DF">
              <w:rPr>
                <w:rStyle w:val="Hyperlink"/>
                <w:rFonts w:cs="Arial"/>
                <w:noProof/>
              </w:rPr>
              <w:t>3.12.3</w:t>
            </w:r>
            <w:r>
              <w:rPr>
                <w:rFonts w:eastAsiaTheme="minorEastAsia"/>
                <w:noProof/>
                <w:lang w:eastAsia="en-AU"/>
              </w:rPr>
              <w:tab/>
            </w:r>
            <w:r w:rsidRPr="005579DF">
              <w:rPr>
                <w:rStyle w:val="Hyperlink"/>
                <w:rFonts w:cs="Arial"/>
                <w:noProof/>
              </w:rPr>
              <w:t>Business Continuity Plans</w:t>
            </w:r>
            <w:r>
              <w:rPr>
                <w:noProof/>
                <w:webHidden/>
              </w:rPr>
              <w:tab/>
            </w:r>
            <w:r>
              <w:rPr>
                <w:noProof/>
                <w:webHidden/>
              </w:rPr>
              <w:fldChar w:fldCharType="begin"/>
            </w:r>
            <w:r>
              <w:rPr>
                <w:noProof/>
                <w:webHidden/>
              </w:rPr>
              <w:instrText xml:space="preserve"> PAGEREF _Toc118716691 \h </w:instrText>
            </w:r>
            <w:r>
              <w:rPr>
                <w:noProof/>
                <w:webHidden/>
              </w:rPr>
            </w:r>
            <w:r>
              <w:rPr>
                <w:noProof/>
                <w:webHidden/>
              </w:rPr>
              <w:fldChar w:fldCharType="separate"/>
            </w:r>
            <w:r>
              <w:rPr>
                <w:noProof/>
                <w:webHidden/>
              </w:rPr>
              <w:t>80</w:t>
            </w:r>
            <w:r>
              <w:rPr>
                <w:noProof/>
                <w:webHidden/>
              </w:rPr>
              <w:fldChar w:fldCharType="end"/>
            </w:r>
          </w:hyperlink>
        </w:p>
        <w:p w14:paraId="5A9C40EF" w14:textId="04426C28" w:rsidR="00063C7F" w:rsidRDefault="00063C7F">
          <w:pPr>
            <w:pStyle w:val="TOC1"/>
            <w:rPr>
              <w:rFonts w:eastAsiaTheme="minorEastAsia"/>
              <w:b w:val="0"/>
              <w:lang w:eastAsia="en-AU"/>
            </w:rPr>
          </w:pPr>
          <w:hyperlink w:anchor="_Toc118716692" w:history="1">
            <w:r w:rsidRPr="005579DF">
              <w:rPr>
                <w:rStyle w:val="Hyperlink"/>
                <w:rFonts w:cs="Arial"/>
              </w:rPr>
              <w:t>Section 4 – RECORDS</w:t>
            </w:r>
            <w:r>
              <w:rPr>
                <w:webHidden/>
              </w:rPr>
              <w:tab/>
            </w:r>
            <w:r>
              <w:rPr>
                <w:webHidden/>
              </w:rPr>
              <w:fldChar w:fldCharType="begin"/>
            </w:r>
            <w:r>
              <w:rPr>
                <w:webHidden/>
              </w:rPr>
              <w:instrText xml:space="preserve"> PAGEREF _Toc118716692 \h </w:instrText>
            </w:r>
            <w:r>
              <w:rPr>
                <w:webHidden/>
              </w:rPr>
            </w:r>
            <w:r>
              <w:rPr>
                <w:webHidden/>
              </w:rPr>
              <w:fldChar w:fldCharType="separate"/>
            </w:r>
            <w:r>
              <w:rPr>
                <w:webHidden/>
              </w:rPr>
              <w:t>82</w:t>
            </w:r>
            <w:r>
              <w:rPr>
                <w:webHidden/>
              </w:rPr>
              <w:fldChar w:fldCharType="end"/>
            </w:r>
          </w:hyperlink>
        </w:p>
        <w:p w14:paraId="3773EFAF" w14:textId="2D20D4A9" w:rsidR="00063C7F" w:rsidRDefault="00063C7F">
          <w:pPr>
            <w:pStyle w:val="TOC3"/>
            <w:rPr>
              <w:rFonts w:eastAsiaTheme="minorEastAsia"/>
              <w:noProof/>
              <w:lang w:eastAsia="en-AU"/>
            </w:rPr>
          </w:pPr>
          <w:hyperlink w:anchor="_Toc118716693" w:history="1">
            <w:r w:rsidRPr="005579DF">
              <w:rPr>
                <w:rStyle w:val="Hyperlink"/>
                <w:rFonts w:asciiTheme="majorHAnsi" w:eastAsiaTheme="majorEastAsia" w:hAnsiTheme="majorHAnsi" w:cstheme="majorBidi"/>
                <w:b/>
                <w:bCs/>
                <w:noProof/>
              </w:rPr>
              <w:t>RECORD 1 – Document Register</w:t>
            </w:r>
            <w:r>
              <w:rPr>
                <w:noProof/>
                <w:webHidden/>
              </w:rPr>
              <w:tab/>
            </w:r>
            <w:r>
              <w:rPr>
                <w:noProof/>
                <w:webHidden/>
              </w:rPr>
              <w:fldChar w:fldCharType="begin"/>
            </w:r>
            <w:r>
              <w:rPr>
                <w:noProof/>
                <w:webHidden/>
              </w:rPr>
              <w:instrText xml:space="preserve"> PAGEREF _Toc118716693 \h </w:instrText>
            </w:r>
            <w:r>
              <w:rPr>
                <w:noProof/>
                <w:webHidden/>
              </w:rPr>
            </w:r>
            <w:r>
              <w:rPr>
                <w:noProof/>
                <w:webHidden/>
              </w:rPr>
              <w:fldChar w:fldCharType="separate"/>
            </w:r>
            <w:r>
              <w:rPr>
                <w:noProof/>
                <w:webHidden/>
              </w:rPr>
              <w:t>82</w:t>
            </w:r>
            <w:r>
              <w:rPr>
                <w:noProof/>
                <w:webHidden/>
              </w:rPr>
              <w:fldChar w:fldCharType="end"/>
            </w:r>
          </w:hyperlink>
        </w:p>
        <w:p w14:paraId="75BEE4C3" w14:textId="7557E83C" w:rsidR="00063C7F" w:rsidRDefault="00063C7F">
          <w:pPr>
            <w:pStyle w:val="TOC3"/>
            <w:rPr>
              <w:rFonts w:eastAsiaTheme="minorEastAsia"/>
              <w:noProof/>
              <w:lang w:eastAsia="en-AU"/>
            </w:rPr>
          </w:pPr>
          <w:hyperlink w:anchor="_Toc118716694" w:history="1">
            <w:r w:rsidRPr="005579DF">
              <w:rPr>
                <w:rStyle w:val="Hyperlink"/>
                <w:rFonts w:asciiTheme="majorHAnsi" w:eastAsiaTheme="majorEastAsia" w:hAnsiTheme="majorHAnsi" w:cstheme="majorBidi"/>
                <w:b/>
                <w:bCs/>
                <w:noProof/>
              </w:rPr>
              <w:t>RECORD 2 – Review &amp; Amendment Register</w:t>
            </w:r>
            <w:r>
              <w:rPr>
                <w:noProof/>
                <w:webHidden/>
              </w:rPr>
              <w:tab/>
            </w:r>
            <w:r>
              <w:rPr>
                <w:noProof/>
                <w:webHidden/>
              </w:rPr>
              <w:fldChar w:fldCharType="begin"/>
            </w:r>
            <w:r>
              <w:rPr>
                <w:noProof/>
                <w:webHidden/>
              </w:rPr>
              <w:instrText xml:space="preserve"> PAGEREF _Toc118716694 \h </w:instrText>
            </w:r>
            <w:r>
              <w:rPr>
                <w:noProof/>
                <w:webHidden/>
              </w:rPr>
            </w:r>
            <w:r>
              <w:rPr>
                <w:noProof/>
                <w:webHidden/>
              </w:rPr>
              <w:fldChar w:fldCharType="separate"/>
            </w:r>
            <w:r>
              <w:rPr>
                <w:noProof/>
                <w:webHidden/>
              </w:rPr>
              <w:t>83</w:t>
            </w:r>
            <w:r>
              <w:rPr>
                <w:noProof/>
                <w:webHidden/>
              </w:rPr>
              <w:fldChar w:fldCharType="end"/>
            </w:r>
          </w:hyperlink>
        </w:p>
        <w:p w14:paraId="375B0507" w14:textId="53A13B7A" w:rsidR="00063C7F" w:rsidRDefault="00063C7F">
          <w:pPr>
            <w:pStyle w:val="TOC3"/>
            <w:rPr>
              <w:rFonts w:eastAsiaTheme="minorEastAsia"/>
              <w:noProof/>
              <w:lang w:eastAsia="en-AU"/>
            </w:rPr>
          </w:pPr>
          <w:hyperlink w:anchor="_Toc118716695" w:history="1">
            <w:r w:rsidRPr="005579DF">
              <w:rPr>
                <w:rStyle w:val="Hyperlink"/>
                <w:rFonts w:asciiTheme="majorHAnsi" w:eastAsiaTheme="majorEastAsia" w:hAnsiTheme="majorHAnsi" w:cstheme="majorBidi"/>
                <w:b/>
                <w:bCs/>
                <w:noProof/>
              </w:rPr>
              <w:t xml:space="preserve">RECORD </w:t>
            </w:r>
            <w:r w:rsidRPr="005579DF">
              <w:rPr>
                <w:rStyle w:val="Hyperlink"/>
                <w:rFonts w:asciiTheme="majorHAnsi" w:eastAsiaTheme="majorEastAsia" w:hAnsiTheme="majorHAnsi" w:cstheme="majorBidi"/>
                <w:b/>
                <w:bCs/>
                <w:noProof/>
                <w:shd w:val="clear" w:color="auto" w:fill="D9D9D9" w:themeFill="background1" w:themeFillShade="D9"/>
              </w:rPr>
              <w:t>3 – Internal Food Safety Audit</w:t>
            </w:r>
            <w:r>
              <w:rPr>
                <w:noProof/>
                <w:webHidden/>
              </w:rPr>
              <w:tab/>
            </w:r>
            <w:r>
              <w:rPr>
                <w:noProof/>
                <w:webHidden/>
              </w:rPr>
              <w:fldChar w:fldCharType="begin"/>
            </w:r>
            <w:r>
              <w:rPr>
                <w:noProof/>
                <w:webHidden/>
              </w:rPr>
              <w:instrText xml:space="preserve"> PAGEREF _Toc118716695 \h </w:instrText>
            </w:r>
            <w:r>
              <w:rPr>
                <w:noProof/>
                <w:webHidden/>
              </w:rPr>
            </w:r>
            <w:r>
              <w:rPr>
                <w:noProof/>
                <w:webHidden/>
              </w:rPr>
              <w:fldChar w:fldCharType="separate"/>
            </w:r>
            <w:r>
              <w:rPr>
                <w:noProof/>
                <w:webHidden/>
              </w:rPr>
              <w:t>84</w:t>
            </w:r>
            <w:r>
              <w:rPr>
                <w:noProof/>
                <w:webHidden/>
              </w:rPr>
              <w:fldChar w:fldCharType="end"/>
            </w:r>
          </w:hyperlink>
        </w:p>
        <w:p w14:paraId="39DC9E82" w14:textId="4C103E01" w:rsidR="00063C7F" w:rsidRDefault="00063C7F">
          <w:pPr>
            <w:pStyle w:val="TOC3"/>
            <w:rPr>
              <w:rFonts w:eastAsiaTheme="minorEastAsia"/>
              <w:noProof/>
              <w:lang w:eastAsia="en-AU"/>
            </w:rPr>
          </w:pPr>
          <w:hyperlink w:anchor="_Toc118716696" w:history="1">
            <w:r w:rsidRPr="005579DF">
              <w:rPr>
                <w:rStyle w:val="Hyperlink"/>
                <w:rFonts w:asciiTheme="majorHAnsi" w:eastAsiaTheme="majorEastAsia" w:hAnsiTheme="majorHAnsi" w:cstheme="majorBidi"/>
                <w:b/>
                <w:bCs/>
                <w:noProof/>
              </w:rPr>
              <w:t>RECORD 4 – Corrective Action Register</w:t>
            </w:r>
            <w:r>
              <w:rPr>
                <w:noProof/>
                <w:webHidden/>
              </w:rPr>
              <w:tab/>
            </w:r>
            <w:r>
              <w:rPr>
                <w:noProof/>
                <w:webHidden/>
              </w:rPr>
              <w:fldChar w:fldCharType="begin"/>
            </w:r>
            <w:r>
              <w:rPr>
                <w:noProof/>
                <w:webHidden/>
              </w:rPr>
              <w:instrText xml:space="preserve"> PAGEREF _Toc118716696 \h </w:instrText>
            </w:r>
            <w:r>
              <w:rPr>
                <w:noProof/>
                <w:webHidden/>
              </w:rPr>
            </w:r>
            <w:r>
              <w:rPr>
                <w:noProof/>
                <w:webHidden/>
              </w:rPr>
              <w:fldChar w:fldCharType="separate"/>
            </w:r>
            <w:r>
              <w:rPr>
                <w:noProof/>
                <w:webHidden/>
              </w:rPr>
              <w:t>94</w:t>
            </w:r>
            <w:r>
              <w:rPr>
                <w:noProof/>
                <w:webHidden/>
              </w:rPr>
              <w:fldChar w:fldCharType="end"/>
            </w:r>
          </w:hyperlink>
        </w:p>
        <w:p w14:paraId="5FB9A735" w14:textId="577671FD" w:rsidR="00063C7F" w:rsidRDefault="00063C7F">
          <w:pPr>
            <w:pStyle w:val="TOC3"/>
            <w:rPr>
              <w:rFonts w:eastAsiaTheme="minorEastAsia"/>
              <w:noProof/>
              <w:lang w:eastAsia="en-AU"/>
            </w:rPr>
          </w:pPr>
          <w:hyperlink w:anchor="_Toc118716697" w:history="1">
            <w:r w:rsidRPr="005579DF">
              <w:rPr>
                <w:rStyle w:val="Hyperlink"/>
                <w:rFonts w:asciiTheme="majorHAnsi" w:eastAsiaTheme="majorEastAsia" w:hAnsiTheme="majorHAnsi" w:cstheme="majorBidi"/>
                <w:b/>
                <w:bCs/>
                <w:noProof/>
              </w:rPr>
              <w:t>RECORD 5 – Food Receipt</w:t>
            </w:r>
            <w:r>
              <w:rPr>
                <w:noProof/>
                <w:webHidden/>
              </w:rPr>
              <w:tab/>
            </w:r>
            <w:r>
              <w:rPr>
                <w:noProof/>
                <w:webHidden/>
              </w:rPr>
              <w:fldChar w:fldCharType="begin"/>
            </w:r>
            <w:r>
              <w:rPr>
                <w:noProof/>
                <w:webHidden/>
              </w:rPr>
              <w:instrText xml:space="preserve"> PAGEREF _Toc118716697 \h </w:instrText>
            </w:r>
            <w:r>
              <w:rPr>
                <w:noProof/>
                <w:webHidden/>
              </w:rPr>
            </w:r>
            <w:r>
              <w:rPr>
                <w:noProof/>
                <w:webHidden/>
              </w:rPr>
              <w:fldChar w:fldCharType="separate"/>
            </w:r>
            <w:r>
              <w:rPr>
                <w:noProof/>
                <w:webHidden/>
              </w:rPr>
              <w:t>95</w:t>
            </w:r>
            <w:r>
              <w:rPr>
                <w:noProof/>
                <w:webHidden/>
              </w:rPr>
              <w:fldChar w:fldCharType="end"/>
            </w:r>
          </w:hyperlink>
        </w:p>
        <w:p w14:paraId="70508F1E" w14:textId="754B0123" w:rsidR="00063C7F" w:rsidRDefault="00063C7F">
          <w:pPr>
            <w:pStyle w:val="TOC3"/>
            <w:rPr>
              <w:rFonts w:eastAsiaTheme="minorEastAsia"/>
              <w:noProof/>
              <w:lang w:eastAsia="en-AU"/>
            </w:rPr>
          </w:pPr>
          <w:hyperlink w:anchor="_Toc118716698" w:history="1">
            <w:r w:rsidRPr="005579DF">
              <w:rPr>
                <w:rStyle w:val="Hyperlink"/>
                <w:rFonts w:asciiTheme="majorHAnsi" w:eastAsiaTheme="majorEastAsia" w:hAnsiTheme="majorHAnsi" w:cstheme="majorBidi"/>
                <w:b/>
                <w:bCs/>
                <w:noProof/>
              </w:rPr>
              <w:t>RECORD 6 – Cold &amp; Frozen Storage</w:t>
            </w:r>
            <w:r>
              <w:rPr>
                <w:noProof/>
                <w:webHidden/>
              </w:rPr>
              <w:tab/>
            </w:r>
            <w:r>
              <w:rPr>
                <w:noProof/>
                <w:webHidden/>
              </w:rPr>
              <w:fldChar w:fldCharType="begin"/>
            </w:r>
            <w:r>
              <w:rPr>
                <w:noProof/>
                <w:webHidden/>
              </w:rPr>
              <w:instrText xml:space="preserve"> PAGEREF _Toc118716698 \h </w:instrText>
            </w:r>
            <w:r>
              <w:rPr>
                <w:noProof/>
                <w:webHidden/>
              </w:rPr>
            </w:r>
            <w:r>
              <w:rPr>
                <w:noProof/>
                <w:webHidden/>
              </w:rPr>
              <w:fldChar w:fldCharType="separate"/>
            </w:r>
            <w:r>
              <w:rPr>
                <w:noProof/>
                <w:webHidden/>
              </w:rPr>
              <w:t>96</w:t>
            </w:r>
            <w:r>
              <w:rPr>
                <w:noProof/>
                <w:webHidden/>
              </w:rPr>
              <w:fldChar w:fldCharType="end"/>
            </w:r>
          </w:hyperlink>
        </w:p>
        <w:p w14:paraId="5D8F5D32" w14:textId="5DC4CB2F" w:rsidR="00063C7F" w:rsidRDefault="00063C7F">
          <w:pPr>
            <w:pStyle w:val="TOC3"/>
            <w:rPr>
              <w:rFonts w:eastAsiaTheme="minorEastAsia"/>
              <w:noProof/>
              <w:lang w:eastAsia="en-AU"/>
            </w:rPr>
          </w:pPr>
          <w:hyperlink w:anchor="_Toc118716699" w:history="1">
            <w:r w:rsidRPr="005579DF">
              <w:rPr>
                <w:rStyle w:val="Hyperlink"/>
                <w:rFonts w:asciiTheme="majorHAnsi" w:eastAsiaTheme="majorEastAsia" w:hAnsiTheme="majorHAnsi" w:cstheme="majorBidi"/>
                <w:b/>
                <w:bCs/>
                <w:noProof/>
              </w:rPr>
              <w:t>RECORD 7 – 2 Hour / 4 Hour Guide Log</w:t>
            </w:r>
            <w:r>
              <w:rPr>
                <w:noProof/>
                <w:webHidden/>
              </w:rPr>
              <w:tab/>
            </w:r>
            <w:r>
              <w:rPr>
                <w:noProof/>
                <w:webHidden/>
              </w:rPr>
              <w:fldChar w:fldCharType="begin"/>
            </w:r>
            <w:r>
              <w:rPr>
                <w:noProof/>
                <w:webHidden/>
              </w:rPr>
              <w:instrText xml:space="preserve"> PAGEREF _Toc118716699 \h </w:instrText>
            </w:r>
            <w:r>
              <w:rPr>
                <w:noProof/>
                <w:webHidden/>
              </w:rPr>
            </w:r>
            <w:r>
              <w:rPr>
                <w:noProof/>
                <w:webHidden/>
              </w:rPr>
              <w:fldChar w:fldCharType="separate"/>
            </w:r>
            <w:r>
              <w:rPr>
                <w:noProof/>
                <w:webHidden/>
              </w:rPr>
              <w:t>97</w:t>
            </w:r>
            <w:r>
              <w:rPr>
                <w:noProof/>
                <w:webHidden/>
              </w:rPr>
              <w:fldChar w:fldCharType="end"/>
            </w:r>
          </w:hyperlink>
        </w:p>
        <w:p w14:paraId="5FF72533" w14:textId="46199D5B" w:rsidR="00063C7F" w:rsidRDefault="00063C7F">
          <w:pPr>
            <w:pStyle w:val="TOC3"/>
            <w:rPr>
              <w:rFonts w:eastAsiaTheme="minorEastAsia"/>
              <w:noProof/>
              <w:lang w:eastAsia="en-AU"/>
            </w:rPr>
          </w:pPr>
          <w:hyperlink w:anchor="_Toc118716700" w:history="1">
            <w:r w:rsidRPr="005579DF">
              <w:rPr>
                <w:rStyle w:val="Hyperlink"/>
                <w:rFonts w:asciiTheme="majorHAnsi" w:eastAsiaTheme="majorEastAsia" w:hAnsiTheme="majorHAnsi" w:cstheme="majorBidi"/>
                <w:b/>
                <w:bCs/>
                <w:noProof/>
              </w:rPr>
              <w:t>RECORD 8a - Cooking &amp; Cooling</w:t>
            </w:r>
            <w:r>
              <w:rPr>
                <w:noProof/>
                <w:webHidden/>
              </w:rPr>
              <w:tab/>
            </w:r>
            <w:r>
              <w:rPr>
                <w:noProof/>
                <w:webHidden/>
              </w:rPr>
              <w:fldChar w:fldCharType="begin"/>
            </w:r>
            <w:r>
              <w:rPr>
                <w:noProof/>
                <w:webHidden/>
              </w:rPr>
              <w:instrText xml:space="preserve"> PAGEREF _Toc118716700 \h </w:instrText>
            </w:r>
            <w:r>
              <w:rPr>
                <w:noProof/>
                <w:webHidden/>
              </w:rPr>
            </w:r>
            <w:r>
              <w:rPr>
                <w:noProof/>
                <w:webHidden/>
              </w:rPr>
              <w:fldChar w:fldCharType="separate"/>
            </w:r>
            <w:r>
              <w:rPr>
                <w:noProof/>
                <w:webHidden/>
              </w:rPr>
              <w:t>98</w:t>
            </w:r>
            <w:r>
              <w:rPr>
                <w:noProof/>
                <w:webHidden/>
              </w:rPr>
              <w:fldChar w:fldCharType="end"/>
            </w:r>
          </w:hyperlink>
        </w:p>
        <w:p w14:paraId="275AEDCB" w14:textId="7AE4DB93" w:rsidR="00063C7F" w:rsidRDefault="00063C7F">
          <w:pPr>
            <w:pStyle w:val="TOC3"/>
            <w:rPr>
              <w:rFonts w:eastAsiaTheme="minorEastAsia"/>
              <w:noProof/>
              <w:lang w:eastAsia="en-AU"/>
            </w:rPr>
          </w:pPr>
          <w:hyperlink w:anchor="_Toc118716701" w:history="1">
            <w:r w:rsidRPr="005579DF">
              <w:rPr>
                <w:rStyle w:val="Hyperlink"/>
                <w:rFonts w:asciiTheme="majorHAnsi" w:eastAsiaTheme="majorEastAsia" w:hAnsiTheme="majorHAnsi" w:cstheme="majorBidi"/>
                <w:b/>
                <w:bCs/>
                <w:noProof/>
              </w:rPr>
              <w:t>RECORD 8b - Cooking &amp; Cooling – Standard Validated Procedures</w:t>
            </w:r>
            <w:r>
              <w:rPr>
                <w:noProof/>
                <w:webHidden/>
              </w:rPr>
              <w:tab/>
            </w:r>
            <w:r>
              <w:rPr>
                <w:noProof/>
                <w:webHidden/>
              </w:rPr>
              <w:fldChar w:fldCharType="begin"/>
            </w:r>
            <w:r>
              <w:rPr>
                <w:noProof/>
                <w:webHidden/>
              </w:rPr>
              <w:instrText xml:space="preserve"> PAGEREF _Toc118716701 \h </w:instrText>
            </w:r>
            <w:r>
              <w:rPr>
                <w:noProof/>
                <w:webHidden/>
              </w:rPr>
            </w:r>
            <w:r>
              <w:rPr>
                <w:noProof/>
                <w:webHidden/>
              </w:rPr>
              <w:fldChar w:fldCharType="separate"/>
            </w:r>
            <w:r>
              <w:rPr>
                <w:noProof/>
                <w:webHidden/>
              </w:rPr>
              <w:t>99</w:t>
            </w:r>
            <w:r>
              <w:rPr>
                <w:noProof/>
                <w:webHidden/>
              </w:rPr>
              <w:fldChar w:fldCharType="end"/>
            </w:r>
          </w:hyperlink>
        </w:p>
        <w:p w14:paraId="66615D89" w14:textId="7F91C94B" w:rsidR="00063C7F" w:rsidRDefault="00063C7F">
          <w:pPr>
            <w:pStyle w:val="TOC3"/>
            <w:rPr>
              <w:rFonts w:eastAsiaTheme="minorEastAsia"/>
              <w:noProof/>
              <w:lang w:eastAsia="en-AU"/>
            </w:rPr>
          </w:pPr>
          <w:hyperlink w:anchor="_Toc118716702" w:history="1">
            <w:r w:rsidRPr="005579DF">
              <w:rPr>
                <w:rStyle w:val="Hyperlink"/>
                <w:rFonts w:asciiTheme="majorHAnsi" w:eastAsiaTheme="majorEastAsia" w:hAnsiTheme="majorHAnsi" w:cstheme="majorBidi"/>
                <w:b/>
                <w:bCs/>
                <w:noProof/>
              </w:rPr>
              <w:t>RECORD 9 - Cooking/Reheating &amp; Service</w:t>
            </w:r>
            <w:r>
              <w:rPr>
                <w:noProof/>
                <w:webHidden/>
              </w:rPr>
              <w:tab/>
            </w:r>
            <w:r>
              <w:rPr>
                <w:noProof/>
                <w:webHidden/>
              </w:rPr>
              <w:fldChar w:fldCharType="begin"/>
            </w:r>
            <w:r>
              <w:rPr>
                <w:noProof/>
                <w:webHidden/>
              </w:rPr>
              <w:instrText xml:space="preserve"> PAGEREF _Toc118716702 \h </w:instrText>
            </w:r>
            <w:r>
              <w:rPr>
                <w:noProof/>
                <w:webHidden/>
              </w:rPr>
            </w:r>
            <w:r>
              <w:rPr>
                <w:noProof/>
                <w:webHidden/>
              </w:rPr>
              <w:fldChar w:fldCharType="separate"/>
            </w:r>
            <w:r>
              <w:rPr>
                <w:noProof/>
                <w:webHidden/>
              </w:rPr>
              <w:t>100</w:t>
            </w:r>
            <w:r>
              <w:rPr>
                <w:noProof/>
                <w:webHidden/>
              </w:rPr>
              <w:fldChar w:fldCharType="end"/>
            </w:r>
          </w:hyperlink>
        </w:p>
        <w:p w14:paraId="404E33FA" w14:textId="4F3797B1" w:rsidR="00063C7F" w:rsidRDefault="00063C7F">
          <w:pPr>
            <w:pStyle w:val="TOC3"/>
            <w:rPr>
              <w:rFonts w:eastAsiaTheme="minorEastAsia"/>
              <w:noProof/>
              <w:lang w:eastAsia="en-AU"/>
            </w:rPr>
          </w:pPr>
          <w:hyperlink w:anchor="_Toc118716703" w:history="1">
            <w:r w:rsidRPr="005579DF">
              <w:rPr>
                <w:rStyle w:val="Hyperlink"/>
                <w:rFonts w:asciiTheme="majorHAnsi" w:eastAsiaTheme="majorEastAsia" w:hAnsiTheme="majorHAnsi" w:cstheme="majorBidi"/>
                <w:b/>
                <w:bCs/>
                <w:noProof/>
              </w:rPr>
              <w:t>RECORD 10a - Cleaning &amp; Sanitation (Daily/Weekly)</w:t>
            </w:r>
            <w:r>
              <w:rPr>
                <w:noProof/>
                <w:webHidden/>
              </w:rPr>
              <w:tab/>
            </w:r>
            <w:r>
              <w:rPr>
                <w:noProof/>
                <w:webHidden/>
              </w:rPr>
              <w:fldChar w:fldCharType="begin"/>
            </w:r>
            <w:r>
              <w:rPr>
                <w:noProof/>
                <w:webHidden/>
              </w:rPr>
              <w:instrText xml:space="preserve"> PAGEREF _Toc118716703 \h </w:instrText>
            </w:r>
            <w:r>
              <w:rPr>
                <w:noProof/>
                <w:webHidden/>
              </w:rPr>
            </w:r>
            <w:r>
              <w:rPr>
                <w:noProof/>
                <w:webHidden/>
              </w:rPr>
              <w:fldChar w:fldCharType="separate"/>
            </w:r>
            <w:r>
              <w:rPr>
                <w:noProof/>
                <w:webHidden/>
              </w:rPr>
              <w:t>101</w:t>
            </w:r>
            <w:r>
              <w:rPr>
                <w:noProof/>
                <w:webHidden/>
              </w:rPr>
              <w:fldChar w:fldCharType="end"/>
            </w:r>
          </w:hyperlink>
        </w:p>
        <w:p w14:paraId="132CC42E" w14:textId="378CBC92" w:rsidR="00063C7F" w:rsidRDefault="00063C7F">
          <w:pPr>
            <w:pStyle w:val="TOC3"/>
            <w:rPr>
              <w:rFonts w:eastAsiaTheme="minorEastAsia"/>
              <w:noProof/>
              <w:lang w:eastAsia="en-AU"/>
            </w:rPr>
          </w:pPr>
          <w:hyperlink w:anchor="_Toc118716704" w:history="1">
            <w:r w:rsidRPr="005579DF">
              <w:rPr>
                <w:rStyle w:val="Hyperlink"/>
                <w:rFonts w:asciiTheme="majorHAnsi" w:eastAsiaTheme="majorEastAsia" w:hAnsiTheme="majorHAnsi" w:cstheme="majorBidi"/>
                <w:b/>
                <w:bCs/>
                <w:noProof/>
              </w:rPr>
              <w:t>RECORD 10b – Cleaning &amp; Sanitation (Monthly/Quarterly/Annual)</w:t>
            </w:r>
            <w:r>
              <w:rPr>
                <w:noProof/>
                <w:webHidden/>
              </w:rPr>
              <w:tab/>
            </w:r>
            <w:r>
              <w:rPr>
                <w:noProof/>
                <w:webHidden/>
              </w:rPr>
              <w:fldChar w:fldCharType="begin"/>
            </w:r>
            <w:r>
              <w:rPr>
                <w:noProof/>
                <w:webHidden/>
              </w:rPr>
              <w:instrText xml:space="preserve"> PAGEREF _Toc118716704 \h </w:instrText>
            </w:r>
            <w:r>
              <w:rPr>
                <w:noProof/>
                <w:webHidden/>
              </w:rPr>
            </w:r>
            <w:r>
              <w:rPr>
                <w:noProof/>
                <w:webHidden/>
              </w:rPr>
              <w:fldChar w:fldCharType="separate"/>
            </w:r>
            <w:r>
              <w:rPr>
                <w:noProof/>
                <w:webHidden/>
              </w:rPr>
              <w:t>102</w:t>
            </w:r>
            <w:r>
              <w:rPr>
                <w:noProof/>
                <w:webHidden/>
              </w:rPr>
              <w:fldChar w:fldCharType="end"/>
            </w:r>
          </w:hyperlink>
        </w:p>
        <w:p w14:paraId="376EE1B1" w14:textId="6307C1B3" w:rsidR="00063C7F" w:rsidRDefault="00063C7F">
          <w:pPr>
            <w:pStyle w:val="TOC3"/>
            <w:rPr>
              <w:rFonts w:eastAsiaTheme="minorEastAsia"/>
              <w:noProof/>
              <w:lang w:eastAsia="en-AU"/>
            </w:rPr>
          </w:pPr>
          <w:hyperlink w:anchor="_Toc118716705" w:history="1">
            <w:r w:rsidRPr="005579DF">
              <w:rPr>
                <w:rStyle w:val="Hyperlink"/>
                <w:rFonts w:asciiTheme="majorHAnsi" w:eastAsiaTheme="majorEastAsia" w:hAnsiTheme="majorHAnsi" w:cstheme="majorBidi"/>
                <w:b/>
                <w:bCs/>
                <w:noProof/>
              </w:rPr>
              <w:t>RECORD 10c – Dishwasher Rinse Temperatures</w:t>
            </w:r>
            <w:r>
              <w:rPr>
                <w:noProof/>
                <w:webHidden/>
              </w:rPr>
              <w:tab/>
            </w:r>
            <w:r>
              <w:rPr>
                <w:noProof/>
                <w:webHidden/>
              </w:rPr>
              <w:fldChar w:fldCharType="begin"/>
            </w:r>
            <w:r>
              <w:rPr>
                <w:noProof/>
                <w:webHidden/>
              </w:rPr>
              <w:instrText xml:space="preserve"> PAGEREF _Toc118716705 \h </w:instrText>
            </w:r>
            <w:r>
              <w:rPr>
                <w:noProof/>
                <w:webHidden/>
              </w:rPr>
            </w:r>
            <w:r>
              <w:rPr>
                <w:noProof/>
                <w:webHidden/>
              </w:rPr>
              <w:fldChar w:fldCharType="separate"/>
            </w:r>
            <w:r>
              <w:rPr>
                <w:noProof/>
                <w:webHidden/>
              </w:rPr>
              <w:t>103</w:t>
            </w:r>
            <w:r>
              <w:rPr>
                <w:noProof/>
                <w:webHidden/>
              </w:rPr>
              <w:fldChar w:fldCharType="end"/>
            </w:r>
          </w:hyperlink>
        </w:p>
        <w:p w14:paraId="33D519FE" w14:textId="565CB3B0" w:rsidR="00063C7F" w:rsidRDefault="00063C7F">
          <w:pPr>
            <w:pStyle w:val="TOC3"/>
            <w:rPr>
              <w:rFonts w:eastAsiaTheme="minorEastAsia"/>
              <w:noProof/>
              <w:lang w:eastAsia="en-AU"/>
            </w:rPr>
          </w:pPr>
          <w:hyperlink w:anchor="_Toc118716706" w:history="1">
            <w:r w:rsidRPr="005579DF">
              <w:rPr>
                <w:rStyle w:val="Hyperlink"/>
                <w:rFonts w:asciiTheme="majorHAnsi" w:eastAsiaTheme="majorEastAsia" w:hAnsiTheme="majorHAnsi" w:cstheme="majorBidi"/>
                <w:b/>
                <w:bCs/>
                <w:noProof/>
              </w:rPr>
              <w:t>RECORD 11 - Food Transport</w:t>
            </w:r>
            <w:r>
              <w:rPr>
                <w:noProof/>
                <w:webHidden/>
              </w:rPr>
              <w:tab/>
            </w:r>
            <w:r>
              <w:rPr>
                <w:noProof/>
                <w:webHidden/>
              </w:rPr>
              <w:fldChar w:fldCharType="begin"/>
            </w:r>
            <w:r>
              <w:rPr>
                <w:noProof/>
                <w:webHidden/>
              </w:rPr>
              <w:instrText xml:space="preserve"> PAGEREF _Toc118716706 \h </w:instrText>
            </w:r>
            <w:r>
              <w:rPr>
                <w:noProof/>
                <w:webHidden/>
              </w:rPr>
            </w:r>
            <w:r>
              <w:rPr>
                <w:noProof/>
                <w:webHidden/>
              </w:rPr>
              <w:fldChar w:fldCharType="separate"/>
            </w:r>
            <w:r>
              <w:rPr>
                <w:noProof/>
                <w:webHidden/>
              </w:rPr>
              <w:t>104</w:t>
            </w:r>
            <w:r>
              <w:rPr>
                <w:noProof/>
                <w:webHidden/>
              </w:rPr>
              <w:fldChar w:fldCharType="end"/>
            </w:r>
          </w:hyperlink>
        </w:p>
        <w:p w14:paraId="1153052F" w14:textId="1A8D18E7" w:rsidR="00063C7F" w:rsidRDefault="00063C7F">
          <w:pPr>
            <w:pStyle w:val="TOC3"/>
            <w:rPr>
              <w:rFonts w:eastAsiaTheme="minorEastAsia"/>
              <w:noProof/>
              <w:lang w:eastAsia="en-AU"/>
            </w:rPr>
          </w:pPr>
          <w:hyperlink w:anchor="_Toc118716707" w:history="1">
            <w:r w:rsidRPr="005579DF">
              <w:rPr>
                <w:rStyle w:val="Hyperlink"/>
                <w:rFonts w:asciiTheme="majorHAnsi" w:eastAsiaTheme="majorEastAsia" w:hAnsiTheme="majorHAnsi" w:cstheme="majorBidi"/>
                <w:b/>
                <w:bCs/>
                <w:noProof/>
              </w:rPr>
              <w:t>RECORD 12 – Approved Supplier Agreement</w:t>
            </w:r>
            <w:r>
              <w:rPr>
                <w:noProof/>
                <w:webHidden/>
              </w:rPr>
              <w:tab/>
            </w:r>
            <w:r>
              <w:rPr>
                <w:noProof/>
                <w:webHidden/>
              </w:rPr>
              <w:fldChar w:fldCharType="begin"/>
            </w:r>
            <w:r>
              <w:rPr>
                <w:noProof/>
                <w:webHidden/>
              </w:rPr>
              <w:instrText xml:space="preserve"> PAGEREF _Toc118716707 \h </w:instrText>
            </w:r>
            <w:r>
              <w:rPr>
                <w:noProof/>
                <w:webHidden/>
              </w:rPr>
            </w:r>
            <w:r>
              <w:rPr>
                <w:noProof/>
                <w:webHidden/>
              </w:rPr>
              <w:fldChar w:fldCharType="separate"/>
            </w:r>
            <w:r>
              <w:rPr>
                <w:noProof/>
                <w:webHidden/>
              </w:rPr>
              <w:t>105</w:t>
            </w:r>
            <w:r>
              <w:rPr>
                <w:noProof/>
                <w:webHidden/>
              </w:rPr>
              <w:fldChar w:fldCharType="end"/>
            </w:r>
          </w:hyperlink>
        </w:p>
        <w:p w14:paraId="38FAA2BB" w14:textId="6E114B01" w:rsidR="00063C7F" w:rsidRDefault="00063C7F">
          <w:pPr>
            <w:pStyle w:val="TOC3"/>
            <w:rPr>
              <w:rFonts w:eastAsiaTheme="minorEastAsia"/>
              <w:noProof/>
              <w:lang w:eastAsia="en-AU"/>
            </w:rPr>
          </w:pPr>
          <w:hyperlink w:anchor="_Toc118716708" w:history="1">
            <w:r w:rsidRPr="005579DF">
              <w:rPr>
                <w:rStyle w:val="Hyperlink"/>
                <w:rFonts w:asciiTheme="majorHAnsi" w:eastAsiaTheme="majorEastAsia" w:hAnsiTheme="majorHAnsi" w:cstheme="majorBidi"/>
                <w:b/>
                <w:bCs/>
                <w:noProof/>
              </w:rPr>
              <w:t>RECORD 13 – Approved Supplier List</w:t>
            </w:r>
            <w:r>
              <w:rPr>
                <w:noProof/>
                <w:webHidden/>
              </w:rPr>
              <w:tab/>
            </w:r>
            <w:r>
              <w:rPr>
                <w:noProof/>
                <w:webHidden/>
              </w:rPr>
              <w:fldChar w:fldCharType="begin"/>
            </w:r>
            <w:r>
              <w:rPr>
                <w:noProof/>
                <w:webHidden/>
              </w:rPr>
              <w:instrText xml:space="preserve"> PAGEREF _Toc118716708 \h </w:instrText>
            </w:r>
            <w:r>
              <w:rPr>
                <w:noProof/>
                <w:webHidden/>
              </w:rPr>
            </w:r>
            <w:r>
              <w:rPr>
                <w:noProof/>
                <w:webHidden/>
              </w:rPr>
              <w:fldChar w:fldCharType="separate"/>
            </w:r>
            <w:r>
              <w:rPr>
                <w:noProof/>
                <w:webHidden/>
              </w:rPr>
              <w:t>107</w:t>
            </w:r>
            <w:r>
              <w:rPr>
                <w:noProof/>
                <w:webHidden/>
              </w:rPr>
              <w:fldChar w:fldCharType="end"/>
            </w:r>
          </w:hyperlink>
        </w:p>
        <w:p w14:paraId="0241C4CB" w14:textId="07DF1915" w:rsidR="00063C7F" w:rsidRDefault="00063C7F">
          <w:pPr>
            <w:pStyle w:val="TOC3"/>
            <w:rPr>
              <w:rFonts w:eastAsiaTheme="minorEastAsia"/>
              <w:noProof/>
              <w:lang w:eastAsia="en-AU"/>
            </w:rPr>
          </w:pPr>
          <w:hyperlink w:anchor="_Toc118716709" w:history="1">
            <w:r w:rsidRPr="005579DF">
              <w:rPr>
                <w:rStyle w:val="Hyperlink"/>
                <w:rFonts w:asciiTheme="majorHAnsi" w:eastAsiaTheme="majorEastAsia" w:hAnsiTheme="majorHAnsi" w:cstheme="majorBidi"/>
                <w:b/>
                <w:bCs/>
                <w:noProof/>
              </w:rPr>
              <w:t>RECORD 14 – Staff Illness Register</w:t>
            </w:r>
            <w:r>
              <w:rPr>
                <w:noProof/>
                <w:webHidden/>
              </w:rPr>
              <w:tab/>
            </w:r>
            <w:r>
              <w:rPr>
                <w:noProof/>
                <w:webHidden/>
              </w:rPr>
              <w:fldChar w:fldCharType="begin"/>
            </w:r>
            <w:r>
              <w:rPr>
                <w:noProof/>
                <w:webHidden/>
              </w:rPr>
              <w:instrText xml:space="preserve"> PAGEREF _Toc118716709 \h </w:instrText>
            </w:r>
            <w:r>
              <w:rPr>
                <w:noProof/>
                <w:webHidden/>
              </w:rPr>
            </w:r>
            <w:r>
              <w:rPr>
                <w:noProof/>
                <w:webHidden/>
              </w:rPr>
              <w:fldChar w:fldCharType="separate"/>
            </w:r>
            <w:r>
              <w:rPr>
                <w:noProof/>
                <w:webHidden/>
              </w:rPr>
              <w:t>108</w:t>
            </w:r>
            <w:r>
              <w:rPr>
                <w:noProof/>
                <w:webHidden/>
              </w:rPr>
              <w:fldChar w:fldCharType="end"/>
            </w:r>
          </w:hyperlink>
        </w:p>
        <w:p w14:paraId="30273F98" w14:textId="5734D61F" w:rsidR="00063C7F" w:rsidRDefault="00063C7F">
          <w:pPr>
            <w:pStyle w:val="TOC3"/>
            <w:rPr>
              <w:rFonts w:eastAsiaTheme="minorEastAsia"/>
              <w:noProof/>
              <w:lang w:eastAsia="en-AU"/>
            </w:rPr>
          </w:pPr>
          <w:hyperlink w:anchor="_Toc118716710" w:history="1">
            <w:r w:rsidRPr="005579DF">
              <w:rPr>
                <w:rStyle w:val="Hyperlink"/>
                <w:rFonts w:asciiTheme="majorHAnsi" w:eastAsiaTheme="majorEastAsia" w:hAnsiTheme="majorHAnsi" w:cstheme="majorBidi"/>
                <w:b/>
                <w:bCs/>
                <w:noProof/>
              </w:rPr>
              <w:t>RECORD 15 – Staff Training Register</w:t>
            </w:r>
            <w:r>
              <w:rPr>
                <w:noProof/>
                <w:webHidden/>
              </w:rPr>
              <w:tab/>
            </w:r>
            <w:r>
              <w:rPr>
                <w:noProof/>
                <w:webHidden/>
              </w:rPr>
              <w:fldChar w:fldCharType="begin"/>
            </w:r>
            <w:r>
              <w:rPr>
                <w:noProof/>
                <w:webHidden/>
              </w:rPr>
              <w:instrText xml:space="preserve"> PAGEREF _Toc118716710 \h </w:instrText>
            </w:r>
            <w:r>
              <w:rPr>
                <w:noProof/>
                <w:webHidden/>
              </w:rPr>
            </w:r>
            <w:r>
              <w:rPr>
                <w:noProof/>
                <w:webHidden/>
              </w:rPr>
              <w:fldChar w:fldCharType="separate"/>
            </w:r>
            <w:r>
              <w:rPr>
                <w:noProof/>
                <w:webHidden/>
              </w:rPr>
              <w:t>109</w:t>
            </w:r>
            <w:r>
              <w:rPr>
                <w:noProof/>
                <w:webHidden/>
              </w:rPr>
              <w:fldChar w:fldCharType="end"/>
            </w:r>
          </w:hyperlink>
        </w:p>
        <w:p w14:paraId="6CBF6543" w14:textId="31381828" w:rsidR="00063C7F" w:rsidRDefault="00063C7F">
          <w:pPr>
            <w:pStyle w:val="TOC3"/>
            <w:rPr>
              <w:rFonts w:eastAsiaTheme="minorEastAsia"/>
              <w:noProof/>
              <w:lang w:eastAsia="en-AU"/>
            </w:rPr>
          </w:pPr>
          <w:hyperlink w:anchor="_Toc118716711" w:history="1">
            <w:r w:rsidRPr="005579DF">
              <w:rPr>
                <w:rStyle w:val="Hyperlink"/>
                <w:rFonts w:asciiTheme="majorHAnsi" w:eastAsiaTheme="majorEastAsia" w:hAnsiTheme="majorHAnsi" w:cstheme="majorBidi"/>
                <w:b/>
                <w:bCs/>
                <w:noProof/>
              </w:rPr>
              <w:t>RECORD 16 – Equipment Calibration</w:t>
            </w:r>
            <w:r>
              <w:rPr>
                <w:noProof/>
                <w:webHidden/>
              </w:rPr>
              <w:tab/>
            </w:r>
            <w:r>
              <w:rPr>
                <w:noProof/>
                <w:webHidden/>
              </w:rPr>
              <w:fldChar w:fldCharType="begin"/>
            </w:r>
            <w:r>
              <w:rPr>
                <w:noProof/>
                <w:webHidden/>
              </w:rPr>
              <w:instrText xml:space="preserve"> PAGEREF _Toc118716711 \h </w:instrText>
            </w:r>
            <w:r>
              <w:rPr>
                <w:noProof/>
                <w:webHidden/>
              </w:rPr>
            </w:r>
            <w:r>
              <w:rPr>
                <w:noProof/>
                <w:webHidden/>
              </w:rPr>
              <w:fldChar w:fldCharType="separate"/>
            </w:r>
            <w:r>
              <w:rPr>
                <w:noProof/>
                <w:webHidden/>
              </w:rPr>
              <w:t>111</w:t>
            </w:r>
            <w:r>
              <w:rPr>
                <w:noProof/>
                <w:webHidden/>
              </w:rPr>
              <w:fldChar w:fldCharType="end"/>
            </w:r>
          </w:hyperlink>
        </w:p>
        <w:p w14:paraId="059CB148" w14:textId="32988BC4" w:rsidR="00063C7F" w:rsidRDefault="00063C7F">
          <w:pPr>
            <w:pStyle w:val="TOC3"/>
            <w:rPr>
              <w:rFonts w:eastAsiaTheme="minorEastAsia"/>
              <w:noProof/>
              <w:lang w:eastAsia="en-AU"/>
            </w:rPr>
          </w:pPr>
          <w:hyperlink w:anchor="_Toc118716712" w:history="1">
            <w:r w:rsidRPr="005579DF">
              <w:rPr>
                <w:rStyle w:val="Hyperlink"/>
                <w:rFonts w:asciiTheme="majorHAnsi" w:eastAsiaTheme="majorEastAsia" w:hAnsiTheme="majorHAnsi" w:cstheme="majorBidi"/>
                <w:b/>
                <w:bCs/>
                <w:noProof/>
              </w:rPr>
              <w:t>RECORD 17 – Pest Sightings Register</w:t>
            </w:r>
            <w:r>
              <w:rPr>
                <w:noProof/>
                <w:webHidden/>
              </w:rPr>
              <w:tab/>
            </w:r>
            <w:r>
              <w:rPr>
                <w:noProof/>
                <w:webHidden/>
              </w:rPr>
              <w:fldChar w:fldCharType="begin"/>
            </w:r>
            <w:r>
              <w:rPr>
                <w:noProof/>
                <w:webHidden/>
              </w:rPr>
              <w:instrText xml:space="preserve"> PAGEREF _Toc118716712 \h </w:instrText>
            </w:r>
            <w:r>
              <w:rPr>
                <w:noProof/>
                <w:webHidden/>
              </w:rPr>
            </w:r>
            <w:r>
              <w:rPr>
                <w:noProof/>
                <w:webHidden/>
              </w:rPr>
              <w:fldChar w:fldCharType="separate"/>
            </w:r>
            <w:r>
              <w:rPr>
                <w:noProof/>
                <w:webHidden/>
              </w:rPr>
              <w:t>113</w:t>
            </w:r>
            <w:r>
              <w:rPr>
                <w:noProof/>
                <w:webHidden/>
              </w:rPr>
              <w:fldChar w:fldCharType="end"/>
            </w:r>
          </w:hyperlink>
        </w:p>
        <w:p w14:paraId="6749C709" w14:textId="4709602A" w:rsidR="00063C7F" w:rsidRDefault="00063C7F">
          <w:pPr>
            <w:pStyle w:val="TOC3"/>
            <w:rPr>
              <w:rFonts w:eastAsiaTheme="minorEastAsia"/>
              <w:noProof/>
              <w:lang w:eastAsia="en-AU"/>
            </w:rPr>
          </w:pPr>
          <w:hyperlink w:anchor="_Toc118716713" w:history="1">
            <w:r w:rsidRPr="005579DF">
              <w:rPr>
                <w:rStyle w:val="Hyperlink"/>
                <w:rFonts w:asciiTheme="majorHAnsi" w:eastAsiaTheme="majorEastAsia" w:hAnsiTheme="majorHAnsi" w:cstheme="majorBidi"/>
                <w:b/>
                <w:bCs/>
                <w:noProof/>
              </w:rPr>
              <w:t>RECORD 18 – Food Disposal &amp; Recall</w:t>
            </w:r>
            <w:r>
              <w:rPr>
                <w:noProof/>
                <w:webHidden/>
              </w:rPr>
              <w:tab/>
            </w:r>
            <w:r>
              <w:rPr>
                <w:noProof/>
                <w:webHidden/>
              </w:rPr>
              <w:fldChar w:fldCharType="begin"/>
            </w:r>
            <w:r>
              <w:rPr>
                <w:noProof/>
                <w:webHidden/>
              </w:rPr>
              <w:instrText xml:space="preserve"> PAGEREF _Toc118716713 \h </w:instrText>
            </w:r>
            <w:r>
              <w:rPr>
                <w:noProof/>
                <w:webHidden/>
              </w:rPr>
            </w:r>
            <w:r>
              <w:rPr>
                <w:noProof/>
                <w:webHidden/>
              </w:rPr>
              <w:fldChar w:fldCharType="separate"/>
            </w:r>
            <w:r>
              <w:rPr>
                <w:noProof/>
                <w:webHidden/>
              </w:rPr>
              <w:t>114</w:t>
            </w:r>
            <w:r>
              <w:rPr>
                <w:noProof/>
                <w:webHidden/>
              </w:rPr>
              <w:fldChar w:fldCharType="end"/>
            </w:r>
          </w:hyperlink>
        </w:p>
        <w:p w14:paraId="146580BC" w14:textId="1C4EEFC8" w:rsidR="00063C7F" w:rsidRDefault="00063C7F">
          <w:pPr>
            <w:pStyle w:val="TOC3"/>
            <w:rPr>
              <w:rFonts w:eastAsiaTheme="minorEastAsia"/>
              <w:noProof/>
              <w:lang w:eastAsia="en-AU"/>
            </w:rPr>
          </w:pPr>
          <w:hyperlink w:anchor="_Toc118716714" w:history="1">
            <w:r w:rsidRPr="005579DF">
              <w:rPr>
                <w:rStyle w:val="Hyperlink"/>
                <w:rFonts w:asciiTheme="majorHAnsi" w:eastAsiaTheme="majorEastAsia" w:hAnsiTheme="majorHAnsi" w:cstheme="majorBidi"/>
                <w:b/>
                <w:bCs/>
                <w:noProof/>
              </w:rPr>
              <w:t>RECORD 19 – Customer Complaints</w:t>
            </w:r>
            <w:r>
              <w:rPr>
                <w:noProof/>
                <w:webHidden/>
              </w:rPr>
              <w:tab/>
            </w:r>
            <w:r>
              <w:rPr>
                <w:noProof/>
                <w:webHidden/>
              </w:rPr>
              <w:fldChar w:fldCharType="begin"/>
            </w:r>
            <w:r>
              <w:rPr>
                <w:noProof/>
                <w:webHidden/>
              </w:rPr>
              <w:instrText xml:space="preserve"> PAGEREF _Toc118716714 \h </w:instrText>
            </w:r>
            <w:r>
              <w:rPr>
                <w:noProof/>
                <w:webHidden/>
              </w:rPr>
            </w:r>
            <w:r>
              <w:rPr>
                <w:noProof/>
                <w:webHidden/>
              </w:rPr>
              <w:fldChar w:fldCharType="separate"/>
            </w:r>
            <w:r>
              <w:rPr>
                <w:noProof/>
                <w:webHidden/>
              </w:rPr>
              <w:t>115</w:t>
            </w:r>
            <w:r>
              <w:rPr>
                <w:noProof/>
                <w:webHidden/>
              </w:rPr>
              <w:fldChar w:fldCharType="end"/>
            </w:r>
          </w:hyperlink>
        </w:p>
        <w:p w14:paraId="15086552" w14:textId="20DA6946" w:rsidR="00063C7F" w:rsidRDefault="00063C7F">
          <w:pPr>
            <w:pStyle w:val="TOC3"/>
            <w:rPr>
              <w:rFonts w:eastAsiaTheme="minorEastAsia"/>
              <w:noProof/>
              <w:lang w:eastAsia="en-AU"/>
            </w:rPr>
          </w:pPr>
          <w:hyperlink w:anchor="_Toc118716715" w:history="1">
            <w:r w:rsidRPr="005579DF">
              <w:rPr>
                <w:rStyle w:val="Hyperlink"/>
                <w:rFonts w:asciiTheme="majorHAnsi" w:eastAsiaTheme="majorEastAsia" w:hAnsiTheme="majorHAnsi" w:cstheme="majorBidi"/>
                <w:b/>
                <w:bCs/>
                <w:noProof/>
              </w:rPr>
              <w:t>RECORD 20 – Maintenance</w:t>
            </w:r>
            <w:r>
              <w:rPr>
                <w:noProof/>
                <w:webHidden/>
              </w:rPr>
              <w:tab/>
            </w:r>
            <w:r>
              <w:rPr>
                <w:noProof/>
                <w:webHidden/>
              </w:rPr>
              <w:fldChar w:fldCharType="begin"/>
            </w:r>
            <w:r>
              <w:rPr>
                <w:noProof/>
                <w:webHidden/>
              </w:rPr>
              <w:instrText xml:space="preserve"> PAGEREF _Toc118716715 \h </w:instrText>
            </w:r>
            <w:r>
              <w:rPr>
                <w:noProof/>
                <w:webHidden/>
              </w:rPr>
            </w:r>
            <w:r>
              <w:rPr>
                <w:noProof/>
                <w:webHidden/>
              </w:rPr>
              <w:fldChar w:fldCharType="separate"/>
            </w:r>
            <w:r>
              <w:rPr>
                <w:noProof/>
                <w:webHidden/>
              </w:rPr>
              <w:t>117</w:t>
            </w:r>
            <w:r>
              <w:rPr>
                <w:noProof/>
                <w:webHidden/>
              </w:rPr>
              <w:fldChar w:fldCharType="end"/>
            </w:r>
          </w:hyperlink>
        </w:p>
        <w:p w14:paraId="6698C67B" w14:textId="7E23B707" w:rsidR="00D60DC3" w:rsidRPr="00F4533C" w:rsidRDefault="00D60DC3" w:rsidP="002469C9">
          <w:pPr>
            <w:shd w:val="clear" w:color="auto" w:fill="FFFFFF" w:themeFill="background1"/>
            <w:rPr>
              <w:rFonts w:cs="Arial"/>
            </w:rPr>
          </w:pPr>
          <w:r w:rsidRPr="002469C9">
            <w:rPr>
              <w:rFonts w:cs="Arial"/>
              <w:b/>
              <w:bCs/>
              <w:noProof/>
            </w:rPr>
            <w:fldChar w:fldCharType="end"/>
          </w:r>
        </w:p>
      </w:sdtContent>
    </w:sdt>
    <w:p w14:paraId="0E034417" w14:textId="77777777" w:rsidR="00D60DC3" w:rsidRPr="00F4533C" w:rsidRDefault="00D60DC3" w:rsidP="00D60DC3">
      <w:pPr>
        <w:pStyle w:val="Heading1"/>
        <w:jc w:val="both"/>
        <w:rPr>
          <w:rFonts w:cs="Arial"/>
        </w:rPr>
      </w:pPr>
    </w:p>
    <w:p w14:paraId="2E57CCF2" w14:textId="4EF067FB" w:rsidR="00D60DC3" w:rsidRPr="00F4533C" w:rsidRDefault="00D60DC3" w:rsidP="00D60DC3">
      <w:pPr>
        <w:spacing w:after="200" w:line="276" w:lineRule="auto"/>
        <w:rPr>
          <w:rFonts w:eastAsiaTheme="majorEastAsia" w:cs="Arial"/>
          <w:bCs/>
          <w:color w:val="00A599"/>
          <w:sz w:val="28"/>
          <w:szCs w:val="28"/>
        </w:rPr>
      </w:pPr>
      <w:r w:rsidRPr="00F4533C">
        <w:rPr>
          <w:rFonts w:cs="Arial"/>
        </w:rPr>
        <w:br w:type="page"/>
      </w:r>
    </w:p>
    <w:p w14:paraId="795E284B" w14:textId="77777777" w:rsidR="00D60DC3" w:rsidRPr="00F4533C" w:rsidRDefault="00D60DC3" w:rsidP="00D60DC3">
      <w:pPr>
        <w:pStyle w:val="Heading1"/>
        <w:jc w:val="both"/>
        <w:rPr>
          <w:rFonts w:cs="Arial"/>
        </w:rPr>
      </w:pPr>
      <w:bookmarkStart w:id="1" w:name="_Toc118716598"/>
      <w:r w:rsidRPr="00F4533C">
        <w:rPr>
          <w:rFonts w:cs="Arial"/>
        </w:rPr>
        <w:lastRenderedPageBreak/>
        <w:t>Introduction to the SA Health Food Safety Program Template</w:t>
      </w:r>
      <w:bookmarkEnd w:id="0"/>
      <w:bookmarkEnd w:id="1"/>
    </w:p>
    <w:p w14:paraId="2C3CB0EB" w14:textId="490F4370" w:rsidR="00D60DC3" w:rsidRPr="00F4533C" w:rsidRDefault="00D60DC3" w:rsidP="00D60DC3">
      <w:pPr>
        <w:jc w:val="both"/>
        <w:rPr>
          <w:rFonts w:cs="Arial"/>
        </w:rPr>
      </w:pPr>
      <w:r w:rsidRPr="00F4533C">
        <w:rPr>
          <w:rFonts w:cs="Arial"/>
        </w:rPr>
        <w:t>This template is</w:t>
      </w:r>
      <w:r w:rsidRPr="00F4533C">
        <w:rPr>
          <w:rFonts w:cs="Arial"/>
          <w:b/>
          <w:i/>
        </w:rPr>
        <w:t xml:space="preserve"> </w:t>
      </w:r>
      <w:r w:rsidRPr="00F4533C">
        <w:rPr>
          <w:rFonts w:cs="Arial"/>
        </w:rPr>
        <w:t xml:space="preserve">designed to be modified into your own site-specific document.  A food safety program is your own working document that must be specific to your operations and must be reviewed and updated regularly. A food safety program is never static. The </w:t>
      </w:r>
      <w:r w:rsidR="007E0E1F">
        <w:rPr>
          <w:rFonts w:cs="Arial"/>
        </w:rPr>
        <w:t>p</w:t>
      </w:r>
      <w:r w:rsidRPr="00F4533C">
        <w:rPr>
          <w:rFonts w:cs="Arial"/>
        </w:rPr>
        <w:t xml:space="preserve">rogram evolves as there are changes to systems, processes, procedures and/or requirements. The most current program must be available to all staff responsible for the </w:t>
      </w:r>
      <w:r w:rsidR="007E0E1F">
        <w:rPr>
          <w:rFonts w:cs="Arial"/>
        </w:rPr>
        <w:t>p</w:t>
      </w:r>
      <w:r w:rsidRPr="00F4533C">
        <w:rPr>
          <w:rFonts w:cs="Arial"/>
        </w:rPr>
        <w:t>rogram to ensure the most up-to-date information is communicated to all staff.</w:t>
      </w:r>
      <w:r w:rsidR="000F3448">
        <w:rPr>
          <w:rFonts w:cs="Arial"/>
        </w:rPr>
        <w:t xml:space="preserve"> </w:t>
      </w:r>
      <w:r w:rsidRPr="00F4533C">
        <w:rPr>
          <w:rFonts w:cs="Arial"/>
        </w:rPr>
        <w:t xml:space="preserve">Text that is written in orange brackets throughout the document </w:t>
      </w:r>
      <w:r w:rsidRPr="000F3448">
        <w:rPr>
          <w:rFonts w:cs="Arial"/>
          <w:color w:val="ED7D31" w:themeColor="accent2"/>
        </w:rPr>
        <w:t xml:space="preserve">[for example] </w:t>
      </w:r>
      <w:r w:rsidRPr="00F4533C">
        <w:rPr>
          <w:rFonts w:cs="Arial"/>
        </w:rPr>
        <w:t>provides instructions on what is required to be added or modified by the business.</w:t>
      </w:r>
    </w:p>
    <w:p w14:paraId="2F5C01F6" w14:textId="77777777" w:rsidR="00D60DC3" w:rsidRPr="00F4533C" w:rsidRDefault="00D60DC3" w:rsidP="00D60DC3">
      <w:pPr>
        <w:pStyle w:val="Heading2"/>
        <w:rPr>
          <w:rFonts w:cs="Arial"/>
        </w:rPr>
      </w:pPr>
      <w:bookmarkStart w:id="2" w:name="_Toc526856012"/>
      <w:bookmarkStart w:id="3" w:name="_Toc33626425"/>
      <w:bookmarkStart w:id="4" w:name="_Toc33627736"/>
      <w:bookmarkStart w:id="5" w:name="_Toc86139681"/>
      <w:bookmarkStart w:id="6" w:name="_Toc118716599"/>
      <w:r w:rsidRPr="00F4533C">
        <w:rPr>
          <w:rFonts w:cs="Arial"/>
        </w:rPr>
        <w:t>Legislative Requirements</w:t>
      </w:r>
      <w:bookmarkEnd w:id="2"/>
      <w:bookmarkEnd w:id="3"/>
      <w:bookmarkEnd w:id="4"/>
      <w:bookmarkEnd w:id="5"/>
      <w:bookmarkEnd w:id="6"/>
    </w:p>
    <w:p w14:paraId="77C404FE" w14:textId="77777777" w:rsidR="00D60DC3" w:rsidRPr="00F4533C" w:rsidRDefault="00D60DC3" w:rsidP="00D60DC3">
      <w:pPr>
        <w:jc w:val="both"/>
        <w:rPr>
          <w:rFonts w:cs="Arial"/>
        </w:rPr>
      </w:pPr>
      <w:r w:rsidRPr="00F4533C">
        <w:rPr>
          <w:rFonts w:cs="Arial"/>
        </w:rPr>
        <w:t xml:space="preserve">Standard 3.3.1 identifies food businesses that are required to implement food safety programs. The requirements of a food safety program are detailed in Food Safety Standard 3.2.1. </w:t>
      </w:r>
    </w:p>
    <w:p w14:paraId="3600812E" w14:textId="77777777" w:rsidR="00D60DC3" w:rsidRPr="00F4533C" w:rsidRDefault="00D60DC3" w:rsidP="00D60DC3">
      <w:pPr>
        <w:pStyle w:val="Heading2"/>
        <w:rPr>
          <w:rFonts w:cs="Arial"/>
        </w:rPr>
      </w:pPr>
      <w:bookmarkStart w:id="7" w:name="_Toc526856013"/>
      <w:bookmarkStart w:id="8" w:name="_Toc33626426"/>
      <w:bookmarkStart w:id="9" w:name="_Toc33627737"/>
      <w:bookmarkStart w:id="10" w:name="_Toc86139682"/>
      <w:bookmarkStart w:id="11" w:name="_Toc118716600"/>
      <w:r w:rsidRPr="00F4533C">
        <w:rPr>
          <w:rFonts w:cs="Arial"/>
        </w:rPr>
        <w:t>Scope of this Document</w:t>
      </w:r>
      <w:bookmarkEnd w:id="7"/>
      <w:bookmarkEnd w:id="8"/>
      <w:bookmarkEnd w:id="9"/>
      <w:bookmarkEnd w:id="10"/>
      <w:bookmarkEnd w:id="11"/>
    </w:p>
    <w:p w14:paraId="4C6893C2" w14:textId="77777777" w:rsidR="00D60DC3" w:rsidRPr="00F4533C" w:rsidRDefault="00D60DC3" w:rsidP="00D60DC3">
      <w:pPr>
        <w:jc w:val="both"/>
        <w:rPr>
          <w:rFonts w:cs="Arial"/>
        </w:rPr>
      </w:pPr>
      <w:r w:rsidRPr="00F4533C">
        <w:rPr>
          <w:rFonts w:cs="Arial"/>
        </w:rPr>
        <w:t>This template aims to assist SA food businesses that are required to comply with Standard 3.3.1 to develop a food safety program.</w:t>
      </w:r>
    </w:p>
    <w:p w14:paraId="1165C2F4" w14:textId="51B6BA18" w:rsidR="00D60DC3" w:rsidRPr="00F4533C" w:rsidRDefault="00D60DC3" w:rsidP="00D60DC3">
      <w:pPr>
        <w:jc w:val="both"/>
        <w:rPr>
          <w:rFonts w:cs="Arial"/>
        </w:rPr>
      </w:pPr>
      <w:r w:rsidRPr="00F4533C">
        <w:rPr>
          <w:rFonts w:cs="Arial"/>
        </w:rPr>
        <w:t>Food safety programs are individual to the business: it is your organisation’s operations, and resulting food safety hazards, that will ultimately determine its content. This template aims to include food safety program requirements for the average facility. Some facilities may not require all components in the template, and some may require additional components. In addition, the records provided in the template are a guide only and can be altered to suit food service processes and support programs within the facility.</w:t>
      </w:r>
      <w:r w:rsidR="000F3448">
        <w:rPr>
          <w:rFonts w:cs="Arial"/>
        </w:rPr>
        <w:t xml:space="preserve"> </w:t>
      </w:r>
      <w:r w:rsidRPr="00F4533C">
        <w:rPr>
          <w:rFonts w:cs="Arial"/>
        </w:rPr>
        <w:t>Throughout this document references to relevant clauses of the Food Safety Standards appear in brackets, for example, (3.2.2 c7) refers to Standard 3.2.2 clause 7.</w:t>
      </w:r>
    </w:p>
    <w:p w14:paraId="07F4D845" w14:textId="77777777" w:rsidR="00D60DC3" w:rsidRPr="00F4533C" w:rsidRDefault="00D60DC3" w:rsidP="00D60DC3">
      <w:pPr>
        <w:pStyle w:val="Heading2"/>
        <w:rPr>
          <w:rFonts w:cs="Arial"/>
        </w:rPr>
      </w:pPr>
      <w:bookmarkStart w:id="12" w:name="_Toc526856014"/>
      <w:bookmarkStart w:id="13" w:name="_Toc33626427"/>
      <w:bookmarkStart w:id="14" w:name="_Toc33627738"/>
      <w:bookmarkStart w:id="15" w:name="_Toc86139683"/>
      <w:bookmarkStart w:id="16" w:name="_Toc118716601"/>
      <w:r w:rsidRPr="00F4533C">
        <w:rPr>
          <w:rFonts w:cs="Arial"/>
        </w:rPr>
        <w:t>Disclaimers</w:t>
      </w:r>
      <w:bookmarkEnd w:id="12"/>
      <w:bookmarkEnd w:id="13"/>
      <w:bookmarkEnd w:id="14"/>
      <w:bookmarkEnd w:id="15"/>
      <w:bookmarkEnd w:id="16"/>
    </w:p>
    <w:p w14:paraId="5719896F" w14:textId="77777777" w:rsidR="00D60DC3" w:rsidRPr="00F4533C" w:rsidRDefault="00D60DC3" w:rsidP="00D60DC3">
      <w:pPr>
        <w:jc w:val="both"/>
        <w:rPr>
          <w:rFonts w:cs="Arial"/>
        </w:rPr>
      </w:pPr>
      <w:r w:rsidRPr="00F4533C">
        <w:rPr>
          <w:rFonts w:cs="Arial"/>
        </w:rPr>
        <w:t>While care has been taken in producing this food safety program template, the SA Government gives no warranty that the information contained in this template is correct or complete for individual business operations. The SA Government shall not be liable for any incidental or consequential damages resulting from any loss whether due to negligence or otherwise arising from the use of or reliance on this food safety program template.  If you are unsure about the application of any aspect of this template, please seek advice from your Council Environmental Health Officer or an appropriate food safety advisor.</w:t>
      </w:r>
    </w:p>
    <w:p w14:paraId="09BA5446" w14:textId="77777777" w:rsidR="00D60DC3" w:rsidRPr="00F4533C" w:rsidRDefault="00D60DC3" w:rsidP="00D60DC3">
      <w:pPr>
        <w:pStyle w:val="Heading2"/>
        <w:rPr>
          <w:rFonts w:cs="Arial"/>
        </w:rPr>
      </w:pPr>
      <w:bookmarkStart w:id="17" w:name="_Toc526856015"/>
      <w:bookmarkStart w:id="18" w:name="_Toc33626428"/>
      <w:bookmarkStart w:id="19" w:name="_Toc33627739"/>
      <w:bookmarkStart w:id="20" w:name="_Toc86139684"/>
      <w:bookmarkStart w:id="21" w:name="_Toc118716602"/>
      <w:r w:rsidRPr="00F4533C">
        <w:rPr>
          <w:rFonts w:cs="Arial"/>
        </w:rPr>
        <w:t>Further Information</w:t>
      </w:r>
      <w:bookmarkEnd w:id="17"/>
      <w:bookmarkEnd w:id="18"/>
      <w:bookmarkEnd w:id="19"/>
      <w:bookmarkEnd w:id="20"/>
      <w:bookmarkEnd w:id="21"/>
    </w:p>
    <w:p w14:paraId="4C3FB8F3" w14:textId="77777777" w:rsidR="00D60DC3" w:rsidRPr="00F4533C" w:rsidRDefault="00D60DC3" w:rsidP="00D60DC3">
      <w:pPr>
        <w:jc w:val="both"/>
        <w:rPr>
          <w:rFonts w:cs="Arial"/>
        </w:rPr>
      </w:pPr>
      <w:r w:rsidRPr="00F4533C">
        <w:rPr>
          <w:rFonts w:cs="Arial"/>
        </w:rPr>
        <w:t>Further information on food safety and food safety programs is available from:</w:t>
      </w:r>
    </w:p>
    <w:p w14:paraId="43A732F8" w14:textId="77777777" w:rsidR="00D60DC3" w:rsidRPr="00F4533C" w:rsidRDefault="00D60DC3" w:rsidP="00D60DC3">
      <w:pPr>
        <w:pStyle w:val="BulletPoints"/>
        <w:rPr>
          <w:rFonts w:cs="Arial"/>
        </w:rPr>
      </w:pPr>
      <w:r w:rsidRPr="00F4533C">
        <w:rPr>
          <w:rFonts w:cs="Arial"/>
        </w:rPr>
        <w:t>SA Health, telephone: (08) 8226 7100 or online</w:t>
      </w:r>
    </w:p>
    <w:p w14:paraId="17FA0DC9" w14:textId="77777777" w:rsidR="00A60F39" w:rsidRDefault="00D60DC3" w:rsidP="00A60F39">
      <w:pPr>
        <w:pStyle w:val="BulletPoints"/>
        <w:numPr>
          <w:ilvl w:val="1"/>
          <w:numId w:val="1"/>
        </w:numPr>
        <w:rPr>
          <w:rFonts w:cs="Arial"/>
        </w:rPr>
      </w:pPr>
      <w:r w:rsidRPr="00F4533C">
        <w:rPr>
          <w:rFonts w:cs="Arial"/>
        </w:rPr>
        <w:t xml:space="preserve">Food safety information: </w:t>
      </w:r>
      <w:hyperlink r:id="rId13" w:history="1">
        <w:r w:rsidRPr="00F4533C">
          <w:rPr>
            <w:rStyle w:val="Hyperlink"/>
            <w:rFonts w:cs="Arial"/>
          </w:rPr>
          <w:t>http://www.sahealth.sa.gov.au/foodsafety</w:t>
        </w:r>
      </w:hyperlink>
    </w:p>
    <w:p w14:paraId="4611EF15" w14:textId="5AF584F2" w:rsidR="00D60DC3" w:rsidRPr="00A60F39" w:rsidRDefault="00D60DC3" w:rsidP="00A60F39">
      <w:pPr>
        <w:pStyle w:val="BulletPoints"/>
        <w:numPr>
          <w:ilvl w:val="1"/>
          <w:numId w:val="1"/>
        </w:numPr>
        <w:rPr>
          <w:rStyle w:val="Hyperlink"/>
          <w:rFonts w:cs="Arial"/>
          <w:color w:val="auto"/>
          <w:sz w:val="20"/>
          <w:u w:val="none"/>
        </w:rPr>
      </w:pPr>
      <w:r w:rsidRPr="00A60F39">
        <w:rPr>
          <w:rFonts w:cs="Arial"/>
        </w:rPr>
        <w:t xml:space="preserve">Food Standards information: </w:t>
      </w:r>
      <w:hyperlink r:id="rId14" w:history="1">
        <w:r w:rsidRPr="00A60F39">
          <w:rPr>
            <w:rStyle w:val="Hyperlink"/>
            <w:rFonts w:cs="Arial"/>
          </w:rPr>
          <w:t>http://www.sahealth.sa.gov.au/foodstandards</w:t>
        </w:r>
      </w:hyperlink>
    </w:p>
    <w:p w14:paraId="390DC608" w14:textId="77777777" w:rsidR="00D60DC3" w:rsidRPr="00F4533C" w:rsidRDefault="00D60DC3" w:rsidP="00D60DC3">
      <w:pPr>
        <w:pStyle w:val="BulletPoints"/>
        <w:rPr>
          <w:rFonts w:cs="Arial"/>
        </w:rPr>
      </w:pPr>
      <w:r w:rsidRPr="00F4533C">
        <w:rPr>
          <w:rFonts w:cs="Arial"/>
        </w:rPr>
        <w:t>Your local council’s Environmental Health Officer</w:t>
      </w:r>
    </w:p>
    <w:p w14:paraId="6072FB1E" w14:textId="77777777" w:rsidR="00D60DC3" w:rsidRPr="00F4533C" w:rsidRDefault="00D60DC3" w:rsidP="00D60DC3">
      <w:pPr>
        <w:pStyle w:val="BulletPoints"/>
        <w:rPr>
          <w:rFonts w:cs="Arial"/>
        </w:rPr>
      </w:pPr>
      <w:r w:rsidRPr="00F4533C">
        <w:rPr>
          <w:rFonts w:cs="Arial"/>
        </w:rPr>
        <w:t xml:space="preserve">Food Standards Australia New Zealand </w:t>
      </w:r>
      <w:hyperlink r:id="rId15" w:history="1">
        <w:r w:rsidRPr="00F4533C">
          <w:rPr>
            <w:rStyle w:val="Hyperlink"/>
            <w:rFonts w:cs="Arial"/>
          </w:rPr>
          <w:t>http://www.foodstandards.gov.au/Pages/default.aspx</w:t>
        </w:r>
      </w:hyperlink>
    </w:p>
    <w:p w14:paraId="3618A26A" w14:textId="77777777" w:rsidR="00D60DC3" w:rsidRPr="00F4533C" w:rsidRDefault="00D60DC3" w:rsidP="00D60DC3">
      <w:pPr>
        <w:pStyle w:val="Heading1"/>
        <w:jc w:val="both"/>
        <w:rPr>
          <w:rFonts w:cs="Arial"/>
        </w:rPr>
      </w:pPr>
      <w:bookmarkStart w:id="22" w:name="_Toc86139685"/>
      <w:bookmarkStart w:id="23" w:name="_Toc118716603"/>
      <w:r w:rsidRPr="00F4533C">
        <w:rPr>
          <w:rFonts w:cs="Arial"/>
        </w:rPr>
        <w:lastRenderedPageBreak/>
        <w:t>Glossary</w:t>
      </w:r>
      <w:bookmarkEnd w:id="22"/>
      <w:bookmarkEnd w:id="23"/>
    </w:p>
    <w:tbl>
      <w:tblPr>
        <w:tblW w:w="9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83"/>
        <w:gridCol w:w="7365"/>
      </w:tblGrid>
      <w:tr w:rsidR="00D60DC3" w:rsidRPr="00F4533C" w14:paraId="619A127A" w14:textId="77777777" w:rsidTr="00AB5302">
        <w:trPr>
          <w:trHeight w:val="240"/>
          <w:tblHeader/>
        </w:trPr>
        <w:tc>
          <w:tcPr>
            <w:tcW w:w="2283" w:type="dxa"/>
            <w:shd w:val="clear" w:color="auto" w:fill="F2F2F2" w:themeFill="background1" w:themeFillShade="F2"/>
            <w:vAlign w:val="center"/>
          </w:tcPr>
          <w:p w14:paraId="6A1B814A" w14:textId="77777777" w:rsidR="00D60DC3" w:rsidRPr="00F4533C" w:rsidRDefault="00D60DC3" w:rsidP="00AB5302">
            <w:pPr>
              <w:autoSpaceDE w:val="0"/>
              <w:autoSpaceDN w:val="0"/>
              <w:adjustRightInd w:val="0"/>
              <w:spacing w:after="0" w:line="240" w:lineRule="auto"/>
              <w:jc w:val="both"/>
              <w:rPr>
                <w:rFonts w:eastAsia="Times New Roman" w:cs="Arial"/>
                <w:b/>
                <w:bCs/>
                <w:color w:val="000000"/>
              </w:rPr>
            </w:pPr>
            <w:r w:rsidRPr="00F4533C">
              <w:rPr>
                <w:rFonts w:eastAsia="Times New Roman" w:cs="Arial"/>
                <w:b/>
                <w:bCs/>
                <w:color w:val="000000"/>
              </w:rPr>
              <w:t>TERM</w:t>
            </w:r>
          </w:p>
        </w:tc>
        <w:tc>
          <w:tcPr>
            <w:tcW w:w="7365" w:type="dxa"/>
            <w:shd w:val="clear" w:color="auto" w:fill="F2F2F2" w:themeFill="background1" w:themeFillShade="F2"/>
            <w:vAlign w:val="center"/>
          </w:tcPr>
          <w:p w14:paraId="3C3BEA58" w14:textId="77777777" w:rsidR="00D60DC3" w:rsidRPr="00F4533C" w:rsidRDefault="00D60DC3" w:rsidP="00AB5302">
            <w:pPr>
              <w:autoSpaceDE w:val="0"/>
              <w:autoSpaceDN w:val="0"/>
              <w:adjustRightInd w:val="0"/>
              <w:spacing w:after="0" w:line="240" w:lineRule="auto"/>
              <w:jc w:val="both"/>
              <w:rPr>
                <w:rFonts w:eastAsia="Times New Roman" w:cs="Arial"/>
                <w:b/>
                <w:color w:val="000000"/>
              </w:rPr>
            </w:pPr>
            <w:r w:rsidRPr="00F4533C">
              <w:rPr>
                <w:rFonts w:eastAsia="Times New Roman" w:cs="Arial"/>
                <w:b/>
                <w:color w:val="000000"/>
              </w:rPr>
              <w:t>DEFINITION</w:t>
            </w:r>
          </w:p>
        </w:tc>
      </w:tr>
      <w:tr w:rsidR="00D60DC3" w:rsidRPr="00F4533C" w14:paraId="2C8E10D7" w14:textId="77777777" w:rsidTr="00AB5302">
        <w:trPr>
          <w:trHeight w:val="240"/>
        </w:trPr>
        <w:tc>
          <w:tcPr>
            <w:tcW w:w="2283" w:type="dxa"/>
            <w:vAlign w:val="center"/>
          </w:tcPr>
          <w:p w14:paraId="6EC3AA5C" w14:textId="77777777"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rPr>
              <w:t>≥</w:t>
            </w:r>
          </w:p>
        </w:tc>
        <w:tc>
          <w:tcPr>
            <w:tcW w:w="7365" w:type="dxa"/>
            <w:vAlign w:val="center"/>
          </w:tcPr>
          <w:p w14:paraId="636B75AB" w14:textId="77777777" w:rsidR="00D60DC3" w:rsidRPr="00F4533C" w:rsidRDefault="00D60DC3" w:rsidP="00AB5302">
            <w:pPr>
              <w:autoSpaceDE w:val="0"/>
              <w:autoSpaceDN w:val="0"/>
              <w:adjustRightInd w:val="0"/>
              <w:spacing w:after="0" w:line="240" w:lineRule="auto"/>
              <w:jc w:val="both"/>
              <w:rPr>
                <w:rFonts w:eastAsia="Times New Roman" w:cs="Arial"/>
                <w:color w:val="000000"/>
              </w:rPr>
            </w:pPr>
            <w:r w:rsidRPr="00F4533C">
              <w:rPr>
                <w:rFonts w:eastAsia="Times New Roman" w:cs="Arial"/>
                <w:color w:val="000000"/>
              </w:rPr>
              <w:t>Greater than or equal to</w:t>
            </w:r>
          </w:p>
        </w:tc>
      </w:tr>
      <w:tr w:rsidR="00D60DC3" w:rsidRPr="00F4533C" w14:paraId="44D0CD9D" w14:textId="77777777" w:rsidTr="00AB5302">
        <w:trPr>
          <w:trHeight w:val="240"/>
        </w:trPr>
        <w:tc>
          <w:tcPr>
            <w:tcW w:w="2283" w:type="dxa"/>
            <w:vAlign w:val="center"/>
          </w:tcPr>
          <w:p w14:paraId="6128DB46" w14:textId="77777777"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rPr>
              <w:t>≤</w:t>
            </w:r>
          </w:p>
        </w:tc>
        <w:tc>
          <w:tcPr>
            <w:tcW w:w="7365" w:type="dxa"/>
            <w:vAlign w:val="center"/>
          </w:tcPr>
          <w:p w14:paraId="7770FE18" w14:textId="77777777" w:rsidR="00D60DC3" w:rsidRPr="00F4533C" w:rsidRDefault="00D60DC3" w:rsidP="00AB5302">
            <w:pPr>
              <w:autoSpaceDE w:val="0"/>
              <w:autoSpaceDN w:val="0"/>
              <w:adjustRightInd w:val="0"/>
              <w:spacing w:after="0" w:line="240" w:lineRule="auto"/>
              <w:jc w:val="both"/>
              <w:rPr>
                <w:rFonts w:eastAsia="Times New Roman" w:cs="Arial"/>
                <w:color w:val="000000"/>
              </w:rPr>
            </w:pPr>
            <w:r w:rsidRPr="00F4533C">
              <w:rPr>
                <w:rFonts w:eastAsia="Times New Roman" w:cs="Arial"/>
                <w:color w:val="000000"/>
              </w:rPr>
              <w:t>Less than or equal to</w:t>
            </w:r>
          </w:p>
        </w:tc>
      </w:tr>
      <w:tr w:rsidR="00D60DC3" w:rsidRPr="00F4533C" w14:paraId="105792EC" w14:textId="77777777" w:rsidTr="00AB5302">
        <w:trPr>
          <w:trHeight w:val="240"/>
        </w:trPr>
        <w:tc>
          <w:tcPr>
            <w:tcW w:w="2283" w:type="dxa"/>
            <w:vAlign w:val="center"/>
          </w:tcPr>
          <w:p w14:paraId="196CD348" w14:textId="0208B70C"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color w:val="000000"/>
              </w:rPr>
              <w:t>‘2</w:t>
            </w:r>
            <w:r w:rsidR="001244DC">
              <w:rPr>
                <w:rFonts w:eastAsia="Times New Roman" w:cs="Arial"/>
                <w:b/>
                <w:bCs/>
                <w:color w:val="000000"/>
              </w:rPr>
              <w:t>-</w:t>
            </w:r>
            <w:r w:rsidRPr="00F4533C">
              <w:rPr>
                <w:rFonts w:eastAsia="Times New Roman" w:cs="Arial"/>
                <w:b/>
                <w:bCs/>
                <w:color w:val="000000"/>
              </w:rPr>
              <w:t>hour / 4-hour Rule’</w:t>
            </w:r>
          </w:p>
          <w:p w14:paraId="7EF2436D" w14:textId="77777777"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color w:val="000000"/>
              </w:rPr>
              <w:t>(as summarised by FSANZ)</w:t>
            </w:r>
          </w:p>
        </w:tc>
        <w:tc>
          <w:tcPr>
            <w:tcW w:w="7365" w:type="dxa"/>
            <w:vAlign w:val="center"/>
          </w:tcPr>
          <w:p w14:paraId="2F11975F" w14:textId="2685BDB2"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color w:val="000000"/>
              </w:rPr>
              <w:t>As a general rule, ready-to-eat potentially hazardous food which has been kept between 5</w:t>
            </w:r>
            <w:r w:rsidR="008A3B64">
              <w:rPr>
                <w:rFonts w:eastAsia="Times New Roman" w:cs="Arial"/>
                <w:color w:val="000000"/>
              </w:rPr>
              <w:t>°</w:t>
            </w:r>
            <w:r w:rsidRPr="00F4533C">
              <w:rPr>
                <w:rFonts w:eastAsia="Times New Roman" w:cs="Arial"/>
                <w:color w:val="000000"/>
              </w:rPr>
              <w:t>C and 60</w:t>
            </w:r>
            <w:r w:rsidR="008A3B64">
              <w:rPr>
                <w:rFonts w:eastAsia="Times New Roman" w:cs="Arial"/>
                <w:color w:val="000000"/>
              </w:rPr>
              <w:t>°</w:t>
            </w:r>
            <w:r w:rsidRPr="00F4533C">
              <w:rPr>
                <w:rFonts w:eastAsia="Times New Roman" w:cs="Arial"/>
                <w:color w:val="000000"/>
              </w:rPr>
              <w:t>C</w:t>
            </w:r>
          </w:p>
          <w:p w14:paraId="50E8EB35" w14:textId="77777777" w:rsidR="00D60DC3" w:rsidRPr="00F4533C" w:rsidRDefault="00D60DC3" w:rsidP="00AB5302">
            <w:pPr>
              <w:autoSpaceDE w:val="0"/>
              <w:autoSpaceDN w:val="0"/>
              <w:adjustRightInd w:val="0"/>
              <w:spacing w:after="0" w:line="240" w:lineRule="auto"/>
              <w:jc w:val="both"/>
              <w:rPr>
                <w:rFonts w:eastAsia="Times New Roman" w:cs="Arial"/>
                <w:color w:val="000000"/>
              </w:rPr>
            </w:pPr>
            <w:r w:rsidRPr="00F4533C">
              <w:rPr>
                <w:rFonts w:eastAsia="Times New Roman" w:cs="Arial"/>
                <w:color w:val="000000"/>
              </w:rPr>
              <w:t>• for a total of less than 2 hours must be refrigerated or used immediately;</w:t>
            </w:r>
          </w:p>
          <w:p w14:paraId="129425FA" w14:textId="77777777" w:rsidR="00D60DC3" w:rsidRPr="00F4533C" w:rsidRDefault="00D60DC3" w:rsidP="00AB5302">
            <w:pPr>
              <w:autoSpaceDE w:val="0"/>
              <w:autoSpaceDN w:val="0"/>
              <w:adjustRightInd w:val="0"/>
              <w:spacing w:after="0" w:line="240" w:lineRule="auto"/>
              <w:jc w:val="both"/>
              <w:rPr>
                <w:rFonts w:eastAsia="Times New Roman" w:cs="Arial"/>
                <w:color w:val="000000"/>
              </w:rPr>
            </w:pPr>
            <w:r w:rsidRPr="00F4533C">
              <w:rPr>
                <w:rFonts w:eastAsia="Times New Roman" w:cs="Arial"/>
                <w:color w:val="000000"/>
              </w:rPr>
              <w:t xml:space="preserve">• for a total of more than 2 hours, but less than 4 hours must be used immediately; </w:t>
            </w:r>
          </w:p>
          <w:p w14:paraId="58819381" w14:textId="77777777" w:rsidR="00D60DC3" w:rsidRPr="00F4533C" w:rsidRDefault="00D60DC3" w:rsidP="00AB5302">
            <w:pPr>
              <w:autoSpaceDE w:val="0"/>
              <w:autoSpaceDN w:val="0"/>
              <w:adjustRightInd w:val="0"/>
              <w:spacing w:after="0" w:line="240" w:lineRule="auto"/>
              <w:jc w:val="both"/>
              <w:rPr>
                <w:rFonts w:eastAsia="Times New Roman" w:cs="Arial"/>
                <w:color w:val="000000"/>
              </w:rPr>
            </w:pPr>
            <w:r w:rsidRPr="00F4533C">
              <w:rPr>
                <w:rFonts w:eastAsia="Times New Roman" w:cs="Arial"/>
                <w:color w:val="000000"/>
              </w:rPr>
              <w:t>• for a total of 4 hours or longer must be thrown out.</w:t>
            </w:r>
          </w:p>
          <w:p w14:paraId="7E0491BA" w14:textId="77777777" w:rsidR="00D60DC3" w:rsidRPr="00F4533C" w:rsidRDefault="00D60DC3" w:rsidP="00AB5302">
            <w:pPr>
              <w:autoSpaceDE w:val="0"/>
              <w:autoSpaceDN w:val="0"/>
              <w:adjustRightInd w:val="0"/>
              <w:spacing w:after="0" w:line="240" w:lineRule="auto"/>
              <w:jc w:val="both"/>
              <w:rPr>
                <w:rFonts w:eastAsia="Times New Roman" w:cs="Arial"/>
                <w:color w:val="000000"/>
              </w:rPr>
            </w:pPr>
            <w:r w:rsidRPr="00F4533C">
              <w:rPr>
                <w:rFonts w:eastAsia="Times New Roman" w:cs="Arial"/>
                <w:color w:val="000000"/>
              </w:rPr>
              <w:t>These times are cumulative: each period in the Temperature Danger Zone (5˚C – 60˚ C) has to be added up to reach a total time</w:t>
            </w:r>
          </w:p>
        </w:tc>
      </w:tr>
      <w:tr w:rsidR="00D60DC3" w:rsidRPr="00F4533C" w14:paraId="59C7C5FC" w14:textId="77777777" w:rsidTr="00AB5302">
        <w:trPr>
          <w:trHeight w:val="240"/>
        </w:trPr>
        <w:tc>
          <w:tcPr>
            <w:tcW w:w="2283" w:type="dxa"/>
            <w:vAlign w:val="center"/>
          </w:tcPr>
          <w:p w14:paraId="0AAC0F13" w14:textId="77777777"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color w:val="000000"/>
              </w:rPr>
              <w:t>Allergens</w:t>
            </w:r>
          </w:p>
        </w:tc>
        <w:tc>
          <w:tcPr>
            <w:tcW w:w="7365" w:type="dxa"/>
            <w:vAlign w:val="center"/>
          </w:tcPr>
          <w:p w14:paraId="05CB0D3E" w14:textId="011ECC10"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color w:val="000000"/>
              </w:rPr>
              <w:t>Food allergens are typically naturally occurring proteins in foods or derivatives of them that cause abnormal immune responses.</w:t>
            </w:r>
            <w:r w:rsidRPr="00F4533C">
              <w:rPr>
                <w:rFonts w:eastAsia="Times New Roman" w:cs="Arial"/>
                <w:lang w:eastAsia="en-AU"/>
              </w:rPr>
              <w:t xml:space="preserve"> </w:t>
            </w:r>
            <w:r w:rsidRPr="00F4533C">
              <w:rPr>
                <w:rFonts w:eastAsia="Times New Roman" w:cs="Arial"/>
                <w:color w:val="000000"/>
                <w:lang w:val="en-US"/>
              </w:rPr>
              <w:t>The key food allergens are peanuts; tree nuts; soy; milk, egg; cereals;</w:t>
            </w:r>
            <w:r w:rsidR="0097242E">
              <w:rPr>
                <w:rFonts w:eastAsia="Times New Roman" w:cs="Arial"/>
                <w:color w:val="000000"/>
                <w:lang w:val="en-US"/>
              </w:rPr>
              <w:t xml:space="preserve"> </w:t>
            </w:r>
            <w:r w:rsidRPr="00F4533C">
              <w:rPr>
                <w:rFonts w:eastAsia="Times New Roman" w:cs="Arial"/>
                <w:color w:val="000000"/>
                <w:lang w:val="en-US"/>
              </w:rPr>
              <w:t>fish;</w:t>
            </w:r>
            <w:r w:rsidR="0097242E">
              <w:rPr>
                <w:rFonts w:eastAsia="Times New Roman" w:cs="Arial"/>
                <w:color w:val="000000"/>
                <w:lang w:val="en-US"/>
              </w:rPr>
              <w:t xml:space="preserve"> crustacea; molluscs;</w:t>
            </w:r>
            <w:r w:rsidRPr="00F4533C">
              <w:rPr>
                <w:rFonts w:eastAsia="Times New Roman" w:cs="Arial"/>
                <w:color w:val="000000"/>
                <w:lang w:val="en-US"/>
              </w:rPr>
              <w:t xml:space="preserve"> sesame and lupin. (</w:t>
            </w:r>
            <w:hyperlink r:id="rId16" w:history="1">
              <w:r w:rsidRPr="00F4533C">
                <w:rPr>
                  <w:rFonts w:eastAsia="Times New Roman" w:cs="Arial"/>
                  <w:color w:val="0000FF"/>
                  <w:u w:val="single"/>
                  <w:lang w:val="en-US"/>
                </w:rPr>
                <w:t>www.allergenbureau.net</w:t>
              </w:r>
            </w:hyperlink>
            <w:r w:rsidRPr="00F4533C">
              <w:rPr>
                <w:rFonts w:eastAsia="Times New Roman" w:cs="Arial"/>
                <w:color w:val="000000"/>
                <w:lang w:val="en-US"/>
              </w:rPr>
              <w:t xml:space="preserve"> )</w:t>
            </w:r>
          </w:p>
        </w:tc>
      </w:tr>
      <w:tr w:rsidR="00D60DC3" w:rsidRPr="00F4533C" w14:paraId="06AA7728" w14:textId="77777777" w:rsidTr="00AB5302">
        <w:trPr>
          <w:trHeight w:val="470"/>
        </w:trPr>
        <w:tc>
          <w:tcPr>
            <w:tcW w:w="2283" w:type="dxa"/>
            <w:vAlign w:val="center"/>
          </w:tcPr>
          <w:p w14:paraId="600332CE" w14:textId="77777777" w:rsidR="00D60DC3" w:rsidRPr="00F4533C" w:rsidRDefault="00D60DC3" w:rsidP="00AB5302">
            <w:pPr>
              <w:autoSpaceDE w:val="0"/>
              <w:autoSpaceDN w:val="0"/>
              <w:adjustRightInd w:val="0"/>
              <w:spacing w:after="0" w:line="240" w:lineRule="auto"/>
              <w:rPr>
                <w:rFonts w:eastAsia="Times New Roman" w:cs="Arial"/>
                <w:color w:val="000000"/>
              </w:rPr>
            </w:pPr>
            <w:r w:rsidRPr="00F4533C">
              <w:rPr>
                <w:rFonts w:eastAsia="Times New Roman" w:cs="Arial"/>
                <w:b/>
                <w:bCs/>
                <w:color w:val="000000"/>
              </w:rPr>
              <w:t xml:space="preserve">Approved Supplier </w:t>
            </w:r>
          </w:p>
        </w:tc>
        <w:tc>
          <w:tcPr>
            <w:tcW w:w="7365" w:type="dxa"/>
            <w:vAlign w:val="center"/>
          </w:tcPr>
          <w:p w14:paraId="75C0F601" w14:textId="0DA43A22"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color w:val="000000"/>
              </w:rPr>
              <w:t>A person or company whom has been approved and listed by an organisation to provide products and services. Approval would generally require demonstration that the supplier meets with particular specifications or standards, including any legal requirements relating to the service or product they provide. Approved</w:t>
            </w:r>
            <w:r w:rsidRPr="00F4533C">
              <w:rPr>
                <w:rFonts w:eastAsia="Times New Roman" w:cs="Arial"/>
                <w:i/>
                <w:color w:val="000000"/>
              </w:rPr>
              <w:t xml:space="preserve"> </w:t>
            </w:r>
            <w:r w:rsidRPr="007E0E1F">
              <w:rPr>
                <w:rFonts w:eastAsia="Times New Roman" w:cs="Arial"/>
                <w:iCs/>
                <w:color w:val="000000"/>
              </w:rPr>
              <w:t>food</w:t>
            </w:r>
            <w:r w:rsidRPr="00F4533C">
              <w:rPr>
                <w:rFonts w:eastAsia="Times New Roman" w:cs="Arial"/>
                <w:i/>
                <w:color w:val="000000"/>
              </w:rPr>
              <w:t xml:space="preserve"> </w:t>
            </w:r>
            <w:r w:rsidRPr="00F4533C">
              <w:rPr>
                <w:rFonts w:eastAsia="Times New Roman" w:cs="Arial"/>
                <w:color w:val="000000"/>
              </w:rPr>
              <w:t>suppliers include suppliers of food ingredients, prepared foods or ready to eat food who meet the specifications outlined by the purchasing organisation</w:t>
            </w:r>
            <w:r w:rsidR="007E0E1F">
              <w:rPr>
                <w:rFonts w:eastAsia="Times New Roman" w:cs="Arial"/>
                <w:color w:val="000000"/>
              </w:rPr>
              <w:t>.</w:t>
            </w:r>
          </w:p>
        </w:tc>
      </w:tr>
      <w:tr w:rsidR="00D60DC3" w:rsidRPr="00F4533C" w14:paraId="703A0622" w14:textId="77777777" w:rsidTr="00AB5302">
        <w:trPr>
          <w:trHeight w:val="240"/>
        </w:trPr>
        <w:tc>
          <w:tcPr>
            <w:tcW w:w="2283" w:type="dxa"/>
            <w:vAlign w:val="center"/>
          </w:tcPr>
          <w:p w14:paraId="54A9F77F" w14:textId="77777777" w:rsidR="00D60DC3" w:rsidRPr="00F4533C" w:rsidRDefault="00D60DC3" w:rsidP="00AB5302">
            <w:pPr>
              <w:autoSpaceDE w:val="0"/>
              <w:autoSpaceDN w:val="0"/>
              <w:adjustRightInd w:val="0"/>
              <w:spacing w:after="0" w:line="240" w:lineRule="auto"/>
              <w:rPr>
                <w:rFonts w:eastAsia="Times New Roman" w:cs="Arial"/>
                <w:color w:val="000000"/>
              </w:rPr>
            </w:pPr>
            <w:r w:rsidRPr="00F4533C">
              <w:rPr>
                <w:rFonts w:eastAsia="Times New Roman" w:cs="Arial"/>
                <w:b/>
                <w:bCs/>
                <w:color w:val="000000"/>
              </w:rPr>
              <w:t xml:space="preserve">Bacteria </w:t>
            </w:r>
          </w:p>
        </w:tc>
        <w:tc>
          <w:tcPr>
            <w:tcW w:w="7365" w:type="dxa"/>
            <w:vAlign w:val="center"/>
          </w:tcPr>
          <w:p w14:paraId="1788A54C"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color w:val="000000"/>
              </w:rPr>
              <w:t xml:space="preserve">Microorganisms that are found in or on food, people, surfaces, untreated water, dirt, faeces, soil, plants, animals and pests. </w:t>
            </w:r>
          </w:p>
        </w:tc>
      </w:tr>
      <w:tr w:rsidR="00D60DC3" w:rsidRPr="00F4533C" w14:paraId="3A026ED5" w14:textId="77777777" w:rsidTr="00AB5302">
        <w:trPr>
          <w:trHeight w:val="240"/>
        </w:trPr>
        <w:tc>
          <w:tcPr>
            <w:tcW w:w="2283" w:type="dxa"/>
            <w:vAlign w:val="center"/>
          </w:tcPr>
          <w:p w14:paraId="7D0A4906" w14:textId="77777777"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color w:val="000000"/>
              </w:rPr>
              <w:t>Best Before Date</w:t>
            </w:r>
          </w:p>
        </w:tc>
        <w:tc>
          <w:tcPr>
            <w:tcW w:w="7365" w:type="dxa"/>
            <w:vAlign w:val="center"/>
          </w:tcPr>
          <w:p w14:paraId="0EA062FE"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color w:val="000000"/>
              </w:rPr>
              <w:t>A Best-Before date can be applied by the manufacturer when the food cannot become unsafe over time. Such foods might become stale, sour, soggy, or in some way spoiled after their Best-Before date, but should not cause illness if consumed.</w:t>
            </w:r>
          </w:p>
        </w:tc>
      </w:tr>
      <w:tr w:rsidR="00D60DC3" w:rsidRPr="00F4533C" w14:paraId="06AE7E96" w14:textId="77777777" w:rsidTr="00AB5302">
        <w:trPr>
          <w:trHeight w:val="470"/>
        </w:trPr>
        <w:tc>
          <w:tcPr>
            <w:tcW w:w="2283" w:type="dxa"/>
            <w:vAlign w:val="center"/>
          </w:tcPr>
          <w:p w14:paraId="0A62C2F0" w14:textId="77777777" w:rsidR="00D60DC3" w:rsidRPr="00F4533C" w:rsidRDefault="00D60DC3" w:rsidP="00AB5302">
            <w:pPr>
              <w:autoSpaceDE w:val="0"/>
              <w:autoSpaceDN w:val="0"/>
              <w:adjustRightInd w:val="0"/>
              <w:spacing w:after="0" w:line="240" w:lineRule="auto"/>
              <w:rPr>
                <w:rFonts w:eastAsia="Times New Roman" w:cs="Arial"/>
                <w:color w:val="000000"/>
              </w:rPr>
            </w:pPr>
            <w:r w:rsidRPr="00F4533C">
              <w:rPr>
                <w:rFonts w:eastAsia="Times New Roman" w:cs="Arial"/>
                <w:b/>
                <w:bCs/>
                <w:color w:val="000000"/>
              </w:rPr>
              <w:t xml:space="preserve">Calibration </w:t>
            </w:r>
          </w:p>
        </w:tc>
        <w:tc>
          <w:tcPr>
            <w:tcW w:w="7365" w:type="dxa"/>
            <w:vAlign w:val="center"/>
          </w:tcPr>
          <w:p w14:paraId="09DD37B3" w14:textId="73CB1AE5"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color w:val="000000"/>
              </w:rPr>
              <w:t>The process of checking the accuracy of measuring equipment against a known standard. E.g. for a temperature measuring device, it is making sure that it is measuring temperatures within +/- 1</w:t>
            </w:r>
            <w:r w:rsidR="008A3B64">
              <w:rPr>
                <w:rFonts w:eastAsia="Times New Roman" w:cs="Arial"/>
                <w:color w:val="000000"/>
              </w:rPr>
              <w:t>°</w:t>
            </w:r>
            <w:r w:rsidRPr="00F4533C">
              <w:rPr>
                <w:rFonts w:eastAsia="Times New Roman" w:cs="Arial"/>
                <w:color w:val="000000"/>
              </w:rPr>
              <w:t>C.</w:t>
            </w:r>
          </w:p>
        </w:tc>
      </w:tr>
      <w:tr w:rsidR="00D60DC3" w:rsidRPr="00F4533C" w14:paraId="1575535D" w14:textId="77777777" w:rsidTr="00AB5302">
        <w:trPr>
          <w:trHeight w:val="470"/>
        </w:trPr>
        <w:tc>
          <w:tcPr>
            <w:tcW w:w="2283" w:type="dxa"/>
            <w:vAlign w:val="center"/>
          </w:tcPr>
          <w:p w14:paraId="6F3AE894" w14:textId="77777777" w:rsidR="00D60DC3" w:rsidRPr="00F4533C" w:rsidRDefault="00D60DC3" w:rsidP="00AB5302">
            <w:pPr>
              <w:autoSpaceDE w:val="0"/>
              <w:autoSpaceDN w:val="0"/>
              <w:adjustRightInd w:val="0"/>
              <w:spacing w:after="0" w:line="240" w:lineRule="auto"/>
              <w:rPr>
                <w:rFonts w:eastAsia="Times New Roman" w:cs="Arial"/>
                <w:b/>
                <w:bCs/>
                <w:color w:val="000000"/>
              </w:rPr>
            </w:pPr>
            <w:r w:rsidRPr="00F4533C">
              <w:rPr>
                <w:rFonts w:eastAsia="Times New Roman" w:cs="Arial"/>
                <w:b/>
                <w:bCs/>
                <w:color w:val="000000"/>
              </w:rPr>
              <w:t>Clean</w:t>
            </w:r>
          </w:p>
        </w:tc>
        <w:tc>
          <w:tcPr>
            <w:tcW w:w="7365" w:type="dxa"/>
            <w:vAlign w:val="center"/>
          </w:tcPr>
          <w:p w14:paraId="41F9566C"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rPr>
            </w:pPr>
            <w:r w:rsidRPr="00F4533C">
              <w:rPr>
                <w:rFonts w:eastAsia="Times New Roman" w:cs="Arial"/>
              </w:rPr>
              <w:t>Means clean to touch, free from visible foreign matter, and free from objectionable odour.</w:t>
            </w:r>
          </w:p>
        </w:tc>
      </w:tr>
      <w:tr w:rsidR="00D60DC3" w:rsidRPr="00F4533C" w14:paraId="768AD839" w14:textId="77777777" w:rsidTr="00AB5302">
        <w:trPr>
          <w:trHeight w:val="470"/>
        </w:trPr>
        <w:tc>
          <w:tcPr>
            <w:tcW w:w="2283" w:type="dxa"/>
            <w:vAlign w:val="center"/>
          </w:tcPr>
          <w:p w14:paraId="510BE05D"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Control measure </w:t>
            </w:r>
          </w:p>
        </w:tc>
        <w:tc>
          <w:tcPr>
            <w:tcW w:w="7365" w:type="dxa"/>
            <w:vAlign w:val="center"/>
          </w:tcPr>
          <w:p w14:paraId="4FAB37DC"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Any action and activity that can be used to prevent or eliminate a food safety hazard or reduce it to an acceptable level. </w:t>
            </w:r>
          </w:p>
        </w:tc>
      </w:tr>
      <w:tr w:rsidR="00D60DC3" w:rsidRPr="00F4533C" w14:paraId="7833624D" w14:textId="77777777" w:rsidTr="00AB5302">
        <w:trPr>
          <w:trHeight w:val="615"/>
        </w:trPr>
        <w:tc>
          <w:tcPr>
            <w:tcW w:w="2283" w:type="dxa"/>
            <w:vAlign w:val="center"/>
          </w:tcPr>
          <w:p w14:paraId="4795F2BA"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Corrective action </w:t>
            </w:r>
          </w:p>
        </w:tc>
        <w:tc>
          <w:tcPr>
            <w:tcW w:w="7365" w:type="dxa"/>
            <w:vAlign w:val="center"/>
          </w:tcPr>
          <w:p w14:paraId="5E8D9253"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Any action to be taken when the results of monitoring at the Critical Control Point (CCP) or Support Program indicate a loss of control. </w:t>
            </w:r>
          </w:p>
        </w:tc>
      </w:tr>
      <w:tr w:rsidR="00D60DC3" w:rsidRPr="00F4533C" w14:paraId="61190629" w14:textId="77777777" w:rsidTr="00AB5302">
        <w:trPr>
          <w:trHeight w:val="240"/>
        </w:trPr>
        <w:tc>
          <w:tcPr>
            <w:tcW w:w="2283" w:type="dxa"/>
            <w:vAlign w:val="center"/>
          </w:tcPr>
          <w:p w14:paraId="664F103E"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Cook Chill Foods with Short Life </w:t>
            </w:r>
          </w:p>
        </w:tc>
        <w:tc>
          <w:tcPr>
            <w:tcW w:w="7365" w:type="dxa"/>
            <w:vAlign w:val="center"/>
          </w:tcPr>
          <w:p w14:paraId="022F0680"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Perishable foods that have undergone a mild heat or pasteurisation process and which, to extend the time during which they remain wholesome (usually maximum 5 days), are intended to be kept in the temperature range of 0 – 5˚ C (depending on food and processes). Typically, these foods are cooked, blast chilled and stored in covered gastronome trays and are reheated before consumption. </w:t>
            </w:r>
          </w:p>
        </w:tc>
      </w:tr>
      <w:tr w:rsidR="00D60DC3" w:rsidRPr="00F4533C" w14:paraId="419AB6E5" w14:textId="77777777" w:rsidTr="00AB5302">
        <w:trPr>
          <w:trHeight w:val="468"/>
        </w:trPr>
        <w:tc>
          <w:tcPr>
            <w:tcW w:w="2283" w:type="dxa"/>
            <w:vAlign w:val="center"/>
          </w:tcPr>
          <w:p w14:paraId="180E2C70"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Cook Fresh Foods </w:t>
            </w:r>
          </w:p>
        </w:tc>
        <w:tc>
          <w:tcPr>
            <w:tcW w:w="7365" w:type="dxa"/>
            <w:vAlign w:val="center"/>
          </w:tcPr>
          <w:p w14:paraId="72CB917C"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These are foods that are intended for consumption on the day that they are prepared. Sometimes referred to as Cook Serve, meals are prepared and then served without deliberate delay and therefore usually would have no chilling or reheating steps.</w:t>
            </w:r>
          </w:p>
          <w:p w14:paraId="06994939" w14:textId="77777777" w:rsidR="00D60DC3" w:rsidRPr="00F4533C" w:rsidRDefault="00D60DC3" w:rsidP="00AB5302">
            <w:pPr>
              <w:autoSpaceDE w:val="0"/>
              <w:autoSpaceDN w:val="0"/>
              <w:adjustRightInd w:val="0"/>
              <w:spacing w:before="120" w:after="0" w:line="240" w:lineRule="auto"/>
              <w:jc w:val="both"/>
              <w:rPr>
                <w:rFonts w:eastAsia="Times New Roman" w:cs="Arial"/>
                <w:i/>
                <w:color w:val="000000"/>
                <w:lang w:eastAsia="en-AU"/>
              </w:rPr>
            </w:pPr>
            <w:r w:rsidRPr="00F4533C">
              <w:rPr>
                <w:rFonts w:eastAsia="Times New Roman" w:cs="Arial"/>
                <w:i/>
                <w:color w:val="000000"/>
                <w:lang w:eastAsia="en-AU"/>
              </w:rPr>
              <w:t xml:space="preserve">It is noted that healthcare providers offering a predominantly cook fresh service occasionally cool and reheat food for next day consumption using conventional cooling, storing and reheating methods. Some facilities also freeze foods (scones, sauces, soups) for future use.  </w:t>
            </w:r>
          </w:p>
        </w:tc>
      </w:tr>
      <w:tr w:rsidR="00D60DC3" w:rsidRPr="00F4533C" w14:paraId="7D896243" w14:textId="77777777" w:rsidTr="00AB5302">
        <w:trPr>
          <w:trHeight w:val="468"/>
        </w:trPr>
        <w:tc>
          <w:tcPr>
            <w:tcW w:w="2283" w:type="dxa"/>
            <w:vAlign w:val="center"/>
          </w:tcPr>
          <w:p w14:paraId="676748F4"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Cook Freeze Foods</w:t>
            </w:r>
          </w:p>
        </w:tc>
        <w:tc>
          <w:tcPr>
            <w:tcW w:w="7365" w:type="dxa"/>
            <w:vAlign w:val="center"/>
          </w:tcPr>
          <w:p w14:paraId="0066A9B6" w14:textId="106151B8"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Foods that are prepared and cooked, snap frozen and held under controlled frozen storage at -15 / -22˚C until reheated for consumption</w:t>
            </w:r>
            <w:r w:rsidR="00297A3C">
              <w:rPr>
                <w:rFonts w:eastAsia="Times New Roman" w:cs="Arial"/>
                <w:color w:val="000000"/>
                <w:lang w:eastAsia="en-AU"/>
              </w:rPr>
              <w:t>.</w:t>
            </w:r>
          </w:p>
        </w:tc>
      </w:tr>
      <w:tr w:rsidR="00D60DC3" w:rsidRPr="00F4533C" w14:paraId="2968BEEC" w14:textId="77777777" w:rsidTr="00AB5302">
        <w:trPr>
          <w:trHeight w:val="621"/>
        </w:trPr>
        <w:tc>
          <w:tcPr>
            <w:tcW w:w="2283" w:type="dxa"/>
            <w:vAlign w:val="center"/>
          </w:tcPr>
          <w:p w14:paraId="1A8B988F" w14:textId="77777777" w:rsidR="00D60DC3" w:rsidRPr="00F4533C" w:rsidRDefault="00D60DC3" w:rsidP="00AB5302">
            <w:pPr>
              <w:autoSpaceDE w:val="0"/>
              <w:autoSpaceDN w:val="0"/>
              <w:adjustRightInd w:val="0"/>
              <w:spacing w:after="0" w:line="240" w:lineRule="auto"/>
              <w:rPr>
                <w:rFonts w:eastAsia="Times New Roman" w:cs="Arial"/>
                <w:lang w:eastAsia="en-AU"/>
              </w:rPr>
            </w:pPr>
            <w:r w:rsidRPr="00F4533C">
              <w:rPr>
                <w:rFonts w:eastAsia="Times New Roman" w:cs="Arial"/>
                <w:b/>
                <w:bCs/>
                <w:color w:val="000000"/>
                <w:lang w:eastAsia="en-AU"/>
              </w:rPr>
              <w:t xml:space="preserve">Core Temperature </w:t>
            </w:r>
          </w:p>
        </w:tc>
        <w:tc>
          <w:tcPr>
            <w:tcW w:w="7365" w:type="dxa"/>
            <w:vAlign w:val="center"/>
          </w:tcPr>
          <w:p w14:paraId="78685D51"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The temperature measured in the part of the food which heats more </w:t>
            </w:r>
          </w:p>
          <w:p w14:paraId="56D0F58B"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slowly or cools less quickly (usually the centre of the food, or the breast in chicken). </w:t>
            </w:r>
          </w:p>
        </w:tc>
      </w:tr>
      <w:tr w:rsidR="00D60DC3" w:rsidRPr="00F4533C" w14:paraId="28170275" w14:textId="77777777" w:rsidTr="00AB5302">
        <w:trPr>
          <w:trHeight w:val="621"/>
        </w:trPr>
        <w:tc>
          <w:tcPr>
            <w:tcW w:w="2283" w:type="dxa"/>
            <w:vAlign w:val="center"/>
          </w:tcPr>
          <w:p w14:paraId="32712D04"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lastRenderedPageBreak/>
              <w:t xml:space="preserve">Cross contamination </w:t>
            </w:r>
          </w:p>
        </w:tc>
        <w:tc>
          <w:tcPr>
            <w:tcW w:w="7365" w:type="dxa"/>
            <w:vAlign w:val="center"/>
          </w:tcPr>
          <w:p w14:paraId="3AD8BEA8"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lang w:eastAsia="en-AU"/>
              </w:rPr>
              <w:t>The introduction or occurrence of a contaminant in food.  Usually the transfer of the contaminant from a contaminated source to the food or food-contact surface. E.g. biological contamination from a food handler’s hands directly to a ready to eat food.</w:t>
            </w:r>
          </w:p>
        </w:tc>
      </w:tr>
      <w:tr w:rsidR="00D60DC3" w:rsidRPr="00F4533C" w14:paraId="660C27C5"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15C60AAA" w14:textId="77777777" w:rsidR="00D60DC3" w:rsidRPr="00F4533C" w:rsidRDefault="00D60DC3" w:rsidP="00AB5302">
            <w:pPr>
              <w:autoSpaceDE w:val="0"/>
              <w:autoSpaceDN w:val="0"/>
              <w:adjustRightInd w:val="0"/>
              <w:spacing w:after="0" w:line="240" w:lineRule="auto"/>
              <w:rPr>
                <w:rFonts w:eastAsia="Times New Roman" w:cs="Arial"/>
                <w:lang w:eastAsia="en-AU"/>
              </w:rPr>
            </w:pPr>
            <w:r w:rsidRPr="00F4533C">
              <w:rPr>
                <w:rFonts w:eastAsia="Times New Roman" w:cs="Arial"/>
                <w:b/>
                <w:bCs/>
                <w:color w:val="000000"/>
                <w:lang w:eastAsia="en-AU"/>
              </w:rPr>
              <w:t xml:space="preserve">Process Flow Diagram </w:t>
            </w:r>
          </w:p>
        </w:tc>
        <w:tc>
          <w:tcPr>
            <w:tcW w:w="7365" w:type="dxa"/>
            <w:tcBorders>
              <w:top w:val="single" w:sz="4" w:space="0" w:color="808080"/>
              <w:left w:val="single" w:sz="4" w:space="0" w:color="808080"/>
              <w:bottom w:val="single" w:sz="4" w:space="0" w:color="808080"/>
              <w:right w:val="single" w:sz="4" w:space="0" w:color="808080"/>
            </w:tcBorders>
            <w:vAlign w:val="center"/>
          </w:tcPr>
          <w:p w14:paraId="6993CC29"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 systematic representation of the sequence of steps or operations used in the production or manufacture of a particular food item or a group of similar items. </w:t>
            </w:r>
          </w:p>
        </w:tc>
      </w:tr>
      <w:tr w:rsidR="00D60DC3" w:rsidRPr="00F4533C" w14:paraId="601F24A0"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7B5E9976"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Food handler</w:t>
            </w:r>
          </w:p>
        </w:tc>
        <w:tc>
          <w:tcPr>
            <w:tcW w:w="7365" w:type="dxa"/>
            <w:tcBorders>
              <w:top w:val="single" w:sz="4" w:space="0" w:color="808080"/>
              <w:left w:val="single" w:sz="4" w:space="0" w:color="808080"/>
              <w:bottom w:val="single" w:sz="4" w:space="0" w:color="808080"/>
              <w:right w:val="single" w:sz="4" w:space="0" w:color="808080"/>
            </w:tcBorders>
            <w:vAlign w:val="center"/>
          </w:tcPr>
          <w:p w14:paraId="77324F75"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lang w:eastAsia="en-AU"/>
              </w:rPr>
              <w:t>A person who engages in the handling of food, or who handles surfaces likely to come into contact with food.</w:t>
            </w:r>
          </w:p>
        </w:tc>
      </w:tr>
      <w:tr w:rsidR="00D60DC3" w:rsidRPr="00F4533C" w14:paraId="4613B993"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25CD0856"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Foodborne Illness </w:t>
            </w:r>
          </w:p>
        </w:tc>
        <w:tc>
          <w:tcPr>
            <w:tcW w:w="7365" w:type="dxa"/>
            <w:tcBorders>
              <w:top w:val="single" w:sz="4" w:space="0" w:color="808080"/>
              <w:left w:val="single" w:sz="4" w:space="0" w:color="808080"/>
              <w:bottom w:val="single" w:sz="4" w:space="0" w:color="808080"/>
              <w:right w:val="single" w:sz="4" w:space="0" w:color="808080"/>
            </w:tcBorders>
            <w:vAlign w:val="center"/>
          </w:tcPr>
          <w:p w14:paraId="45C58889"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Illness from consuming food which contains pathogenic microorganisms, harmful chemicals or other foreign substances. </w:t>
            </w:r>
          </w:p>
        </w:tc>
      </w:tr>
      <w:tr w:rsidR="00D60DC3" w:rsidRPr="00F4533C" w14:paraId="63DB0054"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7DC31304"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 hygiene requirements </w:t>
            </w:r>
          </w:p>
        </w:tc>
        <w:tc>
          <w:tcPr>
            <w:tcW w:w="7365" w:type="dxa"/>
            <w:tcBorders>
              <w:top w:val="single" w:sz="4" w:space="0" w:color="808080"/>
              <w:left w:val="single" w:sz="4" w:space="0" w:color="808080"/>
              <w:bottom w:val="single" w:sz="4" w:space="0" w:color="808080"/>
              <w:right w:val="single" w:sz="4" w:space="0" w:color="808080"/>
            </w:tcBorders>
            <w:vAlign w:val="center"/>
          </w:tcPr>
          <w:p w14:paraId="3FBD7FC2" w14:textId="09080840"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The mandatory requirements for compliance with regards to the preparation, transport</w:t>
            </w:r>
            <w:r w:rsidR="00C57B98">
              <w:rPr>
                <w:rFonts w:eastAsia="Times New Roman" w:cs="Arial"/>
                <w:color w:val="000000"/>
                <w:lang w:eastAsia="en-AU"/>
              </w:rPr>
              <w:t>ation</w:t>
            </w:r>
            <w:r w:rsidRPr="00F4533C">
              <w:rPr>
                <w:rFonts w:eastAsia="Times New Roman" w:cs="Arial"/>
                <w:color w:val="000000"/>
                <w:lang w:eastAsia="en-AU"/>
              </w:rPr>
              <w:t xml:space="preserve"> and handling of food. It also incorporates the structure and maintenance of a food premises. </w:t>
            </w:r>
          </w:p>
        </w:tc>
      </w:tr>
      <w:tr w:rsidR="00D60DC3" w:rsidRPr="00F4533C" w14:paraId="459027A1"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63A881F6"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 process step </w:t>
            </w:r>
          </w:p>
        </w:tc>
        <w:tc>
          <w:tcPr>
            <w:tcW w:w="7365" w:type="dxa"/>
            <w:tcBorders>
              <w:top w:val="single" w:sz="4" w:space="0" w:color="808080"/>
              <w:left w:val="single" w:sz="4" w:space="0" w:color="808080"/>
              <w:bottom w:val="single" w:sz="4" w:space="0" w:color="808080"/>
              <w:right w:val="single" w:sz="4" w:space="0" w:color="808080"/>
            </w:tcBorders>
            <w:vAlign w:val="center"/>
          </w:tcPr>
          <w:p w14:paraId="528EA657"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 point, procedure, operation or stage in the production of food from receipt of raw foods to service of meals. </w:t>
            </w:r>
          </w:p>
        </w:tc>
      </w:tr>
      <w:tr w:rsidR="00D60DC3" w:rsidRPr="00F4533C" w14:paraId="41883844"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464D2507"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 recall </w:t>
            </w:r>
          </w:p>
        </w:tc>
        <w:tc>
          <w:tcPr>
            <w:tcW w:w="7365" w:type="dxa"/>
            <w:tcBorders>
              <w:top w:val="single" w:sz="4" w:space="0" w:color="808080"/>
              <w:left w:val="single" w:sz="4" w:space="0" w:color="808080"/>
              <w:bottom w:val="single" w:sz="4" w:space="0" w:color="808080"/>
              <w:right w:val="single" w:sz="4" w:space="0" w:color="808080"/>
            </w:tcBorders>
            <w:vAlign w:val="center"/>
          </w:tcPr>
          <w:p w14:paraId="189259B5"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Action taken to retrieve and dispose of foods that are likely to pose a safety hazard to consumers. Some food manufacturers conduct recalls based on quality issues alone. </w:t>
            </w:r>
          </w:p>
        </w:tc>
      </w:tr>
      <w:tr w:rsidR="00D60DC3" w:rsidRPr="00F4533C" w14:paraId="2BB02825"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21E3556F"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 safety auditor </w:t>
            </w:r>
          </w:p>
        </w:tc>
        <w:tc>
          <w:tcPr>
            <w:tcW w:w="7365" w:type="dxa"/>
            <w:tcBorders>
              <w:top w:val="single" w:sz="4" w:space="0" w:color="808080"/>
              <w:left w:val="single" w:sz="4" w:space="0" w:color="808080"/>
              <w:bottom w:val="single" w:sz="4" w:space="0" w:color="808080"/>
              <w:right w:val="single" w:sz="4" w:space="0" w:color="808080"/>
            </w:tcBorders>
            <w:vAlign w:val="center"/>
          </w:tcPr>
          <w:p w14:paraId="295136CD"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bCs/>
                <w:color w:val="000000"/>
                <w:lang w:val="en-GB" w:eastAsia="en-AU"/>
              </w:rPr>
              <w:t>A person approved as a food safety auditor under the Food Act 2001 (the Act) as a person competent to audit the relevant class of food business.</w:t>
            </w:r>
          </w:p>
        </w:tc>
      </w:tr>
      <w:tr w:rsidR="00D60DC3" w:rsidRPr="00F4533C" w14:paraId="00CE8711"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2000ECD5"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Food safety program (FSP)</w:t>
            </w:r>
          </w:p>
        </w:tc>
        <w:tc>
          <w:tcPr>
            <w:tcW w:w="7365" w:type="dxa"/>
            <w:tcBorders>
              <w:top w:val="single" w:sz="4" w:space="0" w:color="808080"/>
              <w:left w:val="single" w:sz="4" w:space="0" w:color="808080"/>
              <w:bottom w:val="single" w:sz="4" w:space="0" w:color="808080"/>
              <w:right w:val="single" w:sz="4" w:space="0" w:color="808080"/>
            </w:tcBorders>
            <w:vAlign w:val="center"/>
          </w:tcPr>
          <w:p w14:paraId="5E8A759A"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lang w:eastAsia="en-AU"/>
              </w:rPr>
              <w:t>A written document that systematically identifies food safety hazards, controls, means of monitoring controls and corrective actions. Records demonstrate program compliance.  Refer Australia New Zealand Food Standards Code, Standard 3.2.1, Food Safety Programs</w:t>
            </w:r>
            <w:r w:rsidRPr="00F4533C">
              <w:rPr>
                <w:rFonts w:eastAsia="Times New Roman" w:cs="Arial"/>
                <w:color w:val="000000"/>
                <w:lang w:eastAsia="en-AU"/>
              </w:rPr>
              <w:t>.</w:t>
            </w:r>
          </w:p>
        </w:tc>
      </w:tr>
      <w:tr w:rsidR="00D60DC3" w:rsidRPr="00F4533C" w14:paraId="0902FABA"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0E203CCB"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 Standards Code </w:t>
            </w:r>
          </w:p>
        </w:tc>
        <w:tc>
          <w:tcPr>
            <w:tcW w:w="7365" w:type="dxa"/>
            <w:tcBorders>
              <w:top w:val="single" w:sz="4" w:space="0" w:color="808080"/>
              <w:left w:val="single" w:sz="4" w:space="0" w:color="808080"/>
              <w:bottom w:val="single" w:sz="4" w:space="0" w:color="808080"/>
              <w:right w:val="single" w:sz="4" w:space="0" w:color="808080"/>
            </w:tcBorders>
            <w:vAlign w:val="center"/>
          </w:tcPr>
          <w:p w14:paraId="05C8F245"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The principal piece of legislation for regulating food in Australia. The code provides standards for the labelling and composition of food products, food additives, contaminants and residues, microbiological and processing requirements and standards governing the safe production for foods.</w:t>
            </w:r>
          </w:p>
        </w:tc>
      </w:tr>
      <w:tr w:rsidR="00D60DC3" w:rsidRPr="00F4533C" w14:paraId="34F17302"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52596F7F"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Food Safety Standards </w:t>
            </w:r>
          </w:p>
        </w:tc>
        <w:tc>
          <w:tcPr>
            <w:tcW w:w="7365" w:type="dxa"/>
            <w:tcBorders>
              <w:top w:val="single" w:sz="4" w:space="0" w:color="808080"/>
              <w:left w:val="single" w:sz="4" w:space="0" w:color="808080"/>
              <w:bottom w:val="single" w:sz="4" w:space="0" w:color="808080"/>
              <w:right w:val="single" w:sz="4" w:space="0" w:color="808080"/>
            </w:tcBorders>
            <w:vAlign w:val="center"/>
          </w:tcPr>
          <w:p w14:paraId="4C174CFD" w14:textId="14313E7E"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Standards contained in Chapter 3 of the FSANZ Food Standards Code</w:t>
            </w:r>
            <w:r w:rsidR="00C57B98">
              <w:rPr>
                <w:rFonts w:eastAsia="Times New Roman" w:cs="Arial"/>
                <w:color w:val="000000"/>
                <w:lang w:eastAsia="en-AU"/>
              </w:rPr>
              <w:t>.</w:t>
            </w:r>
            <w:r w:rsidRPr="00F4533C">
              <w:rPr>
                <w:rFonts w:eastAsia="Times New Roman" w:cs="Arial"/>
                <w:color w:val="000000"/>
                <w:lang w:eastAsia="en-AU"/>
              </w:rPr>
              <w:t xml:space="preserve"> </w:t>
            </w:r>
          </w:p>
        </w:tc>
      </w:tr>
      <w:tr w:rsidR="00D60DC3" w:rsidRPr="00F4533C" w14:paraId="2C8E9E76"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2DD5D930"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FSANZ </w:t>
            </w:r>
          </w:p>
        </w:tc>
        <w:tc>
          <w:tcPr>
            <w:tcW w:w="7365" w:type="dxa"/>
            <w:tcBorders>
              <w:top w:val="single" w:sz="4" w:space="0" w:color="808080"/>
              <w:left w:val="single" w:sz="4" w:space="0" w:color="808080"/>
              <w:bottom w:val="single" w:sz="4" w:space="0" w:color="808080"/>
              <w:right w:val="single" w:sz="4" w:space="0" w:color="808080"/>
            </w:tcBorders>
            <w:vAlign w:val="center"/>
          </w:tcPr>
          <w:p w14:paraId="7FF9C885"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“Food Standards Australia New Zealand” is the authority that develops and coordinates Food Safety legislation.</w:t>
            </w:r>
          </w:p>
        </w:tc>
      </w:tr>
      <w:tr w:rsidR="00D60DC3" w:rsidRPr="00F4533C" w14:paraId="2C523199"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7661F05A" w14:textId="77777777" w:rsidR="00D60DC3" w:rsidRPr="00F4533C" w:rsidRDefault="00D60DC3" w:rsidP="00AB5302">
            <w:pPr>
              <w:autoSpaceDE w:val="0"/>
              <w:autoSpaceDN w:val="0"/>
              <w:adjustRightInd w:val="0"/>
              <w:spacing w:after="0" w:line="240" w:lineRule="auto"/>
              <w:rPr>
                <w:rFonts w:eastAsia="Times New Roman" w:cs="Arial"/>
                <w:lang w:eastAsia="en-AU"/>
              </w:rPr>
            </w:pPr>
            <w:r w:rsidRPr="00F4533C">
              <w:rPr>
                <w:rFonts w:eastAsia="Times New Roman" w:cs="Arial"/>
                <w:b/>
                <w:bCs/>
                <w:color w:val="000000"/>
                <w:lang w:eastAsia="en-AU"/>
              </w:rPr>
              <w:t xml:space="preserve">HACCP </w:t>
            </w:r>
          </w:p>
        </w:tc>
        <w:tc>
          <w:tcPr>
            <w:tcW w:w="7365" w:type="dxa"/>
            <w:tcBorders>
              <w:top w:val="single" w:sz="4" w:space="0" w:color="808080"/>
              <w:left w:val="single" w:sz="4" w:space="0" w:color="808080"/>
              <w:bottom w:val="single" w:sz="4" w:space="0" w:color="808080"/>
              <w:right w:val="single" w:sz="4" w:space="0" w:color="808080"/>
            </w:tcBorders>
            <w:vAlign w:val="center"/>
          </w:tcPr>
          <w:p w14:paraId="264EA495"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Codex Alimentarius based Hazard Analysis and Critical Control Point </w:t>
            </w:r>
          </w:p>
          <w:p w14:paraId="320CB395"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(HACCP) system is a system which identifies, evaluates, and controls hazards which are significant for food safety.</w:t>
            </w:r>
          </w:p>
        </w:tc>
      </w:tr>
      <w:tr w:rsidR="00D60DC3" w:rsidRPr="00F4533C" w14:paraId="2127EB52"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68458595"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 xml:space="preserve">Hazard </w:t>
            </w:r>
          </w:p>
        </w:tc>
        <w:tc>
          <w:tcPr>
            <w:tcW w:w="7365" w:type="dxa"/>
            <w:tcBorders>
              <w:top w:val="single" w:sz="4" w:space="0" w:color="808080"/>
              <w:left w:val="single" w:sz="4" w:space="0" w:color="808080"/>
              <w:bottom w:val="single" w:sz="4" w:space="0" w:color="808080"/>
              <w:right w:val="single" w:sz="4" w:space="0" w:color="808080"/>
            </w:tcBorders>
            <w:vAlign w:val="center"/>
          </w:tcPr>
          <w:p w14:paraId="4E229E83"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 biological, chemical or physical agent in, or condition of, food with the potential to cause an adverse health effect. </w:t>
            </w:r>
          </w:p>
        </w:tc>
      </w:tr>
      <w:tr w:rsidR="00D60DC3" w:rsidRPr="00F4533C" w14:paraId="4D15ED83"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137B7991"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 xml:space="preserve">Hazard analysis </w:t>
            </w:r>
          </w:p>
        </w:tc>
        <w:tc>
          <w:tcPr>
            <w:tcW w:w="7365" w:type="dxa"/>
            <w:tcBorders>
              <w:top w:val="single" w:sz="4" w:space="0" w:color="808080"/>
              <w:left w:val="single" w:sz="4" w:space="0" w:color="808080"/>
              <w:bottom w:val="single" w:sz="4" w:space="0" w:color="808080"/>
              <w:right w:val="single" w:sz="4" w:space="0" w:color="808080"/>
            </w:tcBorders>
            <w:vAlign w:val="center"/>
          </w:tcPr>
          <w:p w14:paraId="02F35BD0"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The process of collecting and evaluating information on hazards and conditions leading to their presence to decide which are significant for food safety and therefore should be addressed in the HACCP plan (or Food Safety Program). </w:t>
            </w:r>
          </w:p>
        </w:tc>
      </w:tr>
      <w:tr w:rsidR="00D60DC3" w:rsidRPr="00F4533C" w14:paraId="102CF8AD" w14:textId="77777777" w:rsidTr="00AB5302">
        <w:tblPrEx>
          <w:tblBorders>
            <w:top w:val="nil"/>
            <w:left w:val="nil"/>
            <w:bottom w:val="nil"/>
            <w:right w:val="nil"/>
            <w:insideH w:val="none" w:sz="0" w:space="0" w:color="auto"/>
            <w:insideV w:val="none" w:sz="0" w:space="0" w:color="auto"/>
          </w:tblBorders>
        </w:tblPrEx>
        <w:trPr>
          <w:trHeight w:val="419"/>
        </w:trPr>
        <w:tc>
          <w:tcPr>
            <w:tcW w:w="2283" w:type="dxa"/>
            <w:tcBorders>
              <w:top w:val="single" w:sz="4" w:space="0" w:color="808080"/>
              <w:left w:val="single" w:sz="4" w:space="0" w:color="808080"/>
              <w:bottom w:val="single" w:sz="4" w:space="0" w:color="808080"/>
              <w:right w:val="single" w:sz="4" w:space="0" w:color="808080"/>
            </w:tcBorders>
            <w:vAlign w:val="center"/>
          </w:tcPr>
          <w:p w14:paraId="5D45A836"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val="en-US"/>
              </w:rPr>
              <w:br w:type="page"/>
            </w:r>
            <w:r w:rsidRPr="00F4533C">
              <w:rPr>
                <w:rFonts w:eastAsia="Times New Roman" w:cs="Arial"/>
                <w:b/>
                <w:bCs/>
                <w:color w:val="000000"/>
                <w:lang w:eastAsia="en-AU"/>
              </w:rPr>
              <w:t xml:space="preserve">High risk food </w:t>
            </w:r>
          </w:p>
        </w:tc>
        <w:tc>
          <w:tcPr>
            <w:tcW w:w="7365" w:type="dxa"/>
            <w:tcBorders>
              <w:top w:val="single" w:sz="4" w:space="0" w:color="808080"/>
              <w:left w:val="single" w:sz="4" w:space="0" w:color="808080"/>
              <w:bottom w:val="single" w:sz="4" w:space="0" w:color="808080"/>
              <w:right w:val="single" w:sz="4" w:space="0" w:color="808080"/>
            </w:tcBorders>
            <w:vAlign w:val="center"/>
          </w:tcPr>
          <w:p w14:paraId="5453067E"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See Potentially Hazardous Foods (PHF). </w:t>
            </w:r>
          </w:p>
        </w:tc>
      </w:tr>
      <w:tr w:rsidR="00D60DC3" w:rsidRPr="00F4533C" w14:paraId="55664C0A" w14:textId="77777777" w:rsidTr="00AB5302">
        <w:tblPrEx>
          <w:tblBorders>
            <w:top w:val="nil"/>
            <w:left w:val="nil"/>
            <w:bottom w:val="nil"/>
            <w:right w:val="nil"/>
            <w:insideH w:val="none" w:sz="0" w:space="0" w:color="auto"/>
            <w:insideV w:val="none" w:sz="0" w:space="0" w:color="auto"/>
          </w:tblBorders>
        </w:tblPrEx>
        <w:trPr>
          <w:trHeight w:val="240"/>
        </w:trPr>
        <w:tc>
          <w:tcPr>
            <w:tcW w:w="2283" w:type="dxa"/>
            <w:tcBorders>
              <w:top w:val="single" w:sz="4" w:space="0" w:color="808080"/>
              <w:left w:val="single" w:sz="4" w:space="0" w:color="808080"/>
              <w:bottom w:val="single" w:sz="4" w:space="0" w:color="808080"/>
              <w:right w:val="single" w:sz="4" w:space="0" w:color="808080"/>
            </w:tcBorders>
            <w:vAlign w:val="center"/>
          </w:tcPr>
          <w:p w14:paraId="284CC3B7" w14:textId="77777777" w:rsidR="00D60DC3" w:rsidRPr="00F4533C" w:rsidRDefault="00D60DC3" w:rsidP="00AB5302">
            <w:pPr>
              <w:autoSpaceDE w:val="0"/>
              <w:autoSpaceDN w:val="0"/>
              <w:adjustRightInd w:val="0"/>
              <w:spacing w:before="60" w:after="0" w:line="240" w:lineRule="auto"/>
              <w:rPr>
                <w:rFonts w:eastAsia="Times New Roman" w:cs="Arial"/>
                <w:b/>
                <w:bCs/>
                <w:color w:val="000000"/>
                <w:lang w:eastAsia="en-AU"/>
              </w:rPr>
            </w:pPr>
            <w:r w:rsidRPr="00F4533C">
              <w:rPr>
                <w:rFonts w:eastAsia="Times New Roman" w:cs="Arial"/>
                <w:b/>
                <w:bCs/>
                <w:color w:val="000000"/>
                <w:lang w:eastAsia="en-AU"/>
              </w:rPr>
              <w:t xml:space="preserve">Microbes;  </w:t>
            </w:r>
          </w:p>
          <w:p w14:paraId="23FD062B"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Microorganisms</w:t>
            </w:r>
          </w:p>
        </w:tc>
        <w:tc>
          <w:tcPr>
            <w:tcW w:w="7365" w:type="dxa"/>
            <w:tcBorders>
              <w:top w:val="single" w:sz="4" w:space="0" w:color="808080"/>
              <w:left w:val="single" w:sz="4" w:space="0" w:color="808080"/>
              <w:bottom w:val="single" w:sz="4" w:space="0" w:color="808080"/>
              <w:right w:val="single" w:sz="4" w:space="0" w:color="808080"/>
            </w:tcBorders>
            <w:vAlign w:val="center"/>
          </w:tcPr>
          <w:p w14:paraId="3CE26C6C"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Any living organism that can survive as a single cell. This includes bacteria, viruses, yeasts and moulds.</w:t>
            </w:r>
          </w:p>
        </w:tc>
      </w:tr>
      <w:tr w:rsidR="00D60DC3" w:rsidRPr="00F4533C" w14:paraId="6C858FD3" w14:textId="77777777" w:rsidTr="00AB5302">
        <w:tblPrEx>
          <w:tblBorders>
            <w:top w:val="nil"/>
            <w:left w:val="nil"/>
            <w:bottom w:val="nil"/>
            <w:right w:val="nil"/>
            <w:insideH w:val="none" w:sz="0" w:space="0" w:color="auto"/>
            <w:insideV w:val="none" w:sz="0" w:space="0" w:color="auto"/>
          </w:tblBorders>
        </w:tblPrEx>
        <w:trPr>
          <w:trHeight w:val="470"/>
        </w:trPr>
        <w:tc>
          <w:tcPr>
            <w:tcW w:w="2283" w:type="dxa"/>
            <w:tcBorders>
              <w:top w:val="single" w:sz="4" w:space="0" w:color="808080"/>
              <w:left w:val="single" w:sz="4" w:space="0" w:color="808080"/>
              <w:bottom w:val="single" w:sz="4" w:space="0" w:color="808080"/>
              <w:right w:val="single" w:sz="4" w:space="0" w:color="808080"/>
            </w:tcBorders>
            <w:vAlign w:val="center"/>
          </w:tcPr>
          <w:p w14:paraId="50800F8C" w14:textId="77777777" w:rsidR="00D60DC3" w:rsidRPr="00F4533C" w:rsidRDefault="00D60DC3" w:rsidP="00AB5302">
            <w:pPr>
              <w:autoSpaceDE w:val="0"/>
              <w:autoSpaceDN w:val="0"/>
              <w:adjustRightInd w:val="0"/>
              <w:spacing w:before="120" w:after="0" w:line="240" w:lineRule="auto"/>
              <w:rPr>
                <w:rFonts w:eastAsia="Times New Roman" w:cs="Arial"/>
                <w:color w:val="000000"/>
                <w:lang w:eastAsia="en-AU"/>
              </w:rPr>
            </w:pPr>
            <w:r w:rsidRPr="00F4533C">
              <w:rPr>
                <w:rFonts w:eastAsia="Times New Roman" w:cs="Arial"/>
                <w:b/>
                <w:bCs/>
                <w:color w:val="000000"/>
                <w:lang w:eastAsia="en-AU"/>
              </w:rPr>
              <w:t xml:space="preserve">Monitoring procedures </w:t>
            </w:r>
          </w:p>
        </w:tc>
        <w:tc>
          <w:tcPr>
            <w:tcW w:w="7365" w:type="dxa"/>
            <w:tcBorders>
              <w:top w:val="single" w:sz="4" w:space="0" w:color="808080"/>
              <w:left w:val="single" w:sz="4" w:space="0" w:color="808080"/>
              <w:bottom w:val="single" w:sz="4" w:space="0" w:color="808080"/>
              <w:right w:val="single" w:sz="4" w:space="0" w:color="808080"/>
            </w:tcBorders>
            <w:vAlign w:val="center"/>
          </w:tcPr>
          <w:p w14:paraId="5BE1479F"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A procedure of scheduled checking and recording of food safety activities by staff. </w:t>
            </w:r>
          </w:p>
        </w:tc>
      </w:tr>
      <w:tr w:rsidR="00D60DC3" w:rsidRPr="00F4533C" w14:paraId="58580577"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5AEB9586" w14:textId="77777777" w:rsidR="00D60DC3" w:rsidRPr="00F4533C" w:rsidRDefault="00D60DC3" w:rsidP="00AB5302">
            <w:pPr>
              <w:autoSpaceDE w:val="0"/>
              <w:autoSpaceDN w:val="0"/>
              <w:adjustRightInd w:val="0"/>
              <w:spacing w:before="120" w:after="0" w:line="240" w:lineRule="auto"/>
              <w:rPr>
                <w:rFonts w:eastAsia="Times New Roman" w:cs="Arial"/>
                <w:b/>
                <w:color w:val="000000"/>
                <w:lang w:eastAsia="en-AU"/>
              </w:rPr>
            </w:pPr>
            <w:r w:rsidRPr="00F4533C">
              <w:rPr>
                <w:rFonts w:eastAsia="Times New Roman" w:cs="Arial"/>
                <w:b/>
                <w:color w:val="000000"/>
                <w:lang w:eastAsia="en-AU"/>
              </w:rPr>
              <w:t>Pasteurised egg products</w:t>
            </w:r>
          </w:p>
        </w:tc>
        <w:tc>
          <w:tcPr>
            <w:tcW w:w="7365" w:type="dxa"/>
            <w:tcBorders>
              <w:top w:val="single" w:sz="4" w:space="0" w:color="808080"/>
              <w:left w:val="single" w:sz="4" w:space="0" w:color="808080"/>
              <w:bottom w:val="single" w:sz="4" w:space="0" w:color="808080"/>
              <w:right w:val="single" w:sz="4" w:space="0" w:color="808080"/>
            </w:tcBorders>
            <w:vAlign w:val="center"/>
          </w:tcPr>
          <w:p w14:paraId="1AD429E5" w14:textId="1954ABA8"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Egg products that </w:t>
            </w:r>
            <w:r w:rsidR="00EC30B6">
              <w:rPr>
                <w:rFonts w:eastAsia="Times New Roman" w:cs="Arial"/>
                <w:color w:val="000000"/>
                <w:lang w:eastAsia="en-AU"/>
              </w:rPr>
              <w:t xml:space="preserve">have </w:t>
            </w:r>
            <w:r w:rsidRPr="00F4533C">
              <w:rPr>
                <w:rFonts w:eastAsia="Times New Roman" w:cs="Arial"/>
                <w:color w:val="000000"/>
                <w:lang w:eastAsia="en-AU"/>
              </w:rPr>
              <w:t xml:space="preserve">been heat treated using controlled time and temperature to destroy pathogenic organisms that might be present. </w:t>
            </w:r>
          </w:p>
        </w:tc>
      </w:tr>
      <w:tr w:rsidR="00D60DC3" w:rsidRPr="00F4533C" w14:paraId="21FB9F2B" w14:textId="77777777" w:rsidTr="00AB5302">
        <w:tblPrEx>
          <w:tblBorders>
            <w:top w:val="nil"/>
            <w:left w:val="nil"/>
            <w:bottom w:val="nil"/>
            <w:right w:val="nil"/>
            <w:insideH w:val="none" w:sz="0" w:space="0" w:color="auto"/>
            <w:insideV w:val="none" w:sz="0" w:space="0" w:color="auto"/>
          </w:tblBorders>
        </w:tblPrEx>
        <w:trPr>
          <w:trHeight w:val="298"/>
        </w:trPr>
        <w:tc>
          <w:tcPr>
            <w:tcW w:w="2283" w:type="dxa"/>
            <w:tcBorders>
              <w:top w:val="single" w:sz="4" w:space="0" w:color="808080"/>
              <w:left w:val="single" w:sz="4" w:space="0" w:color="808080"/>
              <w:bottom w:val="single" w:sz="4" w:space="0" w:color="808080"/>
              <w:right w:val="single" w:sz="4" w:space="0" w:color="808080"/>
            </w:tcBorders>
            <w:vAlign w:val="center"/>
          </w:tcPr>
          <w:p w14:paraId="43D686D0" w14:textId="77777777" w:rsidR="00D60DC3" w:rsidRPr="00F4533C" w:rsidRDefault="00D60DC3" w:rsidP="00AB5302">
            <w:pPr>
              <w:autoSpaceDE w:val="0"/>
              <w:autoSpaceDN w:val="0"/>
              <w:adjustRightInd w:val="0"/>
              <w:spacing w:before="120" w:after="0" w:line="240" w:lineRule="auto"/>
              <w:rPr>
                <w:rFonts w:eastAsia="Times New Roman" w:cs="Arial"/>
                <w:b/>
                <w:color w:val="000000"/>
                <w:lang w:eastAsia="en-AU"/>
              </w:rPr>
            </w:pPr>
            <w:r w:rsidRPr="00F4533C">
              <w:rPr>
                <w:rFonts w:eastAsia="Times New Roman" w:cs="Arial"/>
                <w:b/>
                <w:color w:val="000000"/>
                <w:lang w:eastAsia="en-AU"/>
              </w:rPr>
              <w:t>Pathogen</w:t>
            </w:r>
          </w:p>
        </w:tc>
        <w:tc>
          <w:tcPr>
            <w:tcW w:w="7365" w:type="dxa"/>
            <w:tcBorders>
              <w:top w:val="single" w:sz="4" w:space="0" w:color="808080"/>
              <w:left w:val="single" w:sz="4" w:space="0" w:color="808080"/>
              <w:bottom w:val="single" w:sz="4" w:space="0" w:color="808080"/>
              <w:right w:val="single" w:sz="4" w:space="0" w:color="808080"/>
            </w:tcBorders>
            <w:vAlign w:val="center"/>
          </w:tcPr>
          <w:p w14:paraId="17FEB893"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Any microorganism that is able to cause disease in humans. </w:t>
            </w:r>
          </w:p>
        </w:tc>
      </w:tr>
      <w:tr w:rsidR="00D60DC3" w:rsidRPr="00F4533C" w14:paraId="432D4340"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4D15FE33"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Pest Control </w:t>
            </w:r>
          </w:p>
        </w:tc>
        <w:tc>
          <w:tcPr>
            <w:tcW w:w="7365" w:type="dxa"/>
            <w:tcBorders>
              <w:top w:val="single" w:sz="4" w:space="0" w:color="808080"/>
              <w:left w:val="single" w:sz="4" w:space="0" w:color="808080"/>
              <w:bottom w:val="single" w:sz="4" w:space="0" w:color="808080"/>
              <w:right w:val="single" w:sz="4" w:space="0" w:color="808080"/>
            </w:tcBorders>
            <w:vAlign w:val="center"/>
          </w:tcPr>
          <w:p w14:paraId="5FC5D29A"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The elimination of pests (including birds, rodents, insects and arachnids) from a food premises and the prevention of pests from entering the premises. </w:t>
            </w:r>
          </w:p>
        </w:tc>
      </w:tr>
      <w:tr w:rsidR="00D60DC3" w:rsidRPr="00F4533C" w14:paraId="58EB498C"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3A79B7E8"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Potential hazard </w:t>
            </w:r>
          </w:p>
        </w:tc>
        <w:tc>
          <w:tcPr>
            <w:tcW w:w="7365" w:type="dxa"/>
            <w:tcBorders>
              <w:top w:val="single" w:sz="4" w:space="0" w:color="808080"/>
              <w:left w:val="single" w:sz="4" w:space="0" w:color="808080"/>
              <w:bottom w:val="single" w:sz="4" w:space="0" w:color="808080"/>
              <w:right w:val="single" w:sz="4" w:space="0" w:color="808080"/>
            </w:tcBorders>
            <w:vAlign w:val="center"/>
          </w:tcPr>
          <w:p w14:paraId="6A9107F6"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Is any chemical, biological or physical condition that could make food unsafe but has not yet done so.</w:t>
            </w:r>
          </w:p>
        </w:tc>
      </w:tr>
      <w:tr w:rsidR="00D60DC3" w:rsidRPr="00F4533C" w14:paraId="1C9EF258"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55717040"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lastRenderedPageBreak/>
              <w:t xml:space="preserve">Potentially </w:t>
            </w:r>
          </w:p>
          <w:p w14:paraId="7BEC32C5"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Hazardous Food</w:t>
            </w:r>
          </w:p>
          <w:p w14:paraId="2F64A282"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p>
          <w:p w14:paraId="42BB2147"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(PHF)</w:t>
            </w:r>
          </w:p>
        </w:tc>
        <w:tc>
          <w:tcPr>
            <w:tcW w:w="7365" w:type="dxa"/>
            <w:tcBorders>
              <w:top w:val="single" w:sz="4" w:space="0" w:color="808080"/>
              <w:left w:val="single" w:sz="4" w:space="0" w:color="808080"/>
              <w:bottom w:val="single" w:sz="4" w:space="0" w:color="808080"/>
              <w:right w:val="single" w:sz="4" w:space="0" w:color="808080"/>
            </w:tcBorders>
            <w:vAlign w:val="center"/>
          </w:tcPr>
          <w:p w14:paraId="1FF888A5" w14:textId="430A564D"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Any food that must be temperature controlled (generally below 5</w:t>
            </w:r>
            <w:r w:rsidR="008A3B64">
              <w:rPr>
                <w:rFonts w:eastAsia="Times New Roman" w:cs="Arial"/>
                <w:color w:val="000000"/>
                <w:vertAlign w:val="superscript"/>
                <w:lang w:eastAsia="en-AU"/>
              </w:rPr>
              <w:t>°</w:t>
            </w:r>
            <w:r w:rsidRPr="00F4533C">
              <w:rPr>
                <w:rFonts w:eastAsia="Times New Roman" w:cs="Arial"/>
                <w:color w:val="000000"/>
                <w:lang w:eastAsia="en-AU"/>
              </w:rPr>
              <w:t>C or above 60</w:t>
            </w:r>
            <w:r w:rsidR="008A3B64">
              <w:rPr>
                <w:rFonts w:eastAsia="Times New Roman" w:cs="Arial"/>
                <w:color w:val="000000"/>
                <w:vertAlign w:val="superscript"/>
                <w:lang w:eastAsia="en-AU"/>
              </w:rPr>
              <w:t>°</w:t>
            </w:r>
            <w:r w:rsidRPr="00F4533C">
              <w:rPr>
                <w:rFonts w:eastAsia="Times New Roman" w:cs="Arial"/>
                <w:color w:val="000000"/>
                <w:lang w:eastAsia="en-AU"/>
              </w:rPr>
              <w:t>C) to prevent the growth of micro-organisms or the formation of toxins. Generally, potentially hazardous foods include dairy products, ready-to-eat prepared fruit, vegetables, sprouts, cooked grain products, meats, poultry, fish and shellfish, and any food made up of these foods.</w:t>
            </w:r>
          </w:p>
        </w:tc>
      </w:tr>
      <w:tr w:rsidR="00D60DC3" w:rsidRPr="00F4533C" w14:paraId="6044ECF5"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18C3C9A0"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Probe thermometer </w:t>
            </w:r>
          </w:p>
        </w:tc>
        <w:tc>
          <w:tcPr>
            <w:tcW w:w="7365" w:type="dxa"/>
            <w:tcBorders>
              <w:top w:val="single" w:sz="4" w:space="0" w:color="808080"/>
              <w:left w:val="single" w:sz="4" w:space="0" w:color="808080"/>
              <w:bottom w:val="single" w:sz="4" w:space="0" w:color="808080"/>
              <w:right w:val="single" w:sz="4" w:space="0" w:color="808080"/>
            </w:tcBorders>
            <w:vAlign w:val="center"/>
          </w:tcPr>
          <w:p w14:paraId="2A1AC6AF"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An instrument used to measure the internal core temperature of food. </w:t>
            </w:r>
          </w:p>
        </w:tc>
      </w:tr>
      <w:tr w:rsidR="00D60DC3" w:rsidRPr="00F4533C" w14:paraId="3E9D8B51"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4F43547C"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Process validation</w:t>
            </w:r>
          </w:p>
        </w:tc>
        <w:tc>
          <w:tcPr>
            <w:tcW w:w="7365" w:type="dxa"/>
            <w:tcBorders>
              <w:top w:val="single" w:sz="4" w:space="0" w:color="808080"/>
              <w:left w:val="single" w:sz="4" w:space="0" w:color="808080"/>
              <w:bottom w:val="single" w:sz="4" w:space="0" w:color="808080"/>
              <w:right w:val="single" w:sz="4" w:space="0" w:color="808080"/>
            </w:tcBorders>
            <w:vAlign w:val="center"/>
          </w:tcPr>
          <w:p w14:paraId="650CFEF3" w14:textId="11381746"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lang w:eastAsia="en-AU"/>
              </w:rPr>
              <w:t>Obtaining documented evidence that demonstrates that a specific process will consistently provide safe food (e.g. published scientific findings or in-house trials)</w:t>
            </w:r>
            <w:r w:rsidR="00EC30B6">
              <w:rPr>
                <w:rFonts w:eastAsia="Times New Roman" w:cs="Arial"/>
                <w:lang w:eastAsia="en-AU"/>
              </w:rPr>
              <w:t>.</w:t>
            </w:r>
          </w:p>
        </w:tc>
      </w:tr>
      <w:tr w:rsidR="00D60DC3" w:rsidRPr="00F4533C" w14:paraId="2E519918"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3CF67080"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Ready to eat food</w:t>
            </w:r>
          </w:p>
          <w:p w14:paraId="5546C2AE"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(RTE)</w:t>
            </w:r>
          </w:p>
        </w:tc>
        <w:tc>
          <w:tcPr>
            <w:tcW w:w="7365" w:type="dxa"/>
            <w:tcBorders>
              <w:top w:val="single" w:sz="4" w:space="0" w:color="808080"/>
              <w:left w:val="single" w:sz="4" w:space="0" w:color="808080"/>
              <w:bottom w:val="single" w:sz="4" w:space="0" w:color="808080"/>
              <w:right w:val="single" w:sz="4" w:space="0" w:color="808080"/>
            </w:tcBorders>
            <w:vAlign w:val="center"/>
          </w:tcPr>
          <w:p w14:paraId="16A7616F"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Food that is ready for consumption and will not undergo further processing.</w:t>
            </w:r>
          </w:p>
        </w:tc>
      </w:tr>
      <w:tr w:rsidR="00D60DC3" w:rsidRPr="00F4533C" w14:paraId="287692A3"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0B6B0949"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Records </w:t>
            </w:r>
          </w:p>
        </w:tc>
        <w:tc>
          <w:tcPr>
            <w:tcW w:w="7365" w:type="dxa"/>
            <w:tcBorders>
              <w:top w:val="single" w:sz="4" w:space="0" w:color="808080"/>
              <w:left w:val="single" w:sz="4" w:space="0" w:color="808080"/>
              <w:bottom w:val="single" w:sz="4" w:space="0" w:color="808080"/>
              <w:right w:val="single" w:sz="4" w:space="0" w:color="808080"/>
            </w:tcBorders>
            <w:vAlign w:val="center"/>
          </w:tcPr>
          <w:p w14:paraId="244FE7A6"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Documentation made and kept by the food business demonstrating action taken in relation to, or in compliance with, the Food Safety Program. </w:t>
            </w:r>
          </w:p>
        </w:tc>
      </w:tr>
      <w:tr w:rsidR="00D60DC3" w:rsidRPr="00F4533C" w14:paraId="7C60FB3C"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67E44E0E"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Sanitise</w:t>
            </w:r>
          </w:p>
        </w:tc>
        <w:tc>
          <w:tcPr>
            <w:tcW w:w="7365" w:type="dxa"/>
            <w:tcBorders>
              <w:top w:val="single" w:sz="4" w:space="0" w:color="808080"/>
              <w:left w:val="single" w:sz="4" w:space="0" w:color="808080"/>
              <w:bottom w:val="single" w:sz="4" w:space="0" w:color="808080"/>
              <w:right w:val="single" w:sz="4" w:space="0" w:color="808080"/>
            </w:tcBorders>
            <w:vAlign w:val="center"/>
          </w:tcPr>
          <w:p w14:paraId="3C935CEE" w14:textId="77777777" w:rsidR="00D60DC3" w:rsidRPr="00F4533C" w:rsidRDefault="00D60DC3" w:rsidP="00AB5302">
            <w:pPr>
              <w:spacing w:before="40" w:after="0" w:line="240" w:lineRule="auto"/>
              <w:jc w:val="both"/>
              <w:rPr>
                <w:rFonts w:eastAsia="Times New Roman" w:cs="Arial"/>
                <w:color w:val="000000"/>
                <w:lang w:eastAsia="en-AU"/>
              </w:rPr>
            </w:pPr>
            <w:r w:rsidRPr="00F4533C">
              <w:rPr>
                <w:rFonts w:eastAsia="Times New Roman" w:cs="Arial"/>
                <w:lang w:eastAsia="en-AU"/>
              </w:rPr>
              <w:t>The process of destroying disease producing micro-organisms or reducing them to a safe level.</w:t>
            </w:r>
          </w:p>
        </w:tc>
      </w:tr>
      <w:tr w:rsidR="00D60DC3" w:rsidRPr="00F4533C" w14:paraId="0CCAD2B6"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2F9338C4"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Standard Operating Procedure (SOP)</w:t>
            </w:r>
          </w:p>
        </w:tc>
        <w:tc>
          <w:tcPr>
            <w:tcW w:w="7365" w:type="dxa"/>
            <w:tcBorders>
              <w:top w:val="single" w:sz="4" w:space="0" w:color="808080"/>
              <w:left w:val="single" w:sz="4" w:space="0" w:color="808080"/>
              <w:bottom w:val="single" w:sz="4" w:space="0" w:color="808080"/>
              <w:right w:val="single" w:sz="4" w:space="0" w:color="808080"/>
            </w:tcBorders>
            <w:vAlign w:val="center"/>
          </w:tcPr>
          <w:p w14:paraId="3DF5765E"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Established method for staff to follow which ensure food and food processes remain safe. </w:t>
            </w:r>
          </w:p>
        </w:tc>
      </w:tr>
      <w:tr w:rsidR="00D60DC3" w:rsidRPr="00F4533C" w14:paraId="7A5FA650"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5C024C6F"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Stock Rotation </w:t>
            </w:r>
          </w:p>
        </w:tc>
        <w:tc>
          <w:tcPr>
            <w:tcW w:w="7365" w:type="dxa"/>
            <w:tcBorders>
              <w:top w:val="single" w:sz="4" w:space="0" w:color="808080"/>
              <w:left w:val="single" w:sz="4" w:space="0" w:color="808080"/>
              <w:bottom w:val="single" w:sz="4" w:space="0" w:color="808080"/>
              <w:right w:val="single" w:sz="4" w:space="0" w:color="808080"/>
            </w:tcBorders>
            <w:vAlign w:val="center"/>
          </w:tcPr>
          <w:p w14:paraId="5F3B20A1" w14:textId="7B64ED94"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Rotation of stored foods so that the most recent stock is place behind older existing stock, ensuring existing stock will be consumed or used first, prior to the expiration of the use by date or best before date. Often known as First In First Out (FIFO)</w:t>
            </w:r>
            <w:r w:rsidR="00EC30B6">
              <w:rPr>
                <w:rFonts w:eastAsia="Times New Roman" w:cs="Arial"/>
                <w:color w:val="000000"/>
                <w:lang w:eastAsia="en-AU"/>
              </w:rPr>
              <w:t>.</w:t>
            </w:r>
            <w:r w:rsidRPr="00F4533C">
              <w:rPr>
                <w:rFonts w:eastAsia="Times New Roman" w:cs="Arial"/>
                <w:color w:val="000000"/>
                <w:lang w:eastAsia="en-AU"/>
              </w:rPr>
              <w:t xml:space="preserve"> </w:t>
            </w:r>
          </w:p>
        </w:tc>
      </w:tr>
      <w:tr w:rsidR="00D60DC3" w:rsidRPr="00F4533C" w14:paraId="1D90BF6D"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427C457F"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Supplier/s </w:t>
            </w:r>
          </w:p>
        </w:tc>
        <w:tc>
          <w:tcPr>
            <w:tcW w:w="7365" w:type="dxa"/>
            <w:tcBorders>
              <w:top w:val="single" w:sz="4" w:space="0" w:color="808080"/>
              <w:left w:val="single" w:sz="4" w:space="0" w:color="808080"/>
              <w:bottom w:val="single" w:sz="4" w:space="0" w:color="808080"/>
              <w:right w:val="single" w:sz="4" w:space="0" w:color="808080"/>
            </w:tcBorders>
            <w:vAlign w:val="center"/>
          </w:tcPr>
          <w:p w14:paraId="3482EB7C" w14:textId="2FE1902D"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Any company that delivers foods to a food business (e.g. fruit and vegetables, meat, dairy etc.)</w:t>
            </w:r>
            <w:r w:rsidR="00EC30B6">
              <w:rPr>
                <w:rFonts w:eastAsia="Times New Roman" w:cs="Arial"/>
                <w:color w:val="000000"/>
                <w:lang w:eastAsia="en-AU"/>
              </w:rPr>
              <w:t>.</w:t>
            </w:r>
            <w:r w:rsidRPr="00F4533C">
              <w:rPr>
                <w:rFonts w:eastAsia="Times New Roman" w:cs="Arial"/>
                <w:color w:val="000000"/>
                <w:lang w:eastAsia="en-AU"/>
              </w:rPr>
              <w:t xml:space="preserve"> </w:t>
            </w:r>
          </w:p>
        </w:tc>
      </w:tr>
      <w:tr w:rsidR="00D60DC3" w:rsidRPr="00F4533C" w14:paraId="11CED338"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550C8818" w14:textId="77777777" w:rsidR="00D60DC3" w:rsidRPr="00F4533C" w:rsidRDefault="00D60DC3" w:rsidP="00AB5302">
            <w:pPr>
              <w:autoSpaceDE w:val="0"/>
              <w:autoSpaceDN w:val="0"/>
              <w:adjustRightInd w:val="0"/>
              <w:spacing w:after="0" w:line="240" w:lineRule="auto"/>
              <w:rPr>
                <w:rFonts w:eastAsia="Times New Roman" w:cs="Arial"/>
                <w:lang w:eastAsia="en-AU"/>
              </w:rPr>
            </w:pPr>
            <w:r w:rsidRPr="00F4533C">
              <w:rPr>
                <w:rFonts w:eastAsia="Times New Roman" w:cs="Arial"/>
                <w:b/>
                <w:bCs/>
                <w:color w:val="000000"/>
                <w:lang w:eastAsia="en-AU"/>
              </w:rPr>
              <w:t>Support Programs (SP)</w:t>
            </w:r>
          </w:p>
        </w:tc>
        <w:tc>
          <w:tcPr>
            <w:tcW w:w="7365" w:type="dxa"/>
            <w:tcBorders>
              <w:top w:val="single" w:sz="4" w:space="0" w:color="808080"/>
              <w:left w:val="single" w:sz="4" w:space="0" w:color="808080"/>
              <w:bottom w:val="single" w:sz="4" w:space="0" w:color="808080"/>
              <w:right w:val="single" w:sz="4" w:space="0" w:color="808080"/>
            </w:tcBorders>
            <w:vAlign w:val="center"/>
          </w:tcPr>
          <w:p w14:paraId="5CCDF634"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Activities that provide an environment for the safe production and </w:t>
            </w:r>
          </w:p>
          <w:p w14:paraId="646B21E6"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 xml:space="preserve">service of food. They are sometimes called Standard Operating </w:t>
            </w:r>
          </w:p>
          <w:p w14:paraId="7D005BCD" w14:textId="69FB41CC"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color w:val="000000"/>
                <w:lang w:eastAsia="en-AU"/>
              </w:rPr>
              <w:t>Procedures (SOPs) or Good Catering Practices (GCP)</w:t>
            </w:r>
            <w:r w:rsidR="00EC30B6">
              <w:rPr>
                <w:rFonts w:eastAsia="Times New Roman" w:cs="Arial"/>
                <w:color w:val="000000"/>
                <w:lang w:eastAsia="en-AU"/>
              </w:rPr>
              <w:t>.</w:t>
            </w:r>
            <w:r w:rsidRPr="00F4533C">
              <w:rPr>
                <w:rFonts w:eastAsia="Times New Roman" w:cs="Arial"/>
                <w:color w:val="000000"/>
                <w:lang w:eastAsia="en-AU"/>
              </w:rPr>
              <w:t xml:space="preserve"> </w:t>
            </w:r>
          </w:p>
        </w:tc>
      </w:tr>
      <w:tr w:rsidR="00D60DC3" w:rsidRPr="00F4533C" w14:paraId="54FBF318"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4689B5AE"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System review </w:t>
            </w:r>
          </w:p>
        </w:tc>
        <w:tc>
          <w:tcPr>
            <w:tcW w:w="7365" w:type="dxa"/>
            <w:tcBorders>
              <w:top w:val="single" w:sz="4" w:space="0" w:color="808080"/>
              <w:left w:val="single" w:sz="4" w:space="0" w:color="808080"/>
              <w:bottom w:val="single" w:sz="4" w:space="0" w:color="808080"/>
              <w:right w:val="single" w:sz="4" w:space="0" w:color="808080"/>
            </w:tcBorders>
            <w:vAlign w:val="center"/>
          </w:tcPr>
          <w:p w14:paraId="2C0B9FBD"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A systematic review of the food safety program and procedures to ensure all requirements are being met. </w:t>
            </w:r>
          </w:p>
        </w:tc>
      </w:tr>
      <w:tr w:rsidR="00D60DC3" w:rsidRPr="00F4533C" w14:paraId="5703F2D5"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60A9CCF6"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Temperature Danger Zone</w:t>
            </w:r>
          </w:p>
        </w:tc>
        <w:tc>
          <w:tcPr>
            <w:tcW w:w="7365" w:type="dxa"/>
            <w:tcBorders>
              <w:top w:val="single" w:sz="4" w:space="0" w:color="808080"/>
              <w:left w:val="single" w:sz="4" w:space="0" w:color="808080"/>
              <w:bottom w:val="single" w:sz="4" w:space="0" w:color="808080"/>
              <w:right w:val="single" w:sz="4" w:space="0" w:color="808080"/>
            </w:tcBorders>
            <w:vAlign w:val="center"/>
          </w:tcPr>
          <w:p w14:paraId="6D28F320" w14:textId="0B99D870"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5</w:t>
            </w:r>
            <w:r w:rsidR="008A3B64">
              <w:rPr>
                <w:rFonts w:eastAsia="Times New Roman" w:cs="Arial"/>
                <w:color w:val="000000"/>
                <w:lang w:eastAsia="en-AU"/>
              </w:rPr>
              <w:t>°</w:t>
            </w:r>
            <w:r w:rsidRPr="00F4533C">
              <w:rPr>
                <w:rFonts w:eastAsia="Times New Roman" w:cs="Arial"/>
                <w:color w:val="000000"/>
                <w:lang w:eastAsia="en-AU"/>
              </w:rPr>
              <w:t>C- 60</w:t>
            </w:r>
            <w:r w:rsidR="008A3B64">
              <w:rPr>
                <w:rFonts w:eastAsia="Times New Roman" w:cs="Arial"/>
                <w:color w:val="000000"/>
                <w:lang w:eastAsia="en-AU"/>
              </w:rPr>
              <w:t>°</w:t>
            </w:r>
            <w:r w:rsidRPr="00F4533C">
              <w:rPr>
                <w:rFonts w:eastAsia="Times New Roman" w:cs="Arial"/>
                <w:color w:val="000000"/>
                <w:lang w:eastAsia="en-AU"/>
              </w:rPr>
              <w:t>C Bacteria in PHF food can grow rapidly if held at a temperature between 5</w:t>
            </w:r>
            <w:r w:rsidR="008A3B64">
              <w:rPr>
                <w:rFonts w:eastAsia="Times New Roman" w:cs="Arial"/>
                <w:color w:val="000000"/>
                <w:lang w:eastAsia="en-AU"/>
              </w:rPr>
              <w:t>°</w:t>
            </w:r>
            <w:r w:rsidRPr="00F4533C">
              <w:rPr>
                <w:rFonts w:eastAsia="Times New Roman" w:cs="Arial"/>
                <w:color w:val="000000"/>
                <w:lang w:eastAsia="en-AU"/>
              </w:rPr>
              <w:t>C and 60</w:t>
            </w:r>
            <w:r w:rsidR="008A3B64">
              <w:rPr>
                <w:rFonts w:eastAsia="Times New Roman" w:cs="Arial"/>
                <w:color w:val="000000"/>
                <w:lang w:eastAsia="en-AU"/>
              </w:rPr>
              <w:t>°</w:t>
            </w:r>
            <w:r w:rsidRPr="00F4533C">
              <w:rPr>
                <w:rFonts w:eastAsia="Times New Roman" w:cs="Arial"/>
                <w:color w:val="000000"/>
                <w:lang w:eastAsia="en-AU"/>
              </w:rPr>
              <w:t>C. Food poisoning bacteria grow at the fastest rate at around 40</w:t>
            </w:r>
            <w:r w:rsidR="008A3B64">
              <w:rPr>
                <w:rFonts w:eastAsia="Times New Roman" w:cs="Arial"/>
                <w:color w:val="000000"/>
                <w:lang w:eastAsia="en-AU"/>
              </w:rPr>
              <w:t>°</w:t>
            </w:r>
            <w:r w:rsidRPr="00F4533C">
              <w:rPr>
                <w:rFonts w:eastAsia="Times New Roman" w:cs="Arial"/>
                <w:color w:val="000000"/>
                <w:lang w:eastAsia="en-AU"/>
              </w:rPr>
              <w:t>C.</w:t>
            </w:r>
          </w:p>
        </w:tc>
      </w:tr>
      <w:tr w:rsidR="00D60DC3" w:rsidRPr="00F4533C" w14:paraId="2C697329"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4D87B7E9"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Temperature measuring device</w:t>
            </w:r>
          </w:p>
        </w:tc>
        <w:tc>
          <w:tcPr>
            <w:tcW w:w="7365" w:type="dxa"/>
            <w:tcBorders>
              <w:top w:val="single" w:sz="4" w:space="0" w:color="808080"/>
              <w:left w:val="single" w:sz="4" w:space="0" w:color="808080"/>
              <w:bottom w:val="single" w:sz="4" w:space="0" w:color="808080"/>
              <w:right w:val="single" w:sz="4" w:space="0" w:color="808080"/>
            </w:tcBorders>
            <w:vAlign w:val="center"/>
          </w:tcPr>
          <w:p w14:paraId="6AA73A03" w14:textId="2810EEB2"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A device to accurately monitor temperature, accurate to +/-1</w:t>
            </w:r>
            <w:r w:rsidR="008A3B64">
              <w:rPr>
                <w:rFonts w:eastAsia="Times New Roman" w:cs="Arial"/>
                <w:color w:val="000000"/>
                <w:vertAlign w:val="superscript"/>
                <w:lang w:eastAsia="en-AU"/>
              </w:rPr>
              <w:t>°</w:t>
            </w:r>
            <w:r w:rsidRPr="00F4533C">
              <w:rPr>
                <w:rFonts w:eastAsia="Times New Roman" w:cs="Arial"/>
                <w:color w:val="000000"/>
                <w:lang w:eastAsia="en-AU"/>
              </w:rPr>
              <w:t>C.</w:t>
            </w:r>
          </w:p>
        </w:tc>
      </w:tr>
      <w:tr w:rsidR="00D60DC3" w:rsidRPr="00F4533C" w14:paraId="670C9CFE"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6473BF37"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Texture Modified Foods (TMF)</w:t>
            </w:r>
          </w:p>
        </w:tc>
        <w:tc>
          <w:tcPr>
            <w:tcW w:w="7365" w:type="dxa"/>
            <w:tcBorders>
              <w:top w:val="single" w:sz="4" w:space="0" w:color="808080"/>
              <w:left w:val="single" w:sz="4" w:space="0" w:color="808080"/>
              <w:bottom w:val="single" w:sz="4" w:space="0" w:color="808080"/>
              <w:right w:val="single" w:sz="4" w:space="0" w:color="808080"/>
            </w:tcBorders>
            <w:vAlign w:val="center"/>
          </w:tcPr>
          <w:p w14:paraId="477B7A38"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Foods that have undergone texture modification such as blending, mincing, pureeing or vitamising.</w:t>
            </w:r>
          </w:p>
        </w:tc>
      </w:tr>
      <w:tr w:rsidR="00D60DC3" w:rsidRPr="00F4533C" w14:paraId="68C75730"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69EFB6A1"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Toxins</w:t>
            </w:r>
          </w:p>
        </w:tc>
        <w:tc>
          <w:tcPr>
            <w:tcW w:w="7365" w:type="dxa"/>
            <w:tcBorders>
              <w:top w:val="single" w:sz="4" w:space="0" w:color="808080"/>
              <w:left w:val="single" w:sz="4" w:space="0" w:color="808080"/>
              <w:bottom w:val="single" w:sz="4" w:space="0" w:color="808080"/>
              <w:right w:val="single" w:sz="4" w:space="0" w:color="808080"/>
            </w:tcBorders>
            <w:vAlign w:val="center"/>
          </w:tcPr>
          <w:p w14:paraId="2C3E3015" w14:textId="77777777" w:rsidR="00D60DC3" w:rsidRPr="00F4533C" w:rsidRDefault="00D60DC3" w:rsidP="00AB5302">
            <w:pPr>
              <w:autoSpaceDE w:val="0"/>
              <w:autoSpaceDN w:val="0"/>
              <w:adjustRightInd w:val="0"/>
              <w:spacing w:after="0" w:line="240" w:lineRule="auto"/>
              <w:jc w:val="both"/>
              <w:rPr>
                <w:rFonts w:eastAsia="Times New Roman" w:cs="Arial"/>
                <w:color w:val="000000"/>
                <w:lang w:eastAsia="en-AU"/>
              </w:rPr>
            </w:pPr>
            <w:r w:rsidRPr="00F4533C">
              <w:rPr>
                <w:rFonts w:eastAsia="Times New Roman" w:cs="Arial"/>
                <w:lang w:eastAsia="en-AU"/>
              </w:rPr>
              <w:t>Toxins are poisonous substances formed by some micro-organisms and may not be destroyed by cooking.</w:t>
            </w:r>
          </w:p>
        </w:tc>
      </w:tr>
      <w:tr w:rsidR="00D60DC3" w:rsidRPr="00F4533C" w14:paraId="047AA740"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4268CA2B"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Transport </w:t>
            </w:r>
          </w:p>
        </w:tc>
        <w:tc>
          <w:tcPr>
            <w:tcW w:w="7365" w:type="dxa"/>
            <w:tcBorders>
              <w:top w:val="single" w:sz="4" w:space="0" w:color="808080"/>
              <w:left w:val="single" w:sz="4" w:space="0" w:color="808080"/>
              <w:bottom w:val="single" w:sz="4" w:space="0" w:color="808080"/>
              <w:right w:val="single" w:sz="4" w:space="0" w:color="808080"/>
            </w:tcBorders>
            <w:vAlign w:val="center"/>
          </w:tcPr>
          <w:p w14:paraId="4920A584"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 xml:space="preserve">To take or deliver food from one location to another e.g. main kitchen to satellite kitchen. </w:t>
            </w:r>
          </w:p>
        </w:tc>
      </w:tr>
      <w:tr w:rsidR="00D60DC3" w:rsidRPr="00F4533C" w14:paraId="34F33912"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706F041C"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Use-by Date</w:t>
            </w:r>
          </w:p>
        </w:tc>
        <w:tc>
          <w:tcPr>
            <w:tcW w:w="7365" w:type="dxa"/>
            <w:tcBorders>
              <w:top w:val="single" w:sz="4" w:space="0" w:color="808080"/>
              <w:left w:val="single" w:sz="4" w:space="0" w:color="808080"/>
              <w:bottom w:val="single" w:sz="4" w:space="0" w:color="808080"/>
              <w:right w:val="single" w:sz="4" w:space="0" w:color="808080"/>
            </w:tcBorders>
            <w:vAlign w:val="center"/>
          </w:tcPr>
          <w:p w14:paraId="6DFD9969"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A Use-By date indicates the last date on which the food may be consumed safely.</w:t>
            </w:r>
          </w:p>
        </w:tc>
      </w:tr>
      <w:tr w:rsidR="00D60DC3" w:rsidRPr="00F4533C" w14:paraId="708742AE"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71E13EFA" w14:textId="77777777" w:rsidR="00D60DC3" w:rsidRPr="00F4533C" w:rsidRDefault="00D60DC3" w:rsidP="00AB5302">
            <w:pPr>
              <w:autoSpaceDE w:val="0"/>
              <w:autoSpaceDN w:val="0"/>
              <w:adjustRightInd w:val="0"/>
              <w:spacing w:after="0" w:line="240" w:lineRule="auto"/>
              <w:rPr>
                <w:rFonts w:eastAsia="Times New Roman" w:cs="Arial"/>
                <w:b/>
                <w:bCs/>
                <w:color w:val="000000"/>
                <w:lang w:eastAsia="en-AU"/>
              </w:rPr>
            </w:pPr>
            <w:r w:rsidRPr="00F4533C">
              <w:rPr>
                <w:rFonts w:eastAsia="Times New Roman" w:cs="Arial"/>
                <w:b/>
                <w:bCs/>
                <w:color w:val="000000"/>
                <w:lang w:eastAsia="en-AU"/>
              </w:rPr>
              <w:t>Verification</w:t>
            </w:r>
          </w:p>
        </w:tc>
        <w:tc>
          <w:tcPr>
            <w:tcW w:w="7365" w:type="dxa"/>
            <w:tcBorders>
              <w:top w:val="single" w:sz="4" w:space="0" w:color="808080"/>
              <w:left w:val="single" w:sz="4" w:space="0" w:color="808080"/>
              <w:bottom w:val="single" w:sz="4" w:space="0" w:color="808080"/>
              <w:right w:val="single" w:sz="4" w:space="0" w:color="808080"/>
            </w:tcBorders>
            <w:vAlign w:val="center"/>
          </w:tcPr>
          <w:p w14:paraId="6939FC0C" w14:textId="6B34EEEB" w:rsidR="00D60DC3" w:rsidRPr="00F4533C" w:rsidRDefault="00D60DC3" w:rsidP="00AB5302">
            <w:pPr>
              <w:autoSpaceDE w:val="0"/>
              <w:autoSpaceDN w:val="0"/>
              <w:adjustRightInd w:val="0"/>
              <w:spacing w:before="40" w:after="0" w:line="240" w:lineRule="auto"/>
              <w:jc w:val="both"/>
              <w:rPr>
                <w:rFonts w:eastAsia="Times New Roman" w:cs="Arial"/>
                <w:color w:val="C00000"/>
                <w:lang w:eastAsia="en-AU"/>
              </w:rPr>
            </w:pPr>
            <w:r w:rsidRPr="00F4533C">
              <w:rPr>
                <w:rFonts w:eastAsia="Times New Roman" w:cs="Arial"/>
                <w:lang w:eastAsia="en-AU"/>
              </w:rPr>
              <w:t>Gather evidence to prove that the requirements of the food safety program are being fulfilled. e.g. reviewing of records or internal assessment</w:t>
            </w:r>
            <w:r w:rsidR="008C0DCC">
              <w:rPr>
                <w:rFonts w:eastAsia="Times New Roman" w:cs="Arial"/>
                <w:lang w:eastAsia="en-AU"/>
              </w:rPr>
              <w:t>.</w:t>
            </w:r>
          </w:p>
        </w:tc>
      </w:tr>
      <w:tr w:rsidR="00D60DC3" w:rsidRPr="00F4533C" w14:paraId="41ACBAF2" w14:textId="77777777" w:rsidTr="00AB5302">
        <w:tblPrEx>
          <w:tblBorders>
            <w:top w:val="nil"/>
            <w:left w:val="nil"/>
            <w:bottom w:val="nil"/>
            <w:right w:val="nil"/>
            <w:insideH w:val="none" w:sz="0" w:space="0" w:color="auto"/>
            <w:insideV w:val="none" w:sz="0" w:space="0" w:color="auto"/>
          </w:tblBorders>
        </w:tblPrEx>
        <w:trPr>
          <w:trHeight w:val="495"/>
        </w:trPr>
        <w:tc>
          <w:tcPr>
            <w:tcW w:w="2283" w:type="dxa"/>
            <w:tcBorders>
              <w:top w:val="single" w:sz="4" w:space="0" w:color="808080"/>
              <w:left w:val="single" w:sz="4" w:space="0" w:color="808080"/>
              <w:bottom w:val="single" w:sz="4" w:space="0" w:color="808080"/>
              <w:right w:val="single" w:sz="4" w:space="0" w:color="808080"/>
            </w:tcBorders>
            <w:vAlign w:val="center"/>
          </w:tcPr>
          <w:p w14:paraId="101603C0" w14:textId="77777777" w:rsidR="00D60DC3" w:rsidRPr="00F4533C" w:rsidRDefault="00D60DC3" w:rsidP="00AB5302">
            <w:pPr>
              <w:autoSpaceDE w:val="0"/>
              <w:autoSpaceDN w:val="0"/>
              <w:adjustRightInd w:val="0"/>
              <w:spacing w:after="0" w:line="240" w:lineRule="auto"/>
              <w:rPr>
                <w:rFonts w:eastAsia="Times New Roman" w:cs="Arial"/>
                <w:color w:val="000000"/>
                <w:lang w:eastAsia="en-AU"/>
              </w:rPr>
            </w:pPr>
            <w:r w:rsidRPr="00F4533C">
              <w:rPr>
                <w:rFonts w:eastAsia="Times New Roman" w:cs="Arial"/>
                <w:b/>
                <w:bCs/>
                <w:color w:val="000000"/>
                <w:lang w:eastAsia="en-AU"/>
              </w:rPr>
              <w:t xml:space="preserve">Vulnerable population </w:t>
            </w:r>
          </w:p>
        </w:tc>
        <w:tc>
          <w:tcPr>
            <w:tcW w:w="7365" w:type="dxa"/>
            <w:tcBorders>
              <w:top w:val="single" w:sz="4" w:space="0" w:color="808080"/>
              <w:left w:val="single" w:sz="4" w:space="0" w:color="808080"/>
              <w:bottom w:val="single" w:sz="4" w:space="0" w:color="808080"/>
              <w:right w:val="single" w:sz="4" w:space="0" w:color="808080"/>
            </w:tcBorders>
            <w:vAlign w:val="center"/>
          </w:tcPr>
          <w:p w14:paraId="379A9E03" w14:textId="77777777" w:rsidR="00D60DC3" w:rsidRPr="00F4533C" w:rsidRDefault="00D60DC3" w:rsidP="00AB5302">
            <w:pPr>
              <w:autoSpaceDE w:val="0"/>
              <w:autoSpaceDN w:val="0"/>
              <w:adjustRightInd w:val="0"/>
              <w:spacing w:before="40" w:after="0" w:line="240" w:lineRule="auto"/>
              <w:jc w:val="both"/>
              <w:rPr>
                <w:rFonts w:eastAsia="Times New Roman" w:cs="Arial"/>
                <w:color w:val="000000"/>
                <w:lang w:eastAsia="en-AU"/>
              </w:rPr>
            </w:pPr>
            <w:r w:rsidRPr="00F4533C">
              <w:rPr>
                <w:rFonts w:eastAsia="Times New Roman" w:cs="Arial"/>
                <w:color w:val="000000"/>
                <w:lang w:eastAsia="en-AU"/>
              </w:rPr>
              <w:t>Refer Food Safety Standard 3.3.1 for detailed definition applicable to this standard.</w:t>
            </w:r>
          </w:p>
        </w:tc>
      </w:tr>
    </w:tbl>
    <w:p w14:paraId="1A8CB84C" w14:textId="77777777" w:rsidR="00D60DC3" w:rsidRPr="00F4533C" w:rsidRDefault="00D60DC3" w:rsidP="00D60DC3">
      <w:pPr>
        <w:jc w:val="both"/>
        <w:rPr>
          <w:rFonts w:cs="Arial"/>
        </w:rPr>
      </w:pPr>
    </w:p>
    <w:p w14:paraId="2387020B" w14:textId="77777777" w:rsidR="00D60DC3" w:rsidRPr="00F4533C" w:rsidRDefault="00D60DC3" w:rsidP="00D60DC3">
      <w:pPr>
        <w:jc w:val="both"/>
        <w:rPr>
          <w:rFonts w:eastAsiaTheme="majorEastAsia" w:cs="Arial"/>
          <w:color w:val="323E4F" w:themeColor="text2" w:themeShade="BF"/>
          <w:spacing w:val="5"/>
          <w:kern w:val="28"/>
          <w:sz w:val="52"/>
          <w:szCs w:val="52"/>
        </w:rPr>
      </w:pPr>
      <w:r w:rsidRPr="00F4533C">
        <w:rPr>
          <w:rFonts w:cs="Arial"/>
        </w:rPr>
        <w:br w:type="page"/>
      </w:r>
    </w:p>
    <w:p w14:paraId="59B302EF" w14:textId="24A286A5" w:rsidR="00D66670" w:rsidRPr="00D66670" w:rsidRDefault="00D60DC3" w:rsidP="00D66670">
      <w:pPr>
        <w:pStyle w:val="Heading1"/>
        <w:rPr>
          <w:rFonts w:cs="Arial"/>
        </w:rPr>
      </w:pPr>
      <w:bookmarkStart w:id="24" w:name="_Toc86139686"/>
      <w:bookmarkStart w:id="25" w:name="_Toc118716604"/>
      <w:r w:rsidRPr="00F4533C">
        <w:rPr>
          <w:rFonts w:cs="Arial"/>
        </w:rPr>
        <w:lastRenderedPageBreak/>
        <w:t>Section 1 - FOOD SAFETY MANAGEMENT RESPONSIBILITY</w:t>
      </w:r>
      <w:bookmarkEnd w:id="24"/>
      <w:bookmarkEnd w:id="25"/>
    </w:p>
    <w:p w14:paraId="244A297D" w14:textId="77777777" w:rsidR="00D60DC3" w:rsidRPr="00F4533C" w:rsidRDefault="00D60DC3" w:rsidP="00D60DC3">
      <w:pPr>
        <w:pStyle w:val="Heading2"/>
        <w:numPr>
          <w:ilvl w:val="1"/>
          <w:numId w:val="97"/>
        </w:numPr>
        <w:spacing w:before="120" w:after="120" w:line="276" w:lineRule="auto"/>
        <w:jc w:val="both"/>
        <w:rPr>
          <w:rFonts w:cs="Arial"/>
        </w:rPr>
      </w:pPr>
      <w:bookmarkStart w:id="26" w:name="_Toc86139687"/>
      <w:bookmarkStart w:id="27" w:name="_Toc118716605"/>
      <w:r w:rsidRPr="00F4533C">
        <w:rPr>
          <w:rFonts w:cs="Arial"/>
        </w:rPr>
        <w:t>Business Details</w:t>
      </w:r>
      <w:bookmarkEnd w:id="26"/>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2800"/>
        <w:gridCol w:w="3284"/>
      </w:tblGrid>
      <w:tr w:rsidR="00D60DC3" w:rsidRPr="00F4533C" w14:paraId="7CDF93B3" w14:textId="77777777" w:rsidTr="00AB5302">
        <w:trPr>
          <w:trHeight w:val="680"/>
        </w:trPr>
        <w:tc>
          <w:tcPr>
            <w:tcW w:w="3021" w:type="dxa"/>
            <w:shd w:val="clear" w:color="auto" w:fill="auto"/>
          </w:tcPr>
          <w:p w14:paraId="4C265A54" w14:textId="77777777" w:rsidR="00D60DC3" w:rsidRPr="00F4533C" w:rsidRDefault="00D60DC3" w:rsidP="00AB5302">
            <w:pPr>
              <w:spacing w:before="120"/>
              <w:rPr>
                <w:rFonts w:cs="Arial"/>
                <w:b/>
                <w:lang w:eastAsia="en-AU"/>
              </w:rPr>
            </w:pPr>
            <w:r w:rsidRPr="00F4533C">
              <w:rPr>
                <w:rFonts w:cs="Arial"/>
                <w:b/>
                <w:lang w:eastAsia="en-AU"/>
              </w:rPr>
              <w:t>Business name</w:t>
            </w:r>
          </w:p>
        </w:tc>
        <w:tc>
          <w:tcPr>
            <w:tcW w:w="6255" w:type="dxa"/>
            <w:gridSpan w:val="2"/>
            <w:shd w:val="clear" w:color="auto" w:fill="auto"/>
          </w:tcPr>
          <w:p w14:paraId="76643203" w14:textId="77777777" w:rsidR="00D60DC3" w:rsidRPr="00F4533C" w:rsidRDefault="00D60DC3" w:rsidP="00AB5302">
            <w:pPr>
              <w:jc w:val="both"/>
              <w:rPr>
                <w:rFonts w:cs="Arial"/>
                <w:lang w:eastAsia="en-AU"/>
              </w:rPr>
            </w:pPr>
          </w:p>
        </w:tc>
      </w:tr>
      <w:tr w:rsidR="00D60DC3" w:rsidRPr="00F4533C" w14:paraId="6A6015DF" w14:textId="77777777" w:rsidTr="00AB5302">
        <w:trPr>
          <w:trHeight w:val="680"/>
        </w:trPr>
        <w:tc>
          <w:tcPr>
            <w:tcW w:w="3021" w:type="dxa"/>
            <w:shd w:val="clear" w:color="auto" w:fill="auto"/>
          </w:tcPr>
          <w:p w14:paraId="2832288C" w14:textId="77777777" w:rsidR="00D60DC3" w:rsidRPr="00F4533C" w:rsidRDefault="00D60DC3" w:rsidP="00AB5302">
            <w:pPr>
              <w:spacing w:before="120"/>
              <w:rPr>
                <w:rFonts w:cs="Arial"/>
                <w:b/>
                <w:lang w:eastAsia="en-AU"/>
              </w:rPr>
            </w:pPr>
            <w:r w:rsidRPr="00F4533C">
              <w:rPr>
                <w:rFonts w:cs="Arial"/>
                <w:b/>
                <w:lang w:eastAsia="en-AU"/>
              </w:rPr>
              <w:t>Name of proprietor/s</w:t>
            </w:r>
          </w:p>
        </w:tc>
        <w:tc>
          <w:tcPr>
            <w:tcW w:w="6255" w:type="dxa"/>
            <w:gridSpan w:val="2"/>
            <w:shd w:val="clear" w:color="auto" w:fill="auto"/>
          </w:tcPr>
          <w:p w14:paraId="274A59B4" w14:textId="77777777" w:rsidR="00D60DC3" w:rsidRPr="00F4533C" w:rsidRDefault="00D60DC3" w:rsidP="00AB5302">
            <w:pPr>
              <w:jc w:val="both"/>
              <w:rPr>
                <w:rFonts w:cs="Arial"/>
                <w:lang w:eastAsia="en-AU"/>
              </w:rPr>
            </w:pPr>
          </w:p>
        </w:tc>
      </w:tr>
      <w:tr w:rsidR="00D60DC3" w:rsidRPr="00F4533C" w14:paraId="4E145B14" w14:textId="77777777" w:rsidTr="00AB5302">
        <w:trPr>
          <w:trHeight w:val="680"/>
        </w:trPr>
        <w:tc>
          <w:tcPr>
            <w:tcW w:w="3021" w:type="dxa"/>
            <w:shd w:val="clear" w:color="auto" w:fill="auto"/>
          </w:tcPr>
          <w:p w14:paraId="0333F0CB" w14:textId="77777777" w:rsidR="00D60DC3" w:rsidRPr="00F4533C" w:rsidRDefault="00D60DC3" w:rsidP="00AB5302">
            <w:pPr>
              <w:spacing w:before="120"/>
              <w:rPr>
                <w:rFonts w:cs="Arial"/>
                <w:b/>
                <w:lang w:eastAsia="en-AU"/>
              </w:rPr>
            </w:pPr>
            <w:r w:rsidRPr="00F4533C">
              <w:rPr>
                <w:rFonts w:cs="Arial"/>
                <w:b/>
                <w:lang w:eastAsia="en-AU"/>
              </w:rPr>
              <w:t>Business site address</w:t>
            </w:r>
          </w:p>
        </w:tc>
        <w:tc>
          <w:tcPr>
            <w:tcW w:w="6255" w:type="dxa"/>
            <w:gridSpan w:val="2"/>
            <w:shd w:val="clear" w:color="auto" w:fill="auto"/>
          </w:tcPr>
          <w:p w14:paraId="7AA95AFB" w14:textId="77777777" w:rsidR="00D60DC3" w:rsidRPr="00F4533C" w:rsidRDefault="00D60DC3" w:rsidP="00AB5302">
            <w:pPr>
              <w:jc w:val="both"/>
              <w:rPr>
                <w:rFonts w:cs="Arial"/>
                <w:lang w:eastAsia="en-AU"/>
              </w:rPr>
            </w:pPr>
          </w:p>
        </w:tc>
      </w:tr>
      <w:tr w:rsidR="00D60DC3" w:rsidRPr="00F4533C" w14:paraId="0E22FC9A" w14:textId="77777777" w:rsidTr="00AB5302">
        <w:trPr>
          <w:trHeight w:val="680"/>
        </w:trPr>
        <w:tc>
          <w:tcPr>
            <w:tcW w:w="3021" w:type="dxa"/>
            <w:shd w:val="clear" w:color="auto" w:fill="auto"/>
          </w:tcPr>
          <w:p w14:paraId="7DF6DD76" w14:textId="77777777" w:rsidR="00D60DC3" w:rsidRPr="00F4533C" w:rsidRDefault="00D60DC3" w:rsidP="00AB5302">
            <w:pPr>
              <w:spacing w:before="120"/>
              <w:rPr>
                <w:rFonts w:cs="Arial"/>
                <w:b/>
                <w:lang w:eastAsia="en-AU"/>
              </w:rPr>
            </w:pPr>
            <w:r w:rsidRPr="00F4533C">
              <w:rPr>
                <w:rFonts w:cs="Arial"/>
                <w:b/>
                <w:lang w:eastAsia="en-AU"/>
              </w:rPr>
              <w:t>Postal address</w:t>
            </w:r>
          </w:p>
        </w:tc>
        <w:tc>
          <w:tcPr>
            <w:tcW w:w="6255" w:type="dxa"/>
            <w:gridSpan w:val="2"/>
            <w:shd w:val="clear" w:color="auto" w:fill="auto"/>
          </w:tcPr>
          <w:p w14:paraId="029AF7D9" w14:textId="77777777" w:rsidR="00D60DC3" w:rsidRPr="00F4533C" w:rsidRDefault="00D60DC3" w:rsidP="00AB5302">
            <w:pPr>
              <w:jc w:val="both"/>
              <w:rPr>
                <w:rFonts w:cs="Arial"/>
                <w:lang w:eastAsia="en-AU"/>
              </w:rPr>
            </w:pPr>
          </w:p>
        </w:tc>
      </w:tr>
      <w:tr w:rsidR="00D60DC3" w:rsidRPr="00F4533C" w14:paraId="287B0962" w14:textId="77777777" w:rsidTr="00AB5302">
        <w:trPr>
          <w:trHeight w:val="680"/>
        </w:trPr>
        <w:tc>
          <w:tcPr>
            <w:tcW w:w="3021" w:type="dxa"/>
            <w:shd w:val="clear" w:color="auto" w:fill="auto"/>
          </w:tcPr>
          <w:p w14:paraId="6F415F56" w14:textId="77777777" w:rsidR="00D60DC3" w:rsidRPr="00F4533C" w:rsidRDefault="00D60DC3" w:rsidP="00AB5302">
            <w:pPr>
              <w:spacing w:before="120"/>
              <w:rPr>
                <w:rFonts w:cs="Arial"/>
                <w:b/>
                <w:lang w:eastAsia="en-AU"/>
              </w:rPr>
            </w:pPr>
            <w:r w:rsidRPr="00F4533C">
              <w:rPr>
                <w:rFonts w:cs="Arial"/>
                <w:b/>
                <w:lang w:eastAsia="en-AU"/>
              </w:rPr>
              <w:t>Phone/Fax</w:t>
            </w:r>
          </w:p>
        </w:tc>
        <w:tc>
          <w:tcPr>
            <w:tcW w:w="2878" w:type="dxa"/>
            <w:shd w:val="clear" w:color="auto" w:fill="auto"/>
          </w:tcPr>
          <w:p w14:paraId="39F34A59" w14:textId="77777777" w:rsidR="00D60DC3" w:rsidRPr="00F4533C" w:rsidRDefault="00D60DC3" w:rsidP="00AB5302">
            <w:pPr>
              <w:spacing w:before="120"/>
              <w:ind w:left="431" w:hanging="431"/>
              <w:jc w:val="both"/>
              <w:rPr>
                <w:rFonts w:cs="Arial"/>
                <w:lang w:eastAsia="en-AU"/>
              </w:rPr>
            </w:pPr>
            <w:r w:rsidRPr="00F4533C">
              <w:rPr>
                <w:rFonts w:cs="Arial"/>
                <w:lang w:eastAsia="en-AU"/>
              </w:rPr>
              <w:t>Ph.</w:t>
            </w:r>
          </w:p>
        </w:tc>
        <w:tc>
          <w:tcPr>
            <w:tcW w:w="3377" w:type="dxa"/>
            <w:shd w:val="clear" w:color="auto" w:fill="auto"/>
          </w:tcPr>
          <w:p w14:paraId="45780595" w14:textId="77777777" w:rsidR="00D60DC3" w:rsidRPr="00F4533C" w:rsidRDefault="00D60DC3" w:rsidP="00AB5302">
            <w:pPr>
              <w:spacing w:before="120"/>
              <w:ind w:left="431" w:hanging="431"/>
              <w:jc w:val="both"/>
              <w:rPr>
                <w:rFonts w:cs="Arial"/>
                <w:lang w:eastAsia="en-AU"/>
              </w:rPr>
            </w:pPr>
            <w:r w:rsidRPr="00F4533C">
              <w:rPr>
                <w:rFonts w:cs="Arial"/>
                <w:lang w:eastAsia="en-AU"/>
              </w:rPr>
              <w:t>Fax.</w:t>
            </w:r>
          </w:p>
        </w:tc>
      </w:tr>
      <w:tr w:rsidR="00D60DC3" w:rsidRPr="00F4533C" w14:paraId="489D82A1" w14:textId="77777777" w:rsidTr="00AB5302">
        <w:trPr>
          <w:trHeight w:val="680"/>
        </w:trPr>
        <w:tc>
          <w:tcPr>
            <w:tcW w:w="3021" w:type="dxa"/>
            <w:shd w:val="clear" w:color="auto" w:fill="auto"/>
          </w:tcPr>
          <w:p w14:paraId="1323CFCB" w14:textId="77777777" w:rsidR="00D60DC3" w:rsidRPr="00F4533C" w:rsidRDefault="00D60DC3" w:rsidP="00AB5302">
            <w:pPr>
              <w:spacing w:before="120"/>
              <w:rPr>
                <w:rFonts w:cs="Arial"/>
                <w:b/>
                <w:lang w:eastAsia="en-AU"/>
              </w:rPr>
            </w:pPr>
            <w:r w:rsidRPr="00F4533C">
              <w:rPr>
                <w:rFonts w:cs="Arial"/>
                <w:b/>
                <w:lang w:eastAsia="en-AU"/>
              </w:rPr>
              <w:t>Email</w:t>
            </w:r>
          </w:p>
        </w:tc>
        <w:tc>
          <w:tcPr>
            <w:tcW w:w="6255" w:type="dxa"/>
            <w:gridSpan w:val="2"/>
            <w:shd w:val="clear" w:color="auto" w:fill="auto"/>
          </w:tcPr>
          <w:p w14:paraId="5FE75465" w14:textId="77777777" w:rsidR="00D60DC3" w:rsidRPr="00F4533C" w:rsidRDefault="00D60DC3" w:rsidP="00AB5302">
            <w:pPr>
              <w:spacing w:before="120"/>
              <w:ind w:left="431" w:hanging="431"/>
              <w:jc w:val="both"/>
              <w:rPr>
                <w:rFonts w:cs="Arial"/>
                <w:lang w:eastAsia="en-AU"/>
              </w:rPr>
            </w:pPr>
          </w:p>
        </w:tc>
      </w:tr>
      <w:tr w:rsidR="00D60DC3" w:rsidRPr="00F4533C" w14:paraId="112F245F" w14:textId="77777777" w:rsidTr="00AB5302">
        <w:trPr>
          <w:trHeight w:val="680"/>
        </w:trPr>
        <w:tc>
          <w:tcPr>
            <w:tcW w:w="3021" w:type="dxa"/>
            <w:shd w:val="clear" w:color="auto" w:fill="auto"/>
          </w:tcPr>
          <w:p w14:paraId="5DA92F75" w14:textId="77777777" w:rsidR="00D60DC3" w:rsidRPr="00F4533C" w:rsidRDefault="00D60DC3" w:rsidP="00AB5302">
            <w:pPr>
              <w:spacing w:before="120"/>
              <w:rPr>
                <w:rFonts w:cs="Arial"/>
                <w:b/>
                <w:lang w:eastAsia="en-AU"/>
              </w:rPr>
            </w:pPr>
            <w:r w:rsidRPr="00F4533C">
              <w:rPr>
                <w:rFonts w:cs="Arial"/>
                <w:b/>
                <w:lang w:eastAsia="en-AU"/>
              </w:rPr>
              <w:t>Position &amp; contact details of person responsible for the FSP</w:t>
            </w:r>
          </w:p>
        </w:tc>
        <w:tc>
          <w:tcPr>
            <w:tcW w:w="6255" w:type="dxa"/>
            <w:gridSpan w:val="2"/>
            <w:shd w:val="clear" w:color="auto" w:fill="auto"/>
          </w:tcPr>
          <w:p w14:paraId="3E8E7498" w14:textId="77777777" w:rsidR="00D60DC3" w:rsidRPr="00F4533C" w:rsidRDefault="00D60DC3" w:rsidP="00AB5302">
            <w:pPr>
              <w:spacing w:before="120"/>
              <w:ind w:left="431" w:hanging="431"/>
              <w:jc w:val="both"/>
              <w:rPr>
                <w:rFonts w:cs="Arial"/>
                <w:lang w:eastAsia="en-AU"/>
              </w:rPr>
            </w:pPr>
            <w:r w:rsidRPr="00F4533C">
              <w:rPr>
                <w:rFonts w:cs="Arial"/>
                <w:lang w:eastAsia="en-AU"/>
              </w:rPr>
              <w:t>Name:</w:t>
            </w:r>
          </w:p>
          <w:p w14:paraId="7A1BC3EE" w14:textId="77777777" w:rsidR="00D60DC3" w:rsidRPr="00F4533C" w:rsidRDefault="00D60DC3" w:rsidP="00AB5302">
            <w:pPr>
              <w:spacing w:before="120"/>
              <w:ind w:left="431" w:hanging="431"/>
              <w:jc w:val="both"/>
              <w:rPr>
                <w:rFonts w:cs="Arial"/>
                <w:lang w:eastAsia="en-AU"/>
              </w:rPr>
            </w:pPr>
            <w:r w:rsidRPr="00F4533C">
              <w:rPr>
                <w:rFonts w:cs="Arial"/>
                <w:lang w:eastAsia="en-AU"/>
              </w:rPr>
              <w:t>Position title:</w:t>
            </w:r>
          </w:p>
          <w:p w14:paraId="16388410" w14:textId="77777777" w:rsidR="00D60DC3" w:rsidRPr="00F4533C" w:rsidRDefault="00D60DC3" w:rsidP="00AB5302">
            <w:pPr>
              <w:spacing w:before="120"/>
              <w:ind w:left="431" w:hanging="431"/>
              <w:jc w:val="both"/>
              <w:rPr>
                <w:rFonts w:cs="Arial"/>
                <w:lang w:eastAsia="en-AU"/>
              </w:rPr>
            </w:pPr>
            <w:r w:rsidRPr="00F4533C">
              <w:rPr>
                <w:rFonts w:cs="Arial"/>
                <w:lang w:eastAsia="en-AU"/>
              </w:rPr>
              <w:t>Contact details:</w:t>
            </w:r>
          </w:p>
        </w:tc>
      </w:tr>
      <w:tr w:rsidR="00D60DC3" w:rsidRPr="00F4533C" w14:paraId="5248CC7F" w14:textId="77777777" w:rsidTr="00AB5302">
        <w:trPr>
          <w:trHeight w:val="680"/>
        </w:trPr>
        <w:tc>
          <w:tcPr>
            <w:tcW w:w="3021" w:type="dxa"/>
            <w:shd w:val="clear" w:color="auto" w:fill="auto"/>
          </w:tcPr>
          <w:p w14:paraId="5892F9B9" w14:textId="77777777" w:rsidR="00D60DC3" w:rsidRPr="00F4533C" w:rsidRDefault="00D60DC3" w:rsidP="00AB5302">
            <w:pPr>
              <w:spacing w:before="120"/>
              <w:rPr>
                <w:rFonts w:cs="Arial"/>
                <w:b/>
                <w:lang w:eastAsia="en-AU"/>
              </w:rPr>
            </w:pPr>
            <w:r w:rsidRPr="00F4533C">
              <w:rPr>
                <w:rFonts w:cs="Arial"/>
                <w:b/>
                <w:lang w:eastAsia="en-AU"/>
              </w:rPr>
              <w:t>Local Government contact details</w:t>
            </w:r>
          </w:p>
        </w:tc>
        <w:tc>
          <w:tcPr>
            <w:tcW w:w="6255" w:type="dxa"/>
            <w:gridSpan w:val="2"/>
            <w:shd w:val="clear" w:color="auto" w:fill="auto"/>
          </w:tcPr>
          <w:p w14:paraId="1983044D" w14:textId="77777777" w:rsidR="00D60DC3" w:rsidRPr="00F4533C" w:rsidRDefault="00D60DC3" w:rsidP="00AB5302">
            <w:pPr>
              <w:spacing w:before="120"/>
              <w:ind w:left="431" w:hanging="431"/>
              <w:jc w:val="both"/>
              <w:rPr>
                <w:rFonts w:cs="Arial"/>
                <w:lang w:eastAsia="en-AU"/>
              </w:rPr>
            </w:pPr>
          </w:p>
        </w:tc>
      </w:tr>
    </w:tbl>
    <w:p w14:paraId="4DDA0BC3" w14:textId="77777777" w:rsidR="00D60DC3" w:rsidRPr="00F4533C" w:rsidRDefault="00D60DC3" w:rsidP="00D60DC3">
      <w:pPr>
        <w:pStyle w:val="Heading2"/>
        <w:numPr>
          <w:ilvl w:val="1"/>
          <w:numId w:val="97"/>
        </w:numPr>
        <w:spacing w:before="120" w:after="120" w:line="276" w:lineRule="auto"/>
        <w:jc w:val="both"/>
        <w:rPr>
          <w:rFonts w:cs="Arial"/>
        </w:rPr>
      </w:pPr>
      <w:bookmarkStart w:id="28" w:name="_Toc86139688"/>
      <w:bookmarkStart w:id="29" w:name="_Toc118716606"/>
      <w:r w:rsidRPr="00F4533C">
        <w:rPr>
          <w:rFonts w:cs="Arial"/>
        </w:rPr>
        <w:t>Food Service Details</w:t>
      </w:r>
      <w:bookmarkEnd w:id="28"/>
      <w:bookmarkEnd w:id="29"/>
    </w:p>
    <w:tbl>
      <w:tblPr>
        <w:tblStyle w:val="TableGrid"/>
        <w:tblW w:w="0" w:type="auto"/>
        <w:tblLook w:val="04A0" w:firstRow="1" w:lastRow="0" w:firstColumn="1" w:lastColumn="0" w:noHBand="0" w:noVBand="1"/>
      </w:tblPr>
      <w:tblGrid>
        <w:gridCol w:w="2888"/>
        <w:gridCol w:w="6128"/>
      </w:tblGrid>
      <w:tr w:rsidR="00D60DC3" w:rsidRPr="00F4533C" w14:paraId="671D9973" w14:textId="77777777" w:rsidTr="00D66670">
        <w:tc>
          <w:tcPr>
            <w:tcW w:w="2888" w:type="dxa"/>
          </w:tcPr>
          <w:p w14:paraId="410219B2" w14:textId="77777777" w:rsidR="00D60DC3" w:rsidRPr="00F4533C" w:rsidRDefault="00D60DC3" w:rsidP="00AB5302">
            <w:pPr>
              <w:autoSpaceDE w:val="0"/>
              <w:autoSpaceDN w:val="0"/>
              <w:adjustRightInd w:val="0"/>
              <w:rPr>
                <w:rFonts w:cs="Arial"/>
                <w:b/>
                <w:bCs/>
                <w:szCs w:val="18"/>
              </w:rPr>
            </w:pPr>
            <w:r w:rsidRPr="00F4533C">
              <w:rPr>
                <w:rFonts w:cs="Arial"/>
                <w:b/>
                <w:bCs/>
                <w:szCs w:val="18"/>
              </w:rPr>
              <w:t>Type of business and</w:t>
            </w:r>
          </w:p>
          <w:p w14:paraId="08A0A40C" w14:textId="77777777" w:rsidR="00D60DC3" w:rsidRPr="00F4533C" w:rsidRDefault="00D60DC3" w:rsidP="00AB5302">
            <w:pPr>
              <w:autoSpaceDE w:val="0"/>
              <w:autoSpaceDN w:val="0"/>
              <w:adjustRightInd w:val="0"/>
              <w:rPr>
                <w:rFonts w:cs="Arial"/>
                <w:b/>
                <w:bCs/>
                <w:szCs w:val="18"/>
              </w:rPr>
            </w:pPr>
            <w:r w:rsidRPr="00F4533C">
              <w:rPr>
                <w:rFonts w:cs="Arial"/>
                <w:b/>
                <w:bCs/>
                <w:szCs w:val="18"/>
              </w:rPr>
              <w:t>intended customers</w:t>
            </w:r>
          </w:p>
          <w:p w14:paraId="15C226CB" w14:textId="77777777" w:rsidR="00D60DC3" w:rsidRPr="00F4533C" w:rsidRDefault="00D60DC3" w:rsidP="00AB5302">
            <w:pPr>
              <w:rPr>
                <w:rFonts w:cs="Arial"/>
              </w:rPr>
            </w:pPr>
          </w:p>
        </w:tc>
        <w:tc>
          <w:tcPr>
            <w:tcW w:w="6128" w:type="dxa"/>
          </w:tcPr>
          <w:p w14:paraId="545709B2" w14:textId="77777777" w:rsidR="00D60DC3" w:rsidRPr="00F4533C" w:rsidRDefault="00D60DC3" w:rsidP="00AB5302">
            <w:pPr>
              <w:autoSpaceDE w:val="0"/>
              <w:autoSpaceDN w:val="0"/>
              <w:adjustRightInd w:val="0"/>
              <w:jc w:val="both"/>
              <w:rPr>
                <w:rFonts w:cs="Arial"/>
              </w:rPr>
            </w:pPr>
          </w:p>
          <w:p w14:paraId="2A1BC43D" w14:textId="77777777" w:rsidR="00D60DC3" w:rsidRPr="00F4533C" w:rsidRDefault="00D60DC3" w:rsidP="00AB5302">
            <w:pPr>
              <w:autoSpaceDE w:val="0"/>
              <w:autoSpaceDN w:val="0"/>
              <w:adjustRightInd w:val="0"/>
              <w:jc w:val="both"/>
              <w:rPr>
                <w:rFonts w:cs="Arial"/>
              </w:rPr>
            </w:pPr>
          </w:p>
          <w:p w14:paraId="06441215" w14:textId="77777777" w:rsidR="00D60DC3" w:rsidRPr="00F4533C" w:rsidRDefault="00D60DC3" w:rsidP="00AB5302">
            <w:pPr>
              <w:autoSpaceDE w:val="0"/>
              <w:autoSpaceDN w:val="0"/>
              <w:adjustRightInd w:val="0"/>
              <w:jc w:val="both"/>
              <w:rPr>
                <w:rFonts w:cs="Arial"/>
              </w:rPr>
            </w:pPr>
          </w:p>
          <w:p w14:paraId="7C7672C3" w14:textId="77777777" w:rsidR="00D60DC3" w:rsidRPr="00F4533C" w:rsidRDefault="00D60DC3" w:rsidP="00AB5302">
            <w:pPr>
              <w:autoSpaceDE w:val="0"/>
              <w:autoSpaceDN w:val="0"/>
              <w:adjustRightInd w:val="0"/>
              <w:jc w:val="both"/>
              <w:rPr>
                <w:rFonts w:cs="Arial"/>
              </w:rPr>
            </w:pPr>
          </w:p>
        </w:tc>
      </w:tr>
      <w:tr w:rsidR="00D60DC3" w:rsidRPr="00F4533C" w14:paraId="7A7BE2F4" w14:textId="77777777" w:rsidTr="00D66670">
        <w:tc>
          <w:tcPr>
            <w:tcW w:w="2888" w:type="dxa"/>
            <w:tcBorders>
              <w:bottom w:val="single" w:sz="4" w:space="0" w:color="auto"/>
            </w:tcBorders>
          </w:tcPr>
          <w:p w14:paraId="7594BF4B" w14:textId="77777777" w:rsidR="00D60DC3" w:rsidRPr="00F4533C" w:rsidRDefault="00D60DC3" w:rsidP="00AB5302">
            <w:pPr>
              <w:autoSpaceDE w:val="0"/>
              <w:autoSpaceDN w:val="0"/>
              <w:adjustRightInd w:val="0"/>
              <w:rPr>
                <w:rFonts w:cs="Arial"/>
                <w:b/>
                <w:bCs/>
                <w:szCs w:val="18"/>
              </w:rPr>
            </w:pPr>
            <w:r w:rsidRPr="00F4533C">
              <w:rPr>
                <w:rFonts w:cs="Arial"/>
                <w:b/>
                <w:bCs/>
                <w:szCs w:val="18"/>
              </w:rPr>
              <w:t>Description of food</w:t>
            </w:r>
          </w:p>
          <w:p w14:paraId="667B9D60" w14:textId="77777777" w:rsidR="00D60DC3" w:rsidRPr="00F4533C" w:rsidRDefault="00D60DC3" w:rsidP="00AB5302">
            <w:pPr>
              <w:autoSpaceDE w:val="0"/>
              <w:autoSpaceDN w:val="0"/>
              <w:adjustRightInd w:val="0"/>
              <w:rPr>
                <w:rFonts w:cs="Arial"/>
                <w:b/>
                <w:bCs/>
                <w:szCs w:val="18"/>
              </w:rPr>
            </w:pPr>
            <w:r w:rsidRPr="00F4533C">
              <w:rPr>
                <w:rFonts w:cs="Arial"/>
                <w:b/>
                <w:bCs/>
                <w:szCs w:val="18"/>
              </w:rPr>
              <w:t>served</w:t>
            </w:r>
          </w:p>
          <w:p w14:paraId="2F5152E7" w14:textId="77777777" w:rsidR="00D60DC3" w:rsidRPr="00F4533C" w:rsidRDefault="00D60DC3" w:rsidP="00AB5302">
            <w:pPr>
              <w:rPr>
                <w:rFonts w:cs="Arial"/>
              </w:rPr>
            </w:pPr>
          </w:p>
        </w:tc>
        <w:tc>
          <w:tcPr>
            <w:tcW w:w="6128" w:type="dxa"/>
            <w:tcBorders>
              <w:bottom w:val="single" w:sz="4" w:space="0" w:color="auto"/>
            </w:tcBorders>
          </w:tcPr>
          <w:p w14:paraId="5DE63864" w14:textId="77777777" w:rsidR="00D60DC3" w:rsidRPr="00F4533C" w:rsidRDefault="00D60DC3" w:rsidP="00AB5302">
            <w:pPr>
              <w:autoSpaceDE w:val="0"/>
              <w:autoSpaceDN w:val="0"/>
              <w:adjustRightInd w:val="0"/>
              <w:jc w:val="both"/>
              <w:rPr>
                <w:rFonts w:cs="Arial"/>
              </w:rPr>
            </w:pPr>
          </w:p>
          <w:p w14:paraId="640E3150" w14:textId="77777777" w:rsidR="00D60DC3" w:rsidRPr="00F4533C" w:rsidRDefault="00D60DC3" w:rsidP="00AB5302">
            <w:pPr>
              <w:autoSpaceDE w:val="0"/>
              <w:autoSpaceDN w:val="0"/>
              <w:adjustRightInd w:val="0"/>
              <w:jc w:val="both"/>
              <w:rPr>
                <w:rFonts w:cs="Arial"/>
              </w:rPr>
            </w:pPr>
          </w:p>
          <w:p w14:paraId="0F86B3DD" w14:textId="77777777" w:rsidR="00D60DC3" w:rsidRPr="00F4533C" w:rsidRDefault="00D60DC3" w:rsidP="00AB5302">
            <w:pPr>
              <w:autoSpaceDE w:val="0"/>
              <w:autoSpaceDN w:val="0"/>
              <w:adjustRightInd w:val="0"/>
              <w:jc w:val="both"/>
              <w:rPr>
                <w:rFonts w:cs="Arial"/>
              </w:rPr>
            </w:pPr>
          </w:p>
          <w:p w14:paraId="3DAEEB0B" w14:textId="77777777" w:rsidR="00D60DC3" w:rsidRPr="00F4533C" w:rsidRDefault="00D60DC3" w:rsidP="00AB5302">
            <w:pPr>
              <w:autoSpaceDE w:val="0"/>
              <w:autoSpaceDN w:val="0"/>
              <w:adjustRightInd w:val="0"/>
              <w:jc w:val="both"/>
              <w:rPr>
                <w:rFonts w:cs="Arial"/>
              </w:rPr>
            </w:pPr>
          </w:p>
        </w:tc>
      </w:tr>
      <w:tr w:rsidR="00D60DC3" w:rsidRPr="00F4533C" w14:paraId="467B84AB" w14:textId="77777777" w:rsidTr="00D66670">
        <w:tc>
          <w:tcPr>
            <w:tcW w:w="2888" w:type="dxa"/>
            <w:tcBorders>
              <w:bottom w:val="single" w:sz="4" w:space="0" w:color="auto"/>
            </w:tcBorders>
          </w:tcPr>
          <w:p w14:paraId="7DBEA24C" w14:textId="77777777" w:rsidR="00D60DC3" w:rsidRPr="00F4533C" w:rsidRDefault="00D60DC3" w:rsidP="00AB5302">
            <w:pPr>
              <w:autoSpaceDE w:val="0"/>
              <w:autoSpaceDN w:val="0"/>
              <w:adjustRightInd w:val="0"/>
              <w:rPr>
                <w:rFonts w:cs="Arial"/>
                <w:b/>
                <w:bCs/>
                <w:szCs w:val="18"/>
              </w:rPr>
            </w:pPr>
            <w:r w:rsidRPr="00F4533C">
              <w:rPr>
                <w:rFonts w:cs="Arial"/>
                <w:b/>
                <w:bCs/>
                <w:szCs w:val="18"/>
              </w:rPr>
              <w:t>Scope of the food</w:t>
            </w:r>
          </w:p>
          <w:p w14:paraId="156540F6" w14:textId="77777777" w:rsidR="00D60DC3" w:rsidRPr="00F4533C" w:rsidRDefault="00D60DC3" w:rsidP="00AB5302">
            <w:pPr>
              <w:autoSpaceDE w:val="0"/>
              <w:autoSpaceDN w:val="0"/>
              <w:adjustRightInd w:val="0"/>
              <w:rPr>
                <w:rFonts w:cs="Arial"/>
                <w:b/>
                <w:bCs/>
                <w:szCs w:val="18"/>
              </w:rPr>
            </w:pPr>
            <w:r w:rsidRPr="00F4533C">
              <w:rPr>
                <w:rFonts w:cs="Arial"/>
                <w:b/>
                <w:bCs/>
                <w:szCs w:val="18"/>
              </w:rPr>
              <w:t>safety program</w:t>
            </w:r>
          </w:p>
          <w:p w14:paraId="6879E0E0" w14:textId="77777777" w:rsidR="00D60DC3" w:rsidRPr="00F4533C" w:rsidRDefault="00D60DC3" w:rsidP="00AB5302">
            <w:pPr>
              <w:rPr>
                <w:rFonts w:cs="Arial"/>
              </w:rPr>
            </w:pPr>
          </w:p>
        </w:tc>
        <w:tc>
          <w:tcPr>
            <w:tcW w:w="6128" w:type="dxa"/>
            <w:tcBorders>
              <w:bottom w:val="single" w:sz="4" w:space="0" w:color="auto"/>
            </w:tcBorders>
          </w:tcPr>
          <w:p w14:paraId="26B4E477" w14:textId="77777777" w:rsidR="00D60DC3" w:rsidRPr="00F4533C" w:rsidRDefault="00D60DC3" w:rsidP="00AB5302">
            <w:pPr>
              <w:autoSpaceDE w:val="0"/>
              <w:autoSpaceDN w:val="0"/>
              <w:adjustRightInd w:val="0"/>
              <w:jc w:val="both"/>
              <w:rPr>
                <w:rFonts w:cs="Arial"/>
                <w:szCs w:val="18"/>
              </w:rPr>
            </w:pPr>
            <w:r w:rsidRPr="00F4533C">
              <w:rPr>
                <w:rFonts w:cs="Arial"/>
                <w:szCs w:val="18"/>
              </w:rPr>
              <w:t xml:space="preserve">The food safety program covers the following operations &amp; functions: </w:t>
            </w:r>
          </w:p>
          <w:p w14:paraId="04AD8313" w14:textId="77777777" w:rsidR="00D60DC3" w:rsidRPr="00F4533C" w:rsidRDefault="00D60DC3" w:rsidP="00AB5302">
            <w:pPr>
              <w:autoSpaceDE w:val="0"/>
              <w:autoSpaceDN w:val="0"/>
              <w:adjustRightInd w:val="0"/>
              <w:jc w:val="both"/>
              <w:rPr>
                <w:rFonts w:cs="Arial"/>
                <w:szCs w:val="18"/>
              </w:rPr>
            </w:pPr>
            <w:r w:rsidRPr="00F4533C">
              <w:rPr>
                <w:rFonts w:cs="Arial"/>
              </w:rPr>
              <w:t xml:space="preserve">For example, the food safety program covers food </w:t>
            </w:r>
            <w:r w:rsidRPr="00F4533C">
              <w:rPr>
                <w:rFonts w:cs="Arial"/>
                <w:szCs w:val="18"/>
              </w:rPr>
              <w:t xml:space="preserve">prepared and/or served by the hospital food service department. </w:t>
            </w:r>
          </w:p>
          <w:p w14:paraId="0F8A1B37" w14:textId="77777777" w:rsidR="00D60DC3" w:rsidRPr="00F4533C" w:rsidRDefault="00D60DC3" w:rsidP="00AB5302">
            <w:pPr>
              <w:autoSpaceDE w:val="0"/>
              <w:autoSpaceDN w:val="0"/>
              <w:adjustRightInd w:val="0"/>
              <w:jc w:val="both"/>
              <w:rPr>
                <w:rFonts w:cs="Arial"/>
                <w:szCs w:val="18"/>
              </w:rPr>
            </w:pPr>
          </w:p>
          <w:p w14:paraId="4042C002" w14:textId="77777777" w:rsidR="00D60DC3" w:rsidRPr="00F4533C" w:rsidRDefault="00D60DC3" w:rsidP="00AB5302">
            <w:pPr>
              <w:autoSpaceDE w:val="0"/>
              <w:autoSpaceDN w:val="0"/>
              <w:adjustRightInd w:val="0"/>
              <w:jc w:val="both"/>
              <w:rPr>
                <w:rFonts w:cs="Arial"/>
                <w:szCs w:val="18"/>
              </w:rPr>
            </w:pPr>
            <w:r w:rsidRPr="00F4533C">
              <w:rPr>
                <w:rFonts w:cs="Arial"/>
                <w:szCs w:val="18"/>
              </w:rPr>
              <w:t>The food safety program does not cover the following:</w:t>
            </w:r>
          </w:p>
          <w:p w14:paraId="5BCCDAF3" w14:textId="77777777" w:rsidR="00D60DC3" w:rsidRPr="00F4533C" w:rsidRDefault="00D60DC3" w:rsidP="00AB5302">
            <w:pPr>
              <w:autoSpaceDE w:val="0"/>
              <w:autoSpaceDN w:val="0"/>
              <w:adjustRightInd w:val="0"/>
              <w:jc w:val="both"/>
              <w:rPr>
                <w:rFonts w:cs="Arial"/>
                <w:szCs w:val="18"/>
              </w:rPr>
            </w:pPr>
            <w:r w:rsidRPr="00F4533C">
              <w:rPr>
                <w:rFonts w:cs="Arial"/>
                <w:szCs w:val="18"/>
              </w:rPr>
              <w:t>For example, it does not cover events where food is prepared by others for supply to patients or the general public, for example, the annual fete, women’s auxiliary cake stall, relatives bringing food in for clients etc.</w:t>
            </w:r>
          </w:p>
          <w:p w14:paraId="5CF88E64" w14:textId="77777777" w:rsidR="00D60DC3" w:rsidRPr="00F4533C" w:rsidRDefault="00D60DC3" w:rsidP="00AB5302">
            <w:pPr>
              <w:autoSpaceDE w:val="0"/>
              <w:autoSpaceDN w:val="0"/>
              <w:adjustRightInd w:val="0"/>
              <w:jc w:val="both"/>
              <w:rPr>
                <w:rFonts w:cs="Arial"/>
              </w:rPr>
            </w:pPr>
          </w:p>
        </w:tc>
      </w:tr>
      <w:tr w:rsidR="00D66670" w:rsidRPr="00F4533C" w14:paraId="56B17268" w14:textId="77777777" w:rsidTr="00D66670">
        <w:tc>
          <w:tcPr>
            <w:tcW w:w="2888" w:type="dxa"/>
            <w:tcBorders>
              <w:top w:val="single" w:sz="4" w:space="0" w:color="auto"/>
              <w:left w:val="nil"/>
              <w:bottom w:val="nil"/>
              <w:right w:val="nil"/>
            </w:tcBorders>
          </w:tcPr>
          <w:p w14:paraId="508BB69C" w14:textId="3E56EC99" w:rsidR="00D66670" w:rsidRDefault="00D66670" w:rsidP="00AB5302">
            <w:pPr>
              <w:autoSpaceDE w:val="0"/>
              <w:autoSpaceDN w:val="0"/>
              <w:adjustRightInd w:val="0"/>
              <w:rPr>
                <w:rFonts w:cs="Arial"/>
                <w:b/>
                <w:bCs/>
                <w:szCs w:val="18"/>
              </w:rPr>
            </w:pPr>
          </w:p>
          <w:p w14:paraId="27BF77F5" w14:textId="77777777" w:rsidR="002B0E03" w:rsidRDefault="002B0E03" w:rsidP="00AB5302">
            <w:pPr>
              <w:autoSpaceDE w:val="0"/>
              <w:autoSpaceDN w:val="0"/>
              <w:adjustRightInd w:val="0"/>
              <w:rPr>
                <w:rFonts w:cs="Arial"/>
                <w:b/>
                <w:bCs/>
                <w:szCs w:val="18"/>
              </w:rPr>
            </w:pPr>
          </w:p>
          <w:p w14:paraId="3BD094CE" w14:textId="707EEE5F" w:rsidR="00D66670" w:rsidRPr="00F4533C" w:rsidRDefault="00D66670" w:rsidP="00AB5302">
            <w:pPr>
              <w:autoSpaceDE w:val="0"/>
              <w:autoSpaceDN w:val="0"/>
              <w:adjustRightInd w:val="0"/>
              <w:rPr>
                <w:rFonts w:cs="Arial"/>
                <w:b/>
                <w:bCs/>
                <w:szCs w:val="18"/>
              </w:rPr>
            </w:pPr>
          </w:p>
        </w:tc>
        <w:tc>
          <w:tcPr>
            <w:tcW w:w="6128" w:type="dxa"/>
            <w:tcBorders>
              <w:top w:val="single" w:sz="4" w:space="0" w:color="auto"/>
              <w:left w:val="nil"/>
              <w:bottom w:val="nil"/>
              <w:right w:val="nil"/>
            </w:tcBorders>
          </w:tcPr>
          <w:p w14:paraId="4BE9781B" w14:textId="77777777" w:rsidR="00D66670" w:rsidRPr="00F4533C" w:rsidRDefault="00D66670" w:rsidP="00AB5302">
            <w:pPr>
              <w:autoSpaceDE w:val="0"/>
              <w:autoSpaceDN w:val="0"/>
              <w:adjustRightInd w:val="0"/>
              <w:jc w:val="both"/>
              <w:rPr>
                <w:rFonts w:cs="Arial"/>
                <w:szCs w:val="18"/>
              </w:rPr>
            </w:pPr>
          </w:p>
        </w:tc>
      </w:tr>
    </w:tbl>
    <w:p w14:paraId="0B9D7502" w14:textId="0A142D2E" w:rsidR="00D60DC3" w:rsidRPr="00D66670" w:rsidRDefault="00D60DC3" w:rsidP="00D66670">
      <w:pPr>
        <w:pStyle w:val="Heading2"/>
        <w:numPr>
          <w:ilvl w:val="1"/>
          <w:numId w:val="97"/>
        </w:numPr>
        <w:spacing w:before="120" w:after="120" w:line="276" w:lineRule="auto"/>
        <w:jc w:val="both"/>
        <w:rPr>
          <w:rFonts w:cs="Arial"/>
        </w:rPr>
      </w:pPr>
      <w:bookmarkStart w:id="30" w:name="_Toc118716607"/>
      <w:r w:rsidRPr="00D66670">
        <w:rPr>
          <w:rFonts w:cs="Arial"/>
        </w:rPr>
        <w:lastRenderedPageBreak/>
        <w:t>Duties and Responsibilities</w:t>
      </w:r>
      <w:bookmarkEnd w:id="30"/>
    </w:p>
    <w:p w14:paraId="329E7BE2" w14:textId="77777777" w:rsidR="00D60DC3" w:rsidRPr="00F4533C" w:rsidRDefault="00D60DC3" w:rsidP="00D60DC3">
      <w:pPr>
        <w:jc w:val="both"/>
        <w:rPr>
          <w:rFonts w:cs="Arial"/>
        </w:rPr>
      </w:pPr>
      <w:r w:rsidRPr="00F4533C">
        <w:rPr>
          <w:rFonts w:cs="Arial"/>
        </w:rPr>
        <w:t>The food safety team are responsible for developing, implementing, reviewing and managing the food safety program so that it is adequate and effectively manages the food safety risks of the business.</w:t>
      </w:r>
    </w:p>
    <w:p w14:paraId="050362C0" w14:textId="77777777" w:rsidR="00D60DC3" w:rsidRPr="00F4533C" w:rsidRDefault="00D60DC3" w:rsidP="00D60DC3">
      <w:pPr>
        <w:jc w:val="both"/>
        <w:rPr>
          <w:rFonts w:cs="Arial"/>
        </w:rPr>
      </w:pPr>
      <w:r w:rsidRPr="00F4533C">
        <w:rPr>
          <w:rFonts w:cs="Arial"/>
        </w:rPr>
        <w:t>Staff responsible for implementing the food safety program (FSP) and position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2626"/>
        <w:gridCol w:w="3667"/>
      </w:tblGrid>
      <w:tr w:rsidR="00D60DC3" w:rsidRPr="00F4533C" w14:paraId="11FA13A9" w14:textId="77777777" w:rsidTr="00AB5302">
        <w:tc>
          <w:tcPr>
            <w:tcW w:w="2693" w:type="dxa"/>
            <w:shd w:val="clear" w:color="auto" w:fill="F2F2F2" w:themeFill="background1" w:themeFillShade="F2"/>
          </w:tcPr>
          <w:p w14:paraId="6DF00476" w14:textId="77777777" w:rsidR="00D60DC3" w:rsidRPr="00F4533C" w:rsidRDefault="00D60DC3" w:rsidP="00AB5302">
            <w:pPr>
              <w:widowControl w:val="0"/>
              <w:spacing w:before="60" w:after="60"/>
              <w:jc w:val="both"/>
              <w:rPr>
                <w:rFonts w:cs="Arial"/>
                <w:b/>
                <w:snapToGrid w:val="0"/>
              </w:rPr>
            </w:pPr>
            <w:r w:rsidRPr="00F4533C">
              <w:rPr>
                <w:rFonts w:cs="Arial"/>
                <w:b/>
                <w:snapToGrid w:val="0"/>
              </w:rPr>
              <w:t>Name</w:t>
            </w:r>
          </w:p>
        </w:tc>
        <w:tc>
          <w:tcPr>
            <w:tcW w:w="2694" w:type="dxa"/>
            <w:shd w:val="clear" w:color="auto" w:fill="F2F2F2" w:themeFill="background1" w:themeFillShade="F2"/>
          </w:tcPr>
          <w:p w14:paraId="2BE82339" w14:textId="77777777" w:rsidR="00D60DC3" w:rsidRPr="00F4533C" w:rsidRDefault="00D60DC3" w:rsidP="00AB5302">
            <w:pPr>
              <w:widowControl w:val="0"/>
              <w:spacing w:before="60" w:after="60"/>
              <w:jc w:val="both"/>
              <w:rPr>
                <w:rFonts w:cs="Arial"/>
                <w:b/>
                <w:snapToGrid w:val="0"/>
              </w:rPr>
            </w:pPr>
            <w:r w:rsidRPr="00F4533C">
              <w:rPr>
                <w:rFonts w:cs="Arial"/>
                <w:b/>
                <w:snapToGrid w:val="0"/>
              </w:rPr>
              <w:t>Position</w:t>
            </w:r>
          </w:p>
        </w:tc>
        <w:tc>
          <w:tcPr>
            <w:tcW w:w="3747" w:type="dxa"/>
            <w:shd w:val="clear" w:color="auto" w:fill="F2F2F2" w:themeFill="background1" w:themeFillShade="F2"/>
          </w:tcPr>
          <w:p w14:paraId="039BFB08" w14:textId="77777777" w:rsidR="00D60DC3" w:rsidRPr="00F4533C" w:rsidRDefault="00D60DC3" w:rsidP="00AB5302">
            <w:pPr>
              <w:widowControl w:val="0"/>
              <w:spacing w:before="60" w:after="60"/>
              <w:jc w:val="center"/>
              <w:rPr>
                <w:rFonts w:cs="Arial"/>
                <w:b/>
                <w:snapToGrid w:val="0"/>
              </w:rPr>
            </w:pPr>
            <w:r w:rsidRPr="00F4533C">
              <w:rPr>
                <w:rFonts w:cs="Arial"/>
                <w:b/>
                <w:snapToGrid w:val="0"/>
              </w:rPr>
              <w:t>Responsibilities</w:t>
            </w:r>
          </w:p>
        </w:tc>
      </w:tr>
      <w:tr w:rsidR="00D60DC3" w:rsidRPr="00F4533C" w14:paraId="60E6D838" w14:textId="77777777" w:rsidTr="00AB5302">
        <w:trPr>
          <w:trHeight w:val="340"/>
        </w:trPr>
        <w:tc>
          <w:tcPr>
            <w:tcW w:w="2693" w:type="dxa"/>
            <w:shd w:val="clear" w:color="auto" w:fill="auto"/>
          </w:tcPr>
          <w:p w14:paraId="41D10540" w14:textId="77777777" w:rsidR="00D60DC3" w:rsidRPr="00F4533C" w:rsidRDefault="00D60DC3" w:rsidP="00AB5302">
            <w:pPr>
              <w:widowControl w:val="0"/>
              <w:spacing w:before="60" w:after="60"/>
              <w:jc w:val="both"/>
              <w:rPr>
                <w:rFonts w:cs="Arial"/>
                <w:snapToGrid w:val="0"/>
              </w:rPr>
            </w:pPr>
          </w:p>
        </w:tc>
        <w:tc>
          <w:tcPr>
            <w:tcW w:w="2694" w:type="dxa"/>
            <w:shd w:val="clear" w:color="auto" w:fill="auto"/>
          </w:tcPr>
          <w:p w14:paraId="0AC32D56" w14:textId="77777777" w:rsidR="00D60DC3" w:rsidRPr="00F4533C" w:rsidRDefault="00D60DC3" w:rsidP="00AB5302">
            <w:pPr>
              <w:widowControl w:val="0"/>
              <w:spacing w:before="60" w:after="60"/>
              <w:jc w:val="both"/>
              <w:rPr>
                <w:rFonts w:cs="Arial"/>
                <w:snapToGrid w:val="0"/>
              </w:rPr>
            </w:pPr>
          </w:p>
        </w:tc>
        <w:tc>
          <w:tcPr>
            <w:tcW w:w="3747" w:type="dxa"/>
          </w:tcPr>
          <w:p w14:paraId="7CAF01D9" w14:textId="77777777" w:rsidR="00D60DC3" w:rsidRPr="00F4533C" w:rsidRDefault="00D60DC3" w:rsidP="00AB5302">
            <w:pPr>
              <w:widowControl w:val="0"/>
              <w:spacing w:before="60" w:after="60"/>
              <w:jc w:val="both"/>
              <w:rPr>
                <w:rFonts w:cs="Arial"/>
                <w:snapToGrid w:val="0"/>
              </w:rPr>
            </w:pPr>
          </w:p>
        </w:tc>
      </w:tr>
      <w:tr w:rsidR="00D60DC3" w:rsidRPr="00F4533C" w14:paraId="5B1641B5" w14:textId="77777777" w:rsidTr="00AB5302">
        <w:trPr>
          <w:trHeight w:val="340"/>
        </w:trPr>
        <w:tc>
          <w:tcPr>
            <w:tcW w:w="2693" w:type="dxa"/>
            <w:shd w:val="clear" w:color="auto" w:fill="auto"/>
          </w:tcPr>
          <w:p w14:paraId="1301B5E3" w14:textId="77777777" w:rsidR="00D60DC3" w:rsidRPr="00F4533C" w:rsidRDefault="00D60DC3" w:rsidP="00AB5302">
            <w:pPr>
              <w:widowControl w:val="0"/>
              <w:spacing w:before="60" w:after="60"/>
              <w:jc w:val="both"/>
              <w:rPr>
                <w:rFonts w:cs="Arial"/>
                <w:snapToGrid w:val="0"/>
              </w:rPr>
            </w:pPr>
          </w:p>
        </w:tc>
        <w:tc>
          <w:tcPr>
            <w:tcW w:w="2694" w:type="dxa"/>
            <w:shd w:val="clear" w:color="auto" w:fill="auto"/>
          </w:tcPr>
          <w:p w14:paraId="43AB7B43" w14:textId="77777777" w:rsidR="00D60DC3" w:rsidRPr="00F4533C" w:rsidRDefault="00D60DC3" w:rsidP="00AB5302">
            <w:pPr>
              <w:widowControl w:val="0"/>
              <w:spacing w:before="60" w:after="60"/>
              <w:jc w:val="both"/>
              <w:rPr>
                <w:rFonts w:cs="Arial"/>
                <w:snapToGrid w:val="0"/>
              </w:rPr>
            </w:pPr>
          </w:p>
        </w:tc>
        <w:tc>
          <w:tcPr>
            <w:tcW w:w="3747" w:type="dxa"/>
          </w:tcPr>
          <w:p w14:paraId="24A4A337" w14:textId="77777777" w:rsidR="00D60DC3" w:rsidRPr="00F4533C" w:rsidRDefault="00D60DC3" w:rsidP="00AB5302">
            <w:pPr>
              <w:widowControl w:val="0"/>
              <w:spacing w:before="60" w:after="60"/>
              <w:jc w:val="both"/>
              <w:rPr>
                <w:rFonts w:cs="Arial"/>
                <w:snapToGrid w:val="0"/>
              </w:rPr>
            </w:pPr>
          </w:p>
        </w:tc>
      </w:tr>
      <w:tr w:rsidR="00D60DC3" w:rsidRPr="00F4533C" w14:paraId="6293AC4F" w14:textId="77777777" w:rsidTr="00AB5302">
        <w:trPr>
          <w:trHeight w:val="340"/>
        </w:trPr>
        <w:tc>
          <w:tcPr>
            <w:tcW w:w="2693" w:type="dxa"/>
            <w:shd w:val="clear" w:color="auto" w:fill="auto"/>
          </w:tcPr>
          <w:p w14:paraId="7FE39697" w14:textId="77777777" w:rsidR="00D60DC3" w:rsidRPr="00F4533C" w:rsidRDefault="00D60DC3" w:rsidP="00AB5302">
            <w:pPr>
              <w:widowControl w:val="0"/>
              <w:spacing w:before="60" w:after="60"/>
              <w:jc w:val="both"/>
              <w:rPr>
                <w:rFonts w:cs="Arial"/>
                <w:snapToGrid w:val="0"/>
              </w:rPr>
            </w:pPr>
          </w:p>
        </w:tc>
        <w:tc>
          <w:tcPr>
            <w:tcW w:w="2694" w:type="dxa"/>
            <w:shd w:val="clear" w:color="auto" w:fill="auto"/>
          </w:tcPr>
          <w:p w14:paraId="591516E4" w14:textId="77777777" w:rsidR="00D60DC3" w:rsidRPr="00F4533C" w:rsidRDefault="00D60DC3" w:rsidP="00AB5302">
            <w:pPr>
              <w:widowControl w:val="0"/>
              <w:spacing w:before="60" w:after="60"/>
              <w:jc w:val="both"/>
              <w:rPr>
                <w:rFonts w:cs="Arial"/>
                <w:snapToGrid w:val="0"/>
              </w:rPr>
            </w:pPr>
          </w:p>
        </w:tc>
        <w:tc>
          <w:tcPr>
            <w:tcW w:w="3747" w:type="dxa"/>
          </w:tcPr>
          <w:p w14:paraId="191C025F" w14:textId="77777777" w:rsidR="00D60DC3" w:rsidRPr="00F4533C" w:rsidRDefault="00D60DC3" w:rsidP="00AB5302">
            <w:pPr>
              <w:widowControl w:val="0"/>
              <w:spacing w:before="60" w:after="60"/>
              <w:jc w:val="both"/>
              <w:rPr>
                <w:rFonts w:cs="Arial"/>
                <w:snapToGrid w:val="0"/>
              </w:rPr>
            </w:pPr>
          </w:p>
        </w:tc>
      </w:tr>
      <w:tr w:rsidR="00D60DC3" w:rsidRPr="00F4533C" w14:paraId="47E0F5B0" w14:textId="77777777" w:rsidTr="00AB5302">
        <w:trPr>
          <w:trHeight w:val="340"/>
        </w:trPr>
        <w:tc>
          <w:tcPr>
            <w:tcW w:w="2693" w:type="dxa"/>
            <w:shd w:val="clear" w:color="auto" w:fill="auto"/>
          </w:tcPr>
          <w:p w14:paraId="56463C92" w14:textId="77777777" w:rsidR="00D60DC3" w:rsidRPr="00F4533C" w:rsidRDefault="00D60DC3" w:rsidP="00AB5302">
            <w:pPr>
              <w:widowControl w:val="0"/>
              <w:spacing w:before="60" w:after="60"/>
              <w:jc w:val="both"/>
              <w:rPr>
                <w:rFonts w:cs="Arial"/>
                <w:snapToGrid w:val="0"/>
              </w:rPr>
            </w:pPr>
          </w:p>
        </w:tc>
        <w:tc>
          <w:tcPr>
            <w:tcW w:w="2694" w:type="dxa"/>
            <w:shd w:val="clear" w:color="auto" w:fill="auto"/>
          </w:tcPr>
          <w:p w14:paraId="5F8EA021" w14:textId="77777777" w:rsidR="00D60DC3" w:rsidRPr="00F4533C" w:rsidRDefault="00D60DC3" w:rsidP="00AB5302">
            <w:pPr>
              <w:widowControl w:val="0"/>
              <w:spacing w:before="60" w:after="60"/>
              <w:jc w:val="both"/>
              <w:rPr>
                <w:rFonts w:cs="Arial"/>
                <w:snapToGrid w:val="0"/>
              </w:rPr>
            </w:pPr>
          </w:p>
        </w:tc>
        <w:tc>
          <w:tcPr>
            <w:tcW w:w="3747" w:type="dxa"/>
          </w:tcPr>
          <w:p w14:paraId="7DA1EBD3" w14:textId="77777777" w:rsidR="00D60DC3" w:rsidRPr="00F4533C" w:rsidRDefault="00D60DC3" w:rsidP="00AB5302">
            <w:pPr>
              <w:widowControl w:val="0"/>
              <w:spacing w:before="60" w:after="60"/>
              <w:jc w:val="both"/>
              <w:rPr>
                <w:rFonts w:cs="Arial"/>
                <w:snapToGrid w:val="0"/>
              </w:rPr>
            </w:pPr>
          </w:p>
        </w:tc>
      </w:tr>
      <w:tr w:rsidR="00D60DC3" w:rsidRPr="00F4533C" w14:paraId="3A2398AD" w14:textId="77777777" w:rsidTr="00AB5302">
        <w:tc>
          <w:tcPr>
            <w:tcW w:w="2693" w:type="dxa"/>
            <w:shd w:val="clear" w:color="auto" w:fill="auto"/>
          </w:tcPr>
          <w:p w14:paraId="1C3E3A7B" w14:textId="77777777" w:rsidR="00D60DC3" w:rsidRPr="00F4533C" w:rsidRDefault="00D60DC3" w:rsidP="00AB5302">
            <w:pPr>
              <w:widowControl w:val="0"/>
              <w:spacing w:before="60" w:after="60"/>
              <w:jc w:val="both"/>
              <w:rPr>
                <w:rFonts w:cs="Arial"/>
                <w:snapToGrid w:val="0"/>
              </w:rPr>
            </w:pPr>
          </w:p>
        </w:tc>
        <w:tc>
          <w:tcPr>
            <w:tcW w:w="2694" w:type="dxa"/>
            <w:shd w:val="clear" w:color="auto" w:fill="auto"/>
          </w:tcPr>
          <w:p w14:paraId="1A56367C" w14:textId="77777777" w:rsidR="00D60DC3" w:rsidRPr="00F4533C" w:rsidRDefault="00D60DC3" w:rsidP="00AB5302">
            <w:pPr>
              <w:widowControl w:val="0"/>
              <w:spacing w:before="60" w:after="60"/>
              <w:jc w:val="both"/>
              <w:rPr>
                <w:rFonts w:cs="Arial"/>
                <w:snapToGrid w:val="0"/>
              </w:rPr>
            </w:pPr>
          </w:p>
        </w:tc>
        <w:tc>
          <w:tcPr>
            <w:tcW w:w="3747" w:type="dxa"/>
          </w:tcPr>
          <w:p w14:paraId="7874F68E" w14:textId="77777777" w:rsidR="00D60DC3" w:rsidRPr="00F4533C" w:rsidRDefault="00D60DC3" w:rsidP="00AB5302">
            <w:pPr>
              <w:widowControl w:val="0"/>
              <w:spacing w:before="60" w:after="60"/>
              <w:jc w:val="both"/>
              <w:rPr>
                <w:rFonts w:cs="Arial"/>
                <w:snapToGrid w:val="0"/>
              </w:rPr>
            </w:pPr>
          </w:p>
        </w:tc>
      </w:tr>
    </w:tbl>
    <w:p w14:paraId="02A4FEB1" w14:textId="77777777" w:rsidR="00D60DC3" w:rsidRPr="00F4533C" w:rsidRDefault="00D60DC3" w:rsidP="00D60DC3">
      <w:pPr>
        <w:pStyle w:val="Heading2"/>
        <w:numPr>
          <w:ilvl w:val="1"/>
          <w:numId w:val="97"/>
        </w:numPr>
        <w:spacing w:before="120" w:after="120" w:line="276" w:lineRule="auto"/>
        <w:jc w:val="both"/>
        <w:rPr>
          <w:rFonts w:cs="Arial"/>
        </w:rPr>
      </w:pPr>
      <w:bookmarkStart w:id="31" w:name="_Toc86139690"/>
      <w:bookmarkStart w:id="32" w:name="_Toc118716608"/>
      <w:r w:rsidRPr="00F4533C">
        <w:rPr>
          <w:rFonts w:cs="Arial"/>
        </w:rPr>
        <w:t>Purpose</w:t>
      </w:r>
      <w:bookmarkEnd w:id="31"/>
      <w:bookmarkEnd w:id="32"/>
    </w:p>
    <w:p w14:paraId="0ECB779D" w14:textId="77777777" w:rsidR="00D60DC3" w:rsidRPr="00F4533C" w:rsidRDefault="00D60DC3" w:rsidP="00D60DC3">
      <w:pPr>
        <w:widowControl w:val="0"/>
        <w:jc w:val="both"/>
        <w:rPr>
          <w:rFonts w:cs="Arial"/>
          <w:snapToGrid w:val="0"/>
        </w:rPr>
      </w:pPr>
      <w:r w:rsidRPr="00F4533C">
        <w:rPr>
          <w:rFonts w:cs="Arial"/>
          <w:snapToGrid w:val="0"/>
        </w:rPr>
        <w:t>The program is implemented to meet the regulatory requirements of:</w:t>
      </w:r>
    </w:p>
    <w:p w14:paraId="2EB87511" w14:textId="77777777" w:rsidR="00D60DC3" w:rsidRPr="00F4533C" w:rsidRDefault="00D60DC3" w:rsidP="00D60DC3">
      <w:pPr>
        <w:pStyle w:val="BulletPoints"/>
        <w:rPr>
          <w:rFonts w:cs="Arial"/>
          <w:snapToGrid w:val="0"/>
        </w:rPr>
      </w:pPr>
      <w:r w:rsidRPr="00F4533C">
        <w:rPr>
          <w:rFonts w:cs="Arial"/>
          <w:snapToGrid w:val="0"/>
        </w:rPr>
        <w:t xml:space="preserve">Food Act 2001 </w:t>
      </w:r>
    </w:p>
    <w:p w14:paraId="756FCC0A" w14:textId="77777777" w:rsidR="00D60DC3" w:rsidRPr="00F4533C" w:rsidRDefault="00D60DC3" w:rsidP="00D60DC3">
      <w:pPr>
        <w:pStyle w:val="BulletPoints"/>
        <w:rPr>
          <w:rFonts w:cs="Arial"/>
          <w:snapToGrid w:val="0"/>
        </w:rPr>
      </w:pPr>
      <w:r w:rsidRPr="00F4533C">
        <w:rPr>
          <w:rFonts w:cs="Arial"/>
          <w:snapToGrid w:val="0"/>
        </w:rPr>
        <w:t>Chapter 3 - Food Standards Code; including:</w:t>
      </w:r>
    </w:p>
    <w:p w14:paraId="5CF384AE" w14:textId="77777777" w:rsidR="00D60DC3" w:rsidRPr="00F4533C" w:rsidRDefault="00D60DC3" w:rsidP="00D60DC3">
      <w:pPr>
        <w:pStyle w:val="BulletPoints"/>
        <w:numPr>
          <w:ilvl w:val="1"/>
          <w:numId w:val="1"/>
        </w:numPr>
        <w:rPr>
          <w:rFonts w:cs="Arial"/>
          <w:snapToGrid w:val="0"/>
        </w:rPr>
      </w:pPr>
      <w:r w:rsidRPr="00F4533C">
        <w:rPr>
          <w:rFonts w:cs="Arial"/>
          <w:snapToGrid w:val="0"/>
        </w:rPr>
        <w:t>3.2.1 – Food Safety Programs</w:t>
      </w:r>
    </w:p>
    <w:p w14:paraId="0535FA88" w14:textId="77777777" w:rsidR="00D60DC3" w:rsidRPr="00F4533C" w:rsidRDefault="00D60DC3" w:rsidP="00D60DC3">
      <w:pPr>
        <w:pStyle w:val="BulletPoints"/>
        <w:numPr>
          <w:ilvl w:val="1"/>
          <w:numId w:val="1"/>
        </w:numPr>
        <w:rPr>
          <w:rFonts w:cs="Arial"/>
          <w:snapToGrid w:val="0"/>
        </w:rPr>
      </w:pPr>
      <w:r w:rsidRPr="00F4533C">
        <w:rPr>
          <w:rFonts w:cs="Arial"/>
          <w:snapToGrid w:val="0"/>
        </w:rPr>
        <w:t>3.2.2 – Food Safety Practices and General Requirements</w:t>
      </w:r>
    </w:p>
    <w:p w14:paraId="02D8D56E" w14:textId="77777777" w:rsidR="00D60DC3" w:rsidRPr="00F4533C" w:rsidRDefault="00D60DC3" w:rsidP="00D60DC3">
      <w:pPr>
        <w:pStyle w:val="BulletPoints"/>
        <w:numPr>
          <w:ilvl w:val="1"/>
          <w:numId w:val="1"/>
        </w:numPr>
        <w:rPr>
          <w:rFonts w:cs="Arial"/>
          <w:snapToGrid w:val="0"/>
        </w:rPr>
      </w:pPr>
      <w:r w:rsidRPr="00F4533C">
        <w:rPr>
          <w:rFonts w:cs="Arial"/>
          <w:snapToGrid w:val="0"/>
        </w:rPr>
        <w:t>3.2.3 – Food Premises and Equipment</w:t>
      </w:r>
    </w:p>
    <w:p w14:paraId="53807BE8" w14:textId="77777777" w:rsidR="00D60DC3" w:rsidRPr="00F4533C" w:rsidRDefault="00D60DC3" w:rsidP="00D60DC3">
      <w:pPr>
        <w:pStyle w:val="BulletPoints"/>
        <w:numPr>
          <w:ilvl w:val="1"/>
          <w:numId w:val="1"/>
        </w:numPr>
        <w:rPr>
          <w:rFonts w:cs="Arial"/>
          <w:snapToGrid w:val="0"/>
        </w:rPr>
      </w:pPr>
      <w:r w:rsidRPr="00F4533C">
        <w:rPr>
          <w:rFonts w:cs="Arial"/>
          <w:snapToGrid w:val="0"/>
        </w:rPr>
        <w:t>3.3.1 – Food Safety Programs for Food Service to Vulnerable Persons</w:t>
      </w:r>
    </w:p>
    <w:p w14:paraId="031E4DCD" w14:textId="77777777" w:rsidR="00D60DC3" w:rsidRPr="00F4533C" w:rsidRDefault="00D60DC3" w:rsidP="00D60DC3">
      <w:pPr>
        <w:pStyle w:val="Heading2"/>
        <w:spacing w:before="120" w:after="120"/>
        <w:jc w:val="both"/>
        <w:rPr>
          <w:rFonts w:cs="Arial"/>
        </w:rPr>
      </w:pPr>
      <w:bookmarkStart w:id="33" w:name="_Toc86139691"/>
      <w:bookmarkStart w:id="34" w:name="_Toc118716609"/>
      <w:r w:rsidRPr="00F4533C">
        <w:rPr>
          <w:rFonts w:cs="Arial"/>
        </w:rPr>
        <w:t>1.5</w:t>
      </w:r>
      <w:r w:rsidRPr="00F4533C">
        <w:rPr>
          <w:rFonts w:cs="Arial"/>
        </w:rPr>
        <w:tab/>
        <w:t>Management Responsibilities</w:t>
      </w:r>
      <w:bookmarkEnd w:id="33"/>
      <w:bookmarkEnd w:id="34"/>
    </w:p>
    <w:p w14:paraId="3C9B65C6" w14:textId="77777777" w:rsidR="00D60DC3" w:rsidRPr="00F4533C" w:rsidRDefault="00D60DC3" w:rsidP="00D60DC3">
      <w:pPr>
        <w:widowControl w:val="0"/>
        <w:jc w:val="both"/>
        <w:rPr>
          <w:rFonts w:cs="Arial"/>
          <w:snapToGrid w:val="0"/>
        </w:rPr>
      </w:pPr>
      <w:r w:rsidRPr="00F4533C">
        <w:rPr>
          <w:rFonts w:cs="Arial"/>
          <w:snapToGrid w:val="0"/>
        </w:rPr>
        <w:t>Management are responsible and committed to the following legislative requirements:</w:t>
      </w:r>
    </w:p>
    <w:p w14:paraId="309C2E88" w14:textId="73BFCD0C" w:rsidR="00D60DC3" w:rsidRPr="00F4533C" w:rsidRDefault="00D60DC3" w:rsidP="00D60DC3">
      <w:pPr>
        <w:pStyle w:val="BulletPoints"/>
        <w:rPr>
          <w:rFonts w:cs="Arial"/>
        </w:rPr>
      </w:pPr>
      <w:r w:rsidRPr="00F4533C">
        <w:rPr>
          <w:rFonts w:cs="Arial"/>
        </w:rPr>
        <w:t>notification of the food business to the local authority</w:t>
      </w:r>
      <w:r w:rsidR="008C0DCC">
        <w:rPr>
          <w:rFonts w:cs="Arial"/>
        </w:rPr>
        <w:t>;</w:t>
      </w:r>
    </w:p>
    <w:p w14:paraId="72B1DA77" w14:textId="202A32E8" w:rsidR="00D60DC3" w:rsidRPr="00F4533C" w:rsidRDefault="00D60DC3" w:rsidP="00D60DC3">
      <w:pPr>
        <w:pStyle w:val="BulletPoints"/>
        <w:rPr>
          <w:rFonts w:cs="Arial"/>
        </w:rPr>
      </w:pPr>
      <w:r w:rsidRPr="00F4533C">
        <w:rPr>
          <w:rFonts w:cs="Arial"/>
        </w:rPr>
        <w:t>complying with the requirements of the Food Standards Code</w:t>
      </w:r>
      <w:r w:rsidR="008C0DCC">
        <w:rPr>
          <w:rFonts w:cs="Arial"/>
        </w:rPr>
        <w:t>;</w:t>
      </w:r>
    </w:p>
    <w:p w14:paraId="2C16F6E0" w14:textId="0DEFB757" w:rsidR="00D60DC3" w:rsidRPr="00F4533C" w:rsidRDefault="00D60DC3" w:rsidP="00D60DC3">
      <w:pPr>
        <w:pStyle w:val="BulletPoints"/>
        <w:rPr>
          <w:rFonts w:cs="Arial"/>
        </w:rPr>
      </w:pPr>
      <w:r w:rsidRPr="00F4533C">
        <w:rPr>
          <w:rFonts w:cs="Arial"/>
        </w:rPr>
        <w:t>complying with this food safety program (FSP)</w:t>
      </w:r>
      <w:r w:rsidR="008C0DCC">
        <w:rPr>
          <w:rFonts w:cs="Arial"/>
        </w:rPr>
        <w:t>;</w:t>
      </w:r>
    </w:p>
    <w:p w14:paraId="0809BBBB" w14:textId="3A5BE8B5" w:rsidR="00D60DC3" w:rsidRPr="00F4533C" w:rsidRDefault="00D60DC3" w:rsidP="00D60DC3">
      <w:pPr>
        <w:pStyle w:val="BulletPoints"/>
        <w:rPr>
          <w:rFonts w:cs="Arial"/>
        </w:rPr>
      </w:pPr>
      <w:r w:rsidRPr="00F4533C">
        <w:rPr>
          <w:rFonts w:cs="Arial"/>
        </w:rPr>
        <w:t>ensuring only safe and suitable food is served to customers</w:t>
      </w:r>
      <w:r w:rsidR="008C0DCC">
        <w:rPr>
          <w:rFonts w:cs="Arial"/>
        </w:rPr>
        <w:t>;</w:t>
      </w:r>
    </w:p>
    <w:p w14:paraId="7873ABEE" w14:textId="72FB2EC8" w:rsidR="00D60DC3" w:rsidRPr="00F4533C" w:rsidRDefault="00D60DC3" w:rsidP="00D60DC3">
      <w:pPr>
        <w:pStyle w:val="BulletPoints"/>
        <w:rPr>
          <w:rFonts w:cs="Arial"/>
        </w:rPr>
      </w:pPr>
      <w:r w:rsidRPr="00F4533C">
        <w:rPr>
          <w:rFonts w:cs="Arial"/>
        </w:rPr>
        <w:t>ensuring procedures in relation to customers with specific diets are strictly adhered to</w:t>
      </w:r>
      <w:r w:rsidR="008C0DCC">
        <w:rPr>
          <w:rFonts w:cs="Arial"/>
        </w:rPr>
        <w:t>;</w:t>
      </w:r>
    </w:p>
    <w:p w14:paraId="0897AFBE" w14:textId="293EB65A" w:rsidR="00D60DC3" w:rsidRPr="00F4533C" w:rsidRDefault="00D60DC3" w:rsidP="00D60DC3">
      <w:pPr>
        <w:pStyle w:val="BulletPoints"/>
        <w:rPr>
          <w:rFonts w:cs="Arial"/>
        </w:rPr>
      </w:pPr>
      <w:r w:rsidRPr="00F4533C">
        <w:rPr>
          <w:rFonts w:cs="Arial"/>
        </w:rPr>
        <w:t>modifying the FSP (following the review procedure) so that it continues to accurately reflect the food handling operations of the business and controls the potential hazards of these operations</w:t>
      </w:r>
      <w:r w:rsidR="008C0DCC">
        <w:rPr>
          <w:rFonts w:cs="Arial"/>
        </w:rPr>
        <w:t>;</w:t>
      </w:r>
    </w:p>
    <w:p w14:paraId="3E3DBD40" w14:textId="65E672BC" w:rsidR="00D60DC3" w:rsidRPr="00F4533C" w:rsidRDefault="00D60DC3" w:rsidP="00D60DC3">
      <w:pPr>
        <w:pStyle w:val="BulletPoints"/>
        <w:rPr>
          <w:rFonts w:cs="Arial"/>
        </w:rPr>
      </w:pPr>
      <w:r w:rsidRPr="00F4533C">
        <w:rPr>
          <w:rFonts w:cs="Arial"/>
        </w:rPr>
        <w:t>informing employees what their responsibilities are within the FSP</w:t>
      </w:r>
      <w:r w:rsidR="008C0DCC">
        <w:rPr>
          <w:rFonts w:cs="Arial"/>
        </w:rPr>
        <w:t>;</w:t>
      </w:r>
    </w:p>
    <w:p w14:paraId="6192270D" w14:textId="54CC808B" w:rsidR="00D60DC3" w:rsidRPr="00F4533C" w:rsidRDefault="00D60DC3" w:rsidP="00D60DC3">
      <w:pPr>
        <w:pStyle w:val="BulletPoints"/>
        <w:rPr>
          <w:rFonts w:cs="Arial"/>
        </w:rPr>
      </w:pPr>
      <w:r w:rsidRPr="00F4533C">
        <w:rPr>
          <w:rFonts w:cs="Arial"/>
        </w:rPr>
        <w:t>training employees in how to follow the FSP (skills &amp; knowledge requirement 3.2.2 Div. 2 c 3)</w:t>
      </w:r>
      <w:r w:rsidR="008C0DCC">
        <w:rPr>
          <w:rFonts w:cs="Arial"/>
        </w:rPr>
        <w:t>;</w:t>
      </w:r>
    </w:p>
    <w:p w14:paraId="3EF0FFA8" w14:textId="446C4410" w:rsidR="00D60DC3" w:rsidRPr="00F4533C" w:rsidRDefault="00D60DC3" w:rsidP="00D60DC3">
      <w:pPr>
        <w:pStyle w:val="BulletPoints"/>
        <w:rPr>
          <w:rFonts w:cs="Arial"/>
        </w:rPr>
      </w:pPr>
      <w:r w:rsidRPr="00F4533C">
        <w:rPr>
          <w:rFonts w:cs="Arial"/>
        </w:rPr>
        <w:t>supervising employees as necessary to make sure they follow the FSP</w:t>
      </w:r>
      <w:r w:rsidR="008C0DCC">
        <w:rPr>
          <w:rFonts w:cs="Arial"/>
        </w:rPr>
        <w:t>;</w:t>
      </w:r>
    </w:p>
    <w:p w14:paraId="3E8C9304" w14:textId="087C056A" w:rsidR="00D60DC3" w:rsidRPr="00F4533C" w:rsidRDefault="00D60DC3" w:rsidP="00D60DC3">
      <w:pPr>
        <w:pStyle w:val="BulletPoints"/>
        <w:rPr>
          <w:rFonts w:cs="Arial"/>
        </w:rPr>
      </w:pPr>
      <w:r w:rsidRPr="00F4533C">
        <w:rPr>
          <w:rFonts w:cs="Arial"/>
        </w:rPr>
        <w:t>providing the necessary equipment so that the program can be followed</w:t>
      </w:r>
      <w:r w:rsidR="008C0DCC">
        <w:rPr>
          <w:rFonts w:cs="Arial"/>
        </w:rPr>
        <w:t>;</w:t>
      </w:r>
    </w:p>
    <w:p w14:paraId="31F0E921" w14:textId="18E860B1" w:rsidR="00D60DC3" w:rsidRPr="00F4533C" w:rsidRDefault="00D60DC3" w:rsidP="00D60DC3">
      <w:pPr>
        <w:pStyle w:val="BulletPoints"/>
        <w:rPr>
          <w:rFonts w:cs="Arial"/>
        </w:rPr>
      </w:pPr>
      <w:r w:rsidRPr="00F4533C">
        <w:rPr>
          <w:rFonts w:cs="Arial"/>
        </w:rPr>
        <w:t>ensure the FSP is audited by a food safety auditor at the applicable frequency (at least annually)</w:t>
      </w:r>
      <w:r w:rsidR="008C0DCC">
        <w:rPr>
          <w:rFonts w:cs="Arial"/>
        </w:rPr>
        <w:t>;</w:t>
      </w:r>
    </w:p>
    <w:p w14:paraId="022C6751" w14:textId="25D22E16" w:rsidR="00D60DC3" w:rsidRPr="00F4533C" w:rsidRDefault="00D60DC3" w:rsidP="00D60DC3">
      <w:pPr>
        <w:pStyle w:val="BulletPoints"/>
        <w:rPr>
          <w:rFonts w:cs="Arial"/>
        </w:rPr>
      </w:pPr>
      <w:r w:rsidRPr="00F4533C">
        <w:rPr>
          <w:rFonts w:cs="Arial"/>
        </w:rPr>
        <w:lastRenderedPageBreak/>
        <w:t>ensure the FSP and appropriate records (any records demonstrating action taken in relation to, or in compliance with, the FSP) are made available to any food safety auditor who has been requested to conduct an audit of the FSP</w:t>
      </w:r>
      <w:r w:rsidR="008C0DCC">
        <w:rPr>
          <w:rFonts w:cs="Arial"/>
        </w:rPr>
        <w:t>;</w:t>
      </w:r>
    </w:p>
    <w:p w14:paraId="7C84371C" w14:textId="0B3EB5EC" w:rsidR="00D60DC3" w:rsidRPr="00F4533C" w:rsidRDefault="00D60DC3" w:rsidP="00D60DC3">
      <w:pPr>
        <w:pStyle w:val="BulletPoints"/>
        <w:rPr>
          <w:rFonts w:cs="Arial"/>
        </w:rPr>
      </w:pPr>
      <w:r w:rsidRPr="00F4533C">
        <w:rPr>
          <w:rFonts w:cs="Arial"/>
        </w:rPr>
        <w:t>retain copies of all written reports of the results of all audits within the last 4 years, for inspection upon request by a food safety auditor or an authorised officer</w:t>
      </w:r>
      <w:r w:rsidR="008C0DCC">
        <w:rPr>
          <w:rFonts w:cs="Arial"/>
        </w:rPr>
        <w:t>.</w:t>
      </w:r>
    </w:p>
    <w:p w14:paraId="77431F36" w14:textId="77777777" w:rsidR="00D60DC3" w:rsidRPr="00F4533C" w:rsidRDefault="00D60DC3" w:rsidP="00D60DC3">
      <w:pPr>
        <w:pStyle w:val="Heading2"/>
        <w:spacing w:before="120" w:after="120"/>
        <w:jc w:val="both"/>
        <w:rPr>
          <w:rFonts w:cs="Arial"/>
        </w:rPr>
      </w:pPr>
      <w:bookmarkStart w:id="35" w:name="_Toc86139692"/>
      <w:bookmarkStart w:id="36" w:name="_Toc118716610"/>
      <w:r w:rsidRPr="00F4533C">
        <w:rPr>
          <w:rFonts w:cs="Arial"/>
        </w:rPr>
        <w:t>1.6</w:t>
      </w:r>
      <w:r w:rsidRPr="00F4533C">
        <w:rPr>
          <w:rFonts w:cs="Arial"/>
        </w:rPr>
        <w:tab/>
        <w:t>Document Management</w:t>
      </w:r>
      <w:bookmarkEnd w:id="35"/>
      <w:bookmarkEnd w:id="36"/>
    </w:p>
    <w:p w14:paraId="65115D11" w14:textId="77777777" w:rsidR="00D60DC3" w:rsidRPr="00F4533C" w:rsidRDefault="00D60DC3" w:rsidP="00D60DC3">
      <w:pPr>
        <w:jc w:val="both"/>
        <w:rPr>
          <w:rFonts w:cs="Arial"/>
        </w:rPr>
      </w:pPr>
      <w:r w:rsidRPr="00F4533C">
        <w:rPr>
          <w:rFonts w:cs="Arial"/>
        </w:rPr>
        <w:t xml:space="preserve">All documents, forms and records that form part of the food safety program should be recorded on </w:t>
      </w:r>
      <w:r w:rsidRPr="00F4533C">
        <w:rPr>
          <w:rFonts w:cs="Arial"/>
          <w:b/>
        </w:rPr>
        <w:t xml:space="preserve">Record 1 Document Register. </w:t>
      </w:r>
      <w:r w:rsidRPr="00F4533C">
        <w:rPr>
          <w:rFonts w:cs="Arial"/>
        </w:rPr>
        <w:t xml:space="preserve"> The document register must be updated as changes are made to keep it current. Completed monitoring records must be maintained and available as evidence of compliance at external audits and during food safety incidents. </w:t>
      </w:r>
    </w:p>
    <w:p w14:paraId="662C3827" w14:textId="77777777" w:rsidR="00D60DC3" w:rsidRPr="00F4533C" w:rsidRDefault="00D60DC3" w:rsidP="00D60DC3">
      <w:pPr>
        <w:rPr>
          <w:rFonts w:cs="Arial"/>
        </w:rPr>
      </w:pPr>
      <w:r w:rsidRPr="00F4533C">
        <w:rPr>
          <w:rFonts w:cs="Arial"/>
        </w:rPr>
        <w:br w:type="page"/>
      </w:r>
    </w:p>
    <w:p w14:paraId="49732E59" w14:textId="77777777" w:rsidR="00D60DC3" w:rsidRPr="00F4533C" w:rsidRDefault="00D60DC3" w:rsidP="00D60DC3">
      <w:pPr>
        <w:pStyle w:val="Heading2"/>
        <w:spacing w:before="120" w:after="120"/>
        <w:jc w:val="both"/>
        <w:rPr>
          <w:rFonts w:cs="Arial"/>
        </w:rPr>
      </w:pPr>
      <w:bookmarkStart w:id="37" w:name="_Toc86139693"/>
      <w:bookmarkStart w:id="38" w:name="_Toc118716611"/>
      <w:r w:rsidRPr="00F4533C">
        <w:rPr>
          <w:rFonts w:cs="Arial"/>
        </w:rPr>
        <w:lastRenderedPageBreak/>
        <w:t>1.7</w:t>
      </w:r>
      <w:r w:rsidRPr="00F4533C">
        <w:rPr>
          <w:rFonts w:cs="Arial"/>
        </w:rPr>
        <w:tab/>
        <w:t>Food Safety Program Review</w:t>
      </w:r>
      <w:bookmarkEnd w:id="37"/>
      <w:bookmarkEnd w:id="38"/>
    </w:p>
    <w:p w14:paraId="62C5E1A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5C6F7F6A" w14:textId="77777777" w:rsidR="00D60DC3" w:rsidRPr="00F4533C" w:rsidRDefault="00D60DC3" w:rsidP="00D60DC3">
      <w:pPr>
        <w:jc w:val="both"/>
        <w:rPr>
          <w:rFonts w:cs="Arial"/>
        </w:rPr>
      </w:pPr>
      <w:r w:rsidRPr="00F4533C">
        <w:rPr>
          <w:rFonts w:cs="Arial"/>
        </w:rPr>
        <w:t xml:space="preserve">The review of the food safety program is performed before implementation and at minimum, on an annual basis as per </w:t>
      </w:r>
      <w:r w:rsidRPr="00F4533C">
        <w:rPr>
          <w:rFonts w:cs="Arial"/>
          <w:b/>
          <w:i/>
        </w:rPr>
        <w:t>1.7.1</w:t>
      </w:r>
      <w:r w:rsidRPr="00F4533C">
        <w:rPr>
          <w:rFonts w:cs="Arial"/>
          <w:i/>
        </w:rPr>
        <w:t xml:space="preserve"> </w:t>
      </w:r>
      <w:r w:rsidRPr="00F4533C">
        <w:rPr>
          <w:rFonts w:cs="Arial"/>
          <w:b/>
          <w:i/>
        </w:rPr>
        <w:t>Review and Verification Schedule.</w:t>
      </w:r>
    </w:p>
    <w:p w14:paraId="3C77EFFB" w14:textId="77777777" w:rsidR="00D60DC3" w:rsidRPr="00F4533C" w:rsidRDefault="00D60DC3" w:rsidP="00D60DC3">
      <w:pPr>
        <w:jc w:val="both"/>
        <w:rPr>
          <w:rFonts w:cs="Arial"/>
          <w:szCs w:val="24"/>
        </w:rPr>
      </w:pPr>
      <w:r w:rsidRPr="00F4533C">
        <w:rPr>
          <w:rFonts w:cs="Arial"/>
        </w:rPr>
        <w:t xml:space="preserve">The results of the review are recorded on </w:t>
      </w:r>
      <w:r w:rsidRPr="00F4533C">
        <w:rPr>
          <w:rFonts w:cs="Arial"/>
          <w:b/>
        </w:rPr>
        <w:t xml:space="preserve">Record 2 Review &amp; Amendment Register </w:t>
      </w:r>
      <w:r w:rsidRPr="00F4533C">
        <w:rPr>
          <w:rFonts w:cs="Arial"/>
        </w:rPr>
        <w:t>which d</w:t>
      </w:r>
      <w:r w:rsidRPr="00F4533C">
        <w:rPr>
          <w:rFonts w:cs="Arial"/>
          <w:szCs w:val="24"/>
        </w:rPr>
        <w:t>ocuments when the review took place, what was reviewed (entire program or certain parts)</w:t>
      </w:r>
      <w:r w:rsidRPr="00F4533C">
        <w:rPr>
          <w:rFonts w:cs="Arial"/>
        </w:rPr>
        <w:t xml:space="preserve">, </w:t>
      </w:r>
      <w:r w:rsidRPr="00F4533C">
        <w:rPr>
          <w:rFonts w:cs="Arial"/>
          <w:szCs w:val="24"/>
        </w:rPr>
        <w:t>the outcome and any action taken, if any, as a result of the review.  All changes to the food safety program documentation, including procedures and record forms must be recorded.</w:t>
      </w:r>
    </w:p>
    <w:p w14:paraId="603E4E4B" w14:textId="77777777" w:rsidR="00D60DC3" w:rsidRPr="00F4533C" w:rsidRDefault="00D60DC3" w:rsidP="00D60DC3">
      <w:pPr>
        <w:jc w:val="both"/>
        <w:rPr>
          <w:rFonts w:cs="Arial"/>
          <w:szCs w:val="24"/>
        </w:rPr>
      </w:pPr>
      <w:r w:rsidRPr="00F4533C">
        <w:rPr>
          <w:rFonts w:cs="Arial"/>
          <w:szCs w:val="24"/>
        </w:rPr>
        <w:t>The below table demonstrates what minimum topics are covered in the FSP Review, but is not limited to these areas only:</w:t>
      </w:r>
    </w:p>
    <w:tbl>
      <w:tblPr>
        <w:tblStyle w:val="TableGrid"/>
        <w:tblW w:w="0" w:type="auto"/>
        <w:tblLook w:val="04A0" w:firstRow="1" w:lastRow="0" w:firstColumn="1" w:lastColumn="0" w:noHBand="0" w:noVBand="1"/>
      </w:tblPr>
      <w:tblGrid>
        <w:gridCol w:w="9016"/>
      </w:tblGrid>
      <w:tr w:rsidR="00D60DC3" w:rsidRPr="00F4533C" w14:paraId="498AAD5A" w14:textId="77777777" w:rsidTr="00AB5302">
        <w:tc>
          <w:tcPr>
            <w:tcW w:w="9180" w:type="dxa"/>
          </w:tcPr>
          <w:p w14:paraId="514E727B" w14:textId="77777777" w:rsidR="00D60DC3" w:rsidRPr="00F4533C" w:rsidRDefault="00D60DC3" w:rsidP="00AB5302">
            <w:pPr>
              <w:jc w:val="both"/>
              <w:rPr>
                <w:rFonts w:cs="Arial"/>
                <w:b/>
              </w:rPr>
            </w:pPr>
            <w:r w:rsidRPr="00F4533C">
              <w:rPr>
                <w:rFonts w:cs="Arial"/>
                <w:b/>
              </w:rPr>
              <w:t>FSP Review Checklist</w:t>
            </w:r>
          </w:p>
        </w:tc>
      </w:tr>
      <w:tr w:rsidR="00D60DC3" w:rsidRPr="00F4533C" w14:paraId="27619A84" w14:textId="77777777" w:rsidTr="00AB5302">
        <w:trPr>
          <w:trHeight w:val="269"/>
        </w:trPr>
        <w:tc>
          <w:tcPr>
            <w:tcW w:w="9180" w:type="dxa"/>
            <w:vMerge w:val="restart"/>
          </w:tcPr>
          <w:p w14:paraId="68293946"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Have all potential hazards that are reasonably expected to occur been identified?</w:t>
            </w:r>
          </w:p>
          <w:p w14:paraId="10871BA2"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Has a new product, process or menu item been added since the last review?</w:t>
            </w:r>
          </w:p>
          <w:p w14:paraId="2A3BCA3A"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 xml:space="preserve">Has the supplier, customer, equipment or facility changed since the last review? </w:t>
            </w:r>
          </w:p>
          <w:p w14:paraId="52C9EBA2" w14:textId="5C198B3F"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Has any change been validated</w:t>
            </w:r>
            <w:r w:rsidR="00CE6887">
              <w:rPr>
                <w:rFonts w:ascii="Arial" w:hAnsi="Arial" w:cs="Arial"/>
                <w:bCs/>
                <w:szCs w:val="24"/>
              </w:rPr>
              <w:t>?</w:t>
            </w:r>
          </w:p>
        </w:tc>
      </w:tr>
      <w:tr w:rsidR="00D60DC3" w:rsidRPr="00F4533C" w14:paraId="2D2E90B5" w14:textId="77777777" w:rsidTr="00AB5302">
        <w:trPr>
          <w:trHeight w:val="391"/>
        </w:trPr>
        <w:tc>
          <w:tcPr>
            <w:tcW w:w="9180" w:type="dxa"/>
            <w:vMerge/>
          </w:tcPr>
          <w:p w14:paraId="66718CAC" w14:textId="77777777" w:rsidR="00D60DC3" w:rsidRPr="00D270BF" w:rsidRDefault="00D60DC3" w:rsidP="00AB5302">
            <w:pPr>
              <w:jc w:val="both"/>
              <w:rPr>
                <w:rFonts w:cs="Arial"/>
                <w:bCs/>
              </w:rPr>
            </w:pPr>
          </w:p>
        </w:tc>
      </w:tr>
      <w:tr w:rsidR="00D60DC3" w:rsidRPr="00F4533C" w14:paraId="5ED81691" w14:textId="77777777" w:rsidTr="00AB5302">
        <w:trPr>
          <w:trHeight w:val="269"/>
        </w:trPr>
        <w:tc>
          <w:tcPr>
            <w:tcW w:w="9180" w:type="dxa"/>
            <w:vMerge w:val="restart"/>
          </w:tcPr>
          <w:p w14:paraId="6E722AA5" w14:textId="235AA5B1"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Are the controls in place effective? (Are they capable of preventing, eliminating or reducing a food safety hazard to an acceptable level)</w:t>
            </w:r>
            <w:r w:rsidR="00CE6887">
              <w:rPr>
                <w:rFonts w:ascii="Arial" w:hAnsi="Arial" w:cs="Arial"/>
                <w:bCs/>
                <w:szCs w:val="24"/>
              </w:rPr>
              <w:t>?</w:t>
            </w:r>
          </w:p>
          <w:p w14:paraId="2CDAF34E"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Are the existing controls correctly identified?</w:t>
            </w:r>
          </w:p>
          <w:p w14:paraId="66B4B872"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Are the existing critical limits (CLs) appropriate to control each hazard?</w:t>
            </w:r>
          </w:p>
          <w:p w14:paraId="3E14E7B3"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Do the existing monitoring procedures ensure that the critical limits are met?</w:t>
            </w:r>
          </w:p>
          <w:p w14:paraId="4309824A"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Do existing corrective actions (CAs) ensure that no unsafe or unsuitable food is served or purchased?</w:t>
            </w:r>
          </w:p>
        </w:tc>
      </w:tr>
      <w:tr w:rsidR="00D60DC3" w:rsidRPr="00F4533C" w14:paraId="0222688B" w14:textId="77777777" w:rsidTr="00AB5302">
        <w:trPr>
          <w:trHeight w:val="391"/>
        </w:trPr>
        <w:tc>
          <w:tcPr>
            <w:tcW w:w="9180" w:type="dxa"/>
            <w:vMerge/>
          </w:tcPr>
          <w:p w14:paraId="22E68FAB" w14:textId="77777777" w:rsidR="00D60DC3" w:rsidRPr="00D270BF" w:rsidRDefault="00D60DC3" w:rsidP="00AB5302">
            <w:pPr>
              <w:jc w:val="both"/>
              <w:rPr>
                <w:rFonts w:cs="Arial"/>
                <w:bCs/>
              </w:rPr>
            </w:pPr>
          </w:p>
        </w:tc>
      </w:tr>
      <w:tr w:rsidR="00D60DC3" w:rsidRPr="00F4533C" w14:paraId="1C9D507A" w14:textId="77777777" w:rsidTr="00AB5302">
        <w:trPr>
          <w:trHeight w:val="391"/>
        </w:trPr>
        <w:tc>
          <w:tcPr>
            <w:tcW w:w="9180" w:type="dxa"/>
            <w:vMerge/>
          </w:tcPr>
          <w:p w14:paraId="7D1152AA" w14:textId="77777777" w:rsidR="00D60DC3" w:rsidRPr="00D270BF" w:rsidRDefault="00D60DC3" w:rsidP="00AB5302">
            <w:pPr>
              <w:jc w:val="both"/>
              <w:rPr>
                <w:rFonts w:cs="Arial"/>
                <w:bCs/>
              </w:rPr>
            </w:pPr>
          </w:p>
        </w:tc>
      </w:tr>
      <w:tr w:rsidR="00D60DC3" w:rsidRPr="00F4533C" w14:paraId="5E69F2EE" w14:textId="77777777" w:rsidTr="00AB5302">
        <w:trPr>
          <w:trHeight w:val="391"/>
        </w:trPr>
        <w:tc>
          <w:tcPr>
            <w:tcW w:w="9180" w:type="dxa"/>
            <w:vMerge/>
          </w:tcPr>
          <w:p w14:paraId="5A252785" w14:textId="77777777" w:rsidR="00D60DC3" w:rsidRPr="00D270BF" w:rsidRDefault="00D60DC3" w:rsidP="00AB5302">
            <w:pPr>
              <w:jc w:val="both"/>
              <w:rPr>
                <w:rFonts w:cs="Arial"/>
                <w:bCs/>
              </w:rPr>
            </w:pPr>
          </w:p>
        </w:tc>
      </w:tr>
      <w:tr w:rsidR="00D60DC3" w:rsidRPr="00F4533C" w14:paraId="178DC19C" w14:textId="77777777" w:rsidTr="00AB5302">
        <w:tc>
          <w:tcPr>
            <w:tcW w:w="9180" w:type="dxa"/>
          </w:tcPr>
          <w:p w14:paraId="21997798"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Do the existing ongoing verification activities ensure that the food safety system is adequate to control hazards and is consistently followed?</w:t>
            </w:r>
          </w:p>
        </w:tc>
      </w:tr>
      <w:tr w:rsidR="00D60DC3" w:rsidRPr="00F4533C" w14:paraId="7AC6643E" w14:textId="77777777" w:rsidTr="00AB5302">
        <w:tc>
          <w:tcPr>
            <w:tcW w:w="9180" w:type="dxa"/>
          </w:tcPr>
          <w:p w14:paraId="34494AC6"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Does the existing record keeping system provide adequate documentation that the critical limits and support programs are met and corrective actions are taken when needed?</w:t>
            </w:r>
          </w:p>
        </w:tc>
      </w:tr>
      <w:tr w:rsidR="00D60DC3" w:rsidRPr="00F4533C" w14:paraId="3C4606C4" w14:textId="77777777" w:rsidTr="00AB5302">
        <w:tc>
          <w:tcPr>
            <w:tcW w:w="9180" w:type="dxa"/>
          </w:tcPr>
          <w:p w14:paraId="2800A851"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Are the existing support programs still adequate and current?</w:t>
            </w:r>
          </w:p>
        </w:tc>
      </w:tr>
      <w:tr w:rsidR="00D60DC3" w:rsidRPr="00F4533C" w14:paraId="39EE2914" w14:textId="77777777" w:rsidTr="00AB5302">
        <w:tc>
          <w:tcPr>
            <w:tcW w:w="9180" w:type="dxa"/>
          </w:tcPr>
          <w:p w14:paraId="657E50C9" w14:textId="77777777" w:rsidR="00D60DC3" w:rsidRPr="00D270BF" w:rsidRDefault="00D60DC3" w:rsidP="00D60DC3">
            <w:pPr>
              <w:pStyle w:val="ListParagraph"/>
              <w:numPr>
                <w:ilvl w:val="0"/>
                <w:numId w:val="102"/>
              </w:numPr>
              <w:spacing w:after="0" w:line="240" w:lineRule="auto"/>
              <w:jc w:val="both"/>
              <w:rPr>
                <w:rFonts w:ascii="Arial" w:hAnsi="Arial" w:cs="Arial"/>
                <w:bCs/>
                <w:szCs w:val="24"/>
              </w:rPr>
            </w:pPr>
            <w:r w:rsidRPr="00D270BF">
              <w:rPr>
                <w:rFonts w:ascii="Arial" w:hAnsi="Arial" w:cs="Arial"/>
                <w:bCs/>
                <w:szCs w:val="24"/>
              </w:rPr>
              <w:t>Are the existing record forms still accurate and current?</w:t>
            </w:r>
          </w:p>
        </w:tc>
      </w:tr>
    </w:tbl>
    <w:p w14:paraId="00AAB9F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30ADCA98" w14:textId="77777777" w:rsidR="00D60DC3" w:rsidRPr="00F4533C" w:rsidRDefault="00D60DC3" w:rsidP="00D60DC3">
      <w:pPr>
        <w:contextualSpacing/>
        <w:jc w:val="both"/>
        <w:rPr>
          <w:rFonts w:cs="Arial"/>
          <w:szCs w:val="24"/>
        </w:rPr>
      </w:pPr>
      <w:r w:rsidRPr="00F4533C">
        <w:rPr>
          <w:rFonts w:cs="Arial"/>
          <w:szCs w:val="24"/>
        </w:rPr>
        <w:t>Food safety team</w:t>
      </w:r>
    </w:p>
    <w:p w14:paraId="1641FF17" w14:textId="77777777" w:rsidR="00D60DC3" w:rsidRPr="00F4533C" w:rsidRDefault="00D60DC3" w:rsidP="00D60DC3">
      <w:pPr>
        <w:contextualSpacing/>
        <w:jc w:val="both"/>
        <w:rPr>
          <w:rFonts w:cs="Arial"/>
          <w:szCs w:val="24"/>
        </w:rPr>
      </w:pPr>
      <w:r w:rsidRPr="00F4533C">
        <w:rPr>
          <w:rFonts w:cs="Arial"/>
          <w:szCs w:val="24"/>
        </w:rPr>
        <w:t>Food safety manager</w:t>
      </w:r>
    </w:p>
    <w:p w14:paraId="7CE3DA79"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4C415698" w14:textId="77777777" w:rsidR="00D60DC3" w:rsidRPr="00F4533C" w:rsidRDefault="00D60DC3" w:rsidP="00D60DC3">
      <w:pPr>
        <w:jc w:val="both"/>
        <w:rPr>
          <w:rFonts w:cs="Arial"/>
          <w:b/>
        </w:rPr>
      </w:pPr>
      <w:r w:rsidRPr="00F4533C">
        <w:rPr>
          <w:rFonts w:cs="Arial"/>
          <w:b/>
        </w:rPr>
        <w:t xml:space="preserve">Record 2 Review &amp; Amendment Register </w:t>
      </w:r>
    </w:p>
    <w:p w14:paraId="01A3E66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07CAC773" w14:textId="77777777" w:rsidR="00D60DC3" w:rsidRPr="00F4533C" w:rsidRDefault="00D60DC3" w:rsidP="00D60DC3">
      <w:pPr>
        <w:rPr>
          <w:rFonts w:cs="Arial"/>
        </w:rPr>
      </w:pPr>
      <w:r w:rsidRPr="00F4533C">
        <w:rPr>
          <w:rFonts w:cs="Arial"/>
        </w:rPr>
        <w:t>1.7.1 Review and Verification Schedule</w:t>
      </w:r>
      <w:r w:rsidRPr="00F4533C">
        <w:rPr>
          <w:rFonts w:cs="Arial"/>
        </w:rPr>
        <w:br w:type="page"/>
      </w:r>
    </w:p>
    <w:p w14:paraId="09524BF1" w14:textId="77777777" w:rsidR="00D60DC3" w:rsidRPr="00F4533C" w:rsidRDefault="00D60DC3" w:rsidP="00D60DC3">
      <w:pPr>
        <w:rPr>
          <w:rFonts w:cs="Arial"/>
        </w:rPr>
        <w:sectPr w:rsidR="00D60DC3" w:rsidRPr="00F4533C" w:rsidSect="002469C9">
          <w:headerReference w:type="even" r:id="rId17"/>
          <w:headerReference w:type="default" r:id="rId18"/>
          <w:footerReference w:type="default" r:id="rId19"/>
          <w:headerReference w:type="first" r:id="rId20"/>
          <w:footerReference w:type="first" r:id="rId21"/>
          <w:pgSz w:w="11906" w:h="16838" w:code="9"/>
          <w:pgMar w:top="1276" w:right="1440" w:bottom="1440" w:left="1440" w:header="232" w:footer="232" w:gutter="0"/>
          <w:cols w:space="708"/>
          <w:noEndnote/>
          <w:titlePg/>
          <w:docGrid w:linePitch="326"/>
        </w:sectPr>
      </w:pPr>
    </w:p>
    <w:p w14:paraId="35380E44" w14:textId="7DDBC239" w:rsidR="00D60DC3" w:rsidRPr="00F4533C" w:rsidRDefault="00D60DC3" w:rsidP="00D60DC3">
      <w:pPr>
        <w:pStyle w:val="Heading3"/>
        <w:jc w:val="both"/>
        <w:rPr>
          <w:rStyle w:val="Heading3Char"/>
          <w:rFonts w:ascii="Arial" w:hAnsi="Arial" w:cs="Arial"/>
          <w:b/>
          <w:bCs/>
        </w:rPr>
      </w:pPr>
      <w:bookmarkStart w:id="39" w:name="_Toc86139694"/>
      <w:bookmarkStart w:id="40" w:name="_Toc118716612"/>
      <w:r w:rsidRPr="00F4533C">
        <w:rPr>
          <w:rStyle w:val="Heading3Char"/>
          <w:rFonts w:ascii="Arial" w:hAnsi="Arial" w:cs="Arial"/>
        </w:rPr>
        <w:lastRenderedPageBreak/>
        <w:t>1.7.1</w:t>
      </w:r>
      <w:r w:rsidRPr="00F4533C">
        <w:rPr>
          <w:rStyle w:val="Heading3Char"/>
          <w:rFonts w:ascii="Arial" w:hAnsi="Arial" w:cs="Arial"/>
        </w:rPr>
        <w:tab/>
      </w:r>
      <w:r w:rsidRPr="00F4533C">
        <w:rPr>
          <w:rFonts w:ascii="Arial" w:hAnsi="Arial" w:cs="Arial"/>
        </w:rPr>
        <w:t xml:space="preserve">Review </w:t>
      </w:r>
      <w:r w:rsidR="00CE6887">
        <w:rPr>
          <w:rFonts w:ascii="Arial" w:hAnsi="Arial" w:cs="Arial"/>
        </w:rPr>
        <w:t>and</w:t>
      </w:r>
      <w:r w:rsidRPr="00F4533C">
        <w:rPr>
          <w:rFonts w:ascii="Arial" w:hAnsi="Arial" w:cs="Arial"/>
        </w:rPr>
        <w:t xml:space="preserve"> Verification Schedule</w:t>
      </w:r>
      <w:bookmarkEnd w:id="39"/>
      <w:bookmarkEnd w:id="40"/>
    </w:p>
    <w:p w14:paraId="42882141" w14:textId="77777777" w:rsidR="00D60DC3" w:rsidRPr="00D66670" w:rsidRDefault="00D60DC3" w:rsidP="00D60DC3">
      <w:pPr>
        <w:rPr>
          <w:rFonts w:cs="Arial"/>
          <w:i/>
          <w:color w:val="ED7D31" w:themeColor="accent2"/>
        </w:rPr>
      </w:pPr>
      <w:bookmarkStart w:id="41" w:name="_Toc33626439"/>
      <w:r w:rsidRPr="00D66670">
        <w:rPr>
          <w:rFonts w:cs="Arial"/>
          <w:i/>
          <w:color w:val="ED7D31" w:themeColor="accent2"/>
        </w:rPr>
        <w:t>Business to complete their requirements</w:t>
      </w:r>
      <w:bookmarkEnd w:id="41"/>
    </w:p>
    <w:tbl>
      <w:tblPr>
        <w:tblStyle w:val="TableGrid"/>
        <w:tblW w:w="15310" w:type="dxa"/>
        <w:tblInd w:w="-601" w:type="dxa"/>
        <w:tblLook w:val="04A0" w:firstRow="1" w:lastRow="0" w:firstColumn="1" w:lastColumn="0" w:noHBand="0" w:noVBand="1"/>
      </w:tblPr>
      <w:tblGrid>
        <w:gridCol w:w="2551"/>
        <w:gridCol w:w="2552"/>
        <w:gridCol w:w="2552"/>
        <w:gridCol w:w="2551"/>
        <w:gridCol w:w="2552"/>
        <w:gridCol w:w="2552"/>
      </w:tblGrid>
      <w:tr w:rsidR="00D60DC3" w:rsidRPr="00F4533C" w14:paraId="290EA6F0" w14:textId="77777777" w:rsidTr="00AB5302">
        <w:trPr>
          <w:trHeight w:val="340"/>
        </w:trPr>
        <w:tc>
          <w:tcPr>
            <w:tcW w:w="1531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7094F0" w14:textId="77777777" w:rsidR="00D60DC3" w:rsidRPr="00F4533C" w:rsidRDefault="00D60DC3" w:rsidP="00AB5302">
            <w:pPr>
              <w:rPr>
                <w:rFonts w:cs="Arial"/>
                <w:b/>
              </w:rPr>
            </w:pPr>
          </w:p>
        </w:tc>
      </w:tr>
      <w:tr w:rsidR="00D60DC3" w:rsidRPr="00F4533C" w14:paraId="646B80E9" w14:textId="77777777" w:rsidTr="00AB5302">
        <w:trPr>
          <w:trHeight w:val="300"/>
        </w:trPr>
        <w:tc>
          <w:tcPr>
            <w:tcW w:w="2551" w:type="dxa"/>
            <w:tcBorders>
              <w:top w:val="single" w:sz="12" w:space="0" w:color="auto"/>
              <w:left w:val="single" w:sz="12" w:space="0" w:color="auto"/>
              <w:bottom w:val="single" w:sz="12" w:space="0" w:color="auto"/>
              <w:right w:val="single" w:sz="12" w:space="0" w:color="auto"/>
            </w:tcBorders>
          </w:tcPr>
          <w:p w14:paraId="32270075" w14:textId="77777777" w:rsidR="00D60DC3" w:rsidRPr="00F4533C" w:rsidRDefault="00D60DC3" w:rsidP="00AB5302">
            <w:pPr>
              <w:jc w:val="center"/>
              <w:rPr>
                <w:rFonts w:cs="Arial"/>
                <w:b/>
              </w:rPr>
            </w:pPr>
            <w:r w:rsidRPr="00F4533C">
              <w:rPr>
                <w:rFonts w:cs="Arial"/>
                <w:b/>
                <w:szCs w:val="24"/>
              </w:rPr>
              <w:t>Verification Activity</w:t>
            </w:r>
          </w:p>
        </w:tc>
        <w:tc>
          <w:tcPr>
            <w:tcW w:w="2552" w:type="dxa"/>
            <w:tcBorders>
              <w:top w:val="single" w:sz="12" w:space="0" w:color="auto"/>
              <w:left w:val="single" w:sz="12" w:space="0" w:color="auto"/>
              <w:bottom w:val="single" w:sz="12" w:space="0" w:color="auto"/>
              <w:right w:val="single" w:sz="12" w:space="0" w:color="auto"/>
            </w:tcBorders>
          </w:tcPr>
          <w:p w14:paraId="1D4955FB" w14:textId="77777777" w:rsidR="00D60DC3" w:rsidRPr="00F4533C" w:rsidRDefault="00D60DC3" w:rsidP="00AB5302">
            <w:pPr>
              <w:jc w:val="center"/>
              <w:rPr>
                <w:rFonts w:cs="Arial"/>
                <w:b/>
              </w:rPr>
            </w:pPr>
            <w:r w:rsidRPr="00F4533C">
              <w:rPr>
                <w:rFonts w:cs="Arial"/>
                <w:b/>
              </w:rPr>
              <w:t>Min. Frequency</w:t>
            </w:r>
          </w:p>
        </w:tc>
        <w:tc>
          <w:tcPr>
            <w:tcW w:w="2552" w:type="dxa"/>
            <w:tcBorders>
              <w:top w:val="single" w:sz="12" w:space="0" w:color="auto"/>
              <w:left w:val="single" w:sz="12" w:space="0" w:color="auto"/>
              <w:bottom w:val="single" w:sz="12" w:space="0" w:color="auto"/>
              <w:right w:val="single" w:sz="12" w:space="0" w:color="auto"/>
            </w:tcBorders>
          </w:tcPr>
          <w:p w14:paraId="217450FB" w14:textId="77777777" w:rsidR="00D60DC3" w:rsidRPr="00F4533C" w:rsidRDefault="00D60DC3" w:rsidP="00AB5302">
            <w:pPr>
              <w:jc w:val="center"/>
              <w:rPr>
                <w:rFonts w:cs="Arial"/>
                <w:b/>
                <w:szCs w:val="24"/>
              </w:rPr>
            </w:pPr>
            <w:r w:rsidRPr="00F4533C">
              <w:rPr>
                <w:rFonts w:cs="Arial"/>
                <w:b/>
                <w:szCs w:val="24"/>
              </w:rPr>
              <w:t>Scheduled</w:t>
            </w:r>
          </w:p>
        </w:tc>
        <w:tc>
          <w:tcPr>
            <w:tcW w:w="2551" w:type="dxa"/>
            <w:tcBorders>
              <w:top w:val="single" w:sz="12" w:space="0" w:color="auto"/>
              <w:left w:val="single" w:sz="12" w:space="0" w:color="auto"/>
              <w:bottom w:val="single" w:sz="12" w:space="0" w:color="auto"/>
              <w:right w:val="single" w:sz="12" w:space="0" w:color="auto"/>
            </w:tcBorders>
          </w:tcPr>
          <w:p w14:paraId="06537C03" w14:textId="77777777" w:rsidR="00D60DC3" w:rsidRPr="00F4533C" w:rsidRDefault="00D60DC3" w:rsidP="00AB5302">
            <w:pPr>
              <w:jc w:val="center"/>
              <w:rPr>
                <w:rFonts w:cs="Arial"/>
                <w:b/>
                <w:szCs w:val="24"/>
              </w:rPr>
            </w:pPr>
            <w:r w:rsidRPr="00F4533C">
              <w:rPr>
                <w:rFonts w:cs="Arial"/>
                <w:b/>
                <w:szCs w:val="24"/>
              </w:rPr>
              <w:t>Record</w:t>
            </w:r>
          </w:p>
        </w:tc>
        <w:tc>
          <w:tcPr>
            <w:tcW w:w="2552" w:type="dxa"/>
            <w:tcBorders>
              <w:top w:val="single" w:sz="12" w:space="0" w:color="auto"/>
              <w:left w:val="single" w:sz="12" w:space="0" w:color="auto"/>
              <w:bottom w:val="single" w:sz="12" w:space="0" w:color="auto"/>
              <w:right w:val="single" w:sz="12" w:space="0" w:color="auto"/>
            </w:tcBorders>
          </w:tcPr>
          <w:p w14:paraId="4BC935DD" w14:textId="77777777" w:rsidR="00D60DC3" w:rsidRPr="00F4533C" w:rsidRDefault="00D60DC3" w:rsidP="00AB5302">
            <w:pPr>
              <w:jc w:val="center"/>
              <w:rPr>
                <w:rFonts w:cs="Arial"/>
                <w:b/>
                <w:szCs w:val="24"/>
              </w:rPr>
            </w:pPr>
            <w:r w:rsidRPr="00F4533C">
              <w:rPr>
                <w:rFonts w:cs="Arial"/>
                <w:b/>
                <w:szCs w:val="24"/>
              </w:rPr>
              <w:t>Responsible</w:t>
            </w:r>
          </w:p>
        </w:tc>
        <w:tc>
          <w:tcPr>
            <w:tcW w:w="2552" w:type="dxa"/>
            <w:tcBorders>
              <w:top w:val="single" w:sz="12" w:space="0" w:color="auto"/>
              <w:left w:val="single" w:sz="12" w:space="0" w:color="auto"/>
              <w:bottom w:val="single" w:sz="12" w:space="0" w:color="auto"/>
              <w:right w:val="single" w:sz="12" w:space="0" w:color="auto"/>
            </w:tcBorders>
          </w:tcPr>
          <w:p w14:paraId="012430A9" w14:textId="77777777" w:rsidR="00D60DC3" w:rsidRPr="00F4533C" w:rsidRDefault="00D60DC3" w:rsidP="00AB5302">
            <w:pPr>
              <w:jc w:val="center"/>
              <w:rPr>
                <w:rFonts w:cs="Arial"/>
                <w:b/>
                <w:szCs w:val="24"/>
              </w:rPr>
            </w:pPr>
            <w:r w:rsidRPr="00F4533C">
              <w:rPr>
                <w:rFonts w:cs="Arial"/>
                <w:b/>
                <w:szCs w:val="24"/>
              </w:rPr>
              <w:t>Date &amp; signed</w:t>
            </w:r>
          </w:p>
        </w:tc>
      </w:tr>
      <w:tr w:rsidR="00D60DC3" w:rsidRPr="00F4533C" w14:paraId="76451EF3" w14:textId="77777777" w:rsidTr="00AB5302">
        <w:trPr>
          <w:trHeight w:val="737"/>
        </w:trPr>
        <w:tc>
          <w:tcPr>
            <w:tcW w:w="2551" w:type="dxa"/>
            <w:tcBorders>
              <w:top w:val="single" w:sz="12" w:space="0" w:color="auto"/>
              <w:left w:val="single" w:sz="12" w:space="0" w:color="auto"/>
              <w:right w:val="single" w:sz="12" w:space="0" w:color="auto"/>
            </w:tcBorders>
            <w:vAlign w:val="center"/>
          </w:tcPr>
          <w:p w14:paraId="0B3D495C" w14:textId="08E4C3D6" w:rsidR="00D60DC3" w:rsidRPr="00D66670" w:rsidRDefault="00D60DC3" w:rsidP="00AB5302">
            <w:pPr>
              <w:rPr>
                <w:rFonts w:cs="Arial"/>
                <w:i/>
                <w:color w:val="ED7D31" w:themeColor="accent2"/>
              </w:rPr>
            </w:pPr>
            <w:r w:rsidRPr="00D66670">
              <w:rPr>
                <w:rFonts w:cs="Arial"/>
                <w:i/>
                <w:color w:val="ED7D31" w:themeColor="accent2"/>
              </w:rPr>
              <w:t>Mandatory Food Safety Program Review (</w:t>
            </w:r>
            <w:r w:rsidR="00724F7B" w:rsidRPr="00D66670">
              <w:rPr>
                <w:rFonts w:cs="Arial"/>
                <w:i/>
                <w:color w:val="ED7D31" w:themeColor="accent2"/>
              </w:rPr>
              <w:t>e</w:t>
            </w:r>
            <w:r w:rsidRPr="00D66670">
              <w:rPr>
                <w:rFonts w:cs="Arial"/>
                <w:i/>
                <w:color w:val="ED7D31" w:themeColor="accent2"/>
              </w:rPr>
              <w:t>ntire program)</w:t>
            </w:r>
          </w:p>
        </w:tc>
        <w:tc>
          <w:tcPr>
            <w:tcW w:w="2552" w:type="dxa"/>
            <w:tcBorders>
              <w:top w:val="single" w:sz="12" w:space="0" w:color="auto"/>
              <w:left w:val="single" w:sz="12" w:space="0" w:color="auto"/>
              <w:right w:val="single" w:sz="12" w:space="0" w:color="auto"/>
            </w:tcBorders>
            <w:vAlign w:val="center"/>
          </w:tcPr>
          <w:p w14:paraId="4933FDC7" w14:textId="77777777" w:rsidR="00D60DC3" w:rsidRPr="00D66670" w:rsidRDefault="00D60DC3" w:rsidP="00AB5302">
            <w:pPr>
              <w:jc w:val="center"/>
              <w:rPr>
                <w:rFonts w:cs="Arial"/>
                <w:i/>
                <w:color w:val="ED7D31" w:themeColor="accent2"/>
              </w:rPr>
            </w:pPr>
            <w:r w:rsidRPr="00D66670">
              <w:rPr>
                <w:rFonts w:cs="Arial"/>
                <w:i/>
                <w:color w:val="ED7D31" w:themeColor="accent2"/>
              </w:rPr>
              <w:t>Annually and as required</w:t>
            </w:r>
          </w:p>
        </w:tc>
        <w:tc>
          <w:tcPr>
            <w:tcW w:w="2552" w:type="dxa"/>
            <w:tcBorders>
              <w:top w:val="single" w:sz="12" w:space="0" w:color="auto"/>
              <w:left w:val="single" w:sz="12" w:space="0" w:color="auto"/>
              <w:right w:val="single" w:sz="12" w:space="0" w:color="auto"/>
            </w:tcBorders>
            <w:vAlign w:val="center"/>
          </w:tcPr>
          <w:p w14:paraId="6A9B8D56" w14:textId="77777777" w:rsidR="00D60DC3" w:rsidRPr="00D66670" w:rsidRDefault="00D60DC3" w:rsidP="00AB5302">
            <w:pPr>
              <w:jc w:val="center"/>
              <w:rPr>
                <w:rFonts w:cs="Arial"/>
                <w:i/>
                <w:color w:val="ED7D31" w:themeColor="accent2"/>
              </w:rPr>
            </w:pPr>
            <w:r w:rsidRPr="00D66670">
              <w:rPr>
                <w:rFonts w:cs="Arial"/>
                <w:i/>
                <w:color w:val="ED7D31" w:themeColor="accent2"/>
              </w:rPr>
              <w:t>March</w:t>
            </w:r>
          </w:p>
        </w:tc>
        <w:tc>
          <w:tcPr>
            <w:tcW w:w="2551" w:type="dxa"/>
            <w:tcBorders>
              <w:top w:val="single" w:sz="12" w:space="0" w:color="auto"/>
              <w:left w:val="single" w:sz="12" w:space="0" w:color="auto"/>
              <w:right w:val="single" w:sz="12" w:space="0" w:color="auto"/>
            </w:tcBorders>
            <w:vAlign w:val="center"/>
          </w:tcPr>
          <w:p w14:paraId="6C8A1879" w14:textId="77777777" w:rsidR="00D60DC3" w:rsidRPr="00D66670" w:rsidRDefault="00D60DC3" w:rsidP="00AB5302">
            <w:pPr>
              <w:rPr>
                <w:rFonts w:cs="Arial"/>
                <w:i/>
                <w:color w:val="ED7D31" w:themeColor="accent2"/>
              </w:rPr>
            </w:pPr>
            <w:r w:rsidRPr="00D66670">
              <w:rPr>
                <w:rFonts w:cs="Arial"/>
                <w:i/>
                <w:color w:val="ED7D31" w:themeColor="accent2"/>
              </w:rPr>
              <w:t>Record 2 Review &amp; Amendment Register</w:t>
            </w:r>
          </w:p>
        </w:tc>
        <w:tc>
          <w:tcPr>
            <w:tcW w:w="2552" w:type="dxa"/>
            <w:tcBorders>
              <w:top w:val="single" w:sz="12" w:space="0" w:color="auto"/>
              <w:left w:val="single" w:sz="12" w:space="0" w:color="auto"/>
              <w:right w:val="single" w:sz="12" w:space="0" w:color="auto"/>
            </w:tcBorders>
            <w:vAlign w:val="center"/>
          </w:tcPr>
          <w:p w14:paraId="08D9B9F2" w14:textId="77777777" w:rsidR="00D60DC3" w:rsidRPr="00D66670" w:rsidRDefault="00D60DC3" w:rsidP="00AB5302">
            <w:pPr>
              <w:jc w:val="center"/>
              <w:rPr>
                <w:rFonts w:cs="Arial"/>
                <w:i/>
                <w:color w:val="ED7D31" w:themeColor="accent2"/>
              </w:rPr>
            </w:pPr>
            <w:r w:rsidRPr="00D66670">
              <w:rPr>
                <w:rFonts w:cs="Arial"/>
                <w:i/>
                <w:color w:val="ED7D31" w:themeColor="accent2"/>
              </w:rPr>
              <w:t>FS Manager/FS Team</w:t>
            </w:r>
          </w:p>
        </w:tc>
        <w:tc>
          <w:tcPr>
            <w:tcW w:w="2552" w:type="dxa"/>
            <w:tcBorders>
              <w:top w:val="single" w:sz="12" w:space="0" w:color="auto"/>
              <w:left w:val="single" w:sz="12" w:space="0" w:color="auto"/>
              <w:right w:val="single" w:sz="12" w:space="0" w:color="auto"/>
            </w:tcBorders>
            <w:vAlign w:val="center"/>
          </w:tcPr>
          <w:p w14:paraId="23BF2041" w14:textId="77777777" w:rsidR="00D60DC3" w:rsidRPr="00F4533C" w:rsidRDefault="00D60DC3" w:rsidP="00AB5302">
            <w:pPr>
              <w:jc w:val="center"/>
              <w:rPr>
                <w:rFonts w:cs="Arial"/>
                <w:i/>
                <w:color w:val="538135" w:themeColor="accent6" w:themeShade="BF"/>
              </w:rPr>
            </w:pPr>
          </w:p>
        </w:tc>
      </w:tr>
      <w:tr w:rsidR="00D60DC3" w:rsidRPr="00F4533C" w14:paraId="1F1AE6FA" w14:textId="77777777" w:rsidTr="00AB5302">
        <w:trPr>
          <w:trHeight w:val="737"/>
        </w:trPr>
        <w:tc>
          <w:tcPr>
            <w:tcW w:w="2551" w:type="dxa"/>
            <w:tcBorders>
              <w:left w:val="single" w:sz="12" w:space="0" w:color="auto"/>
              <w:right w:val="single" w:sz="12" w:space="0" w:color="auto"/>
            </w:tcBorders>
            <w:vAlign w:val="center"/>
          </w:tcPr>
          <w:p w14:paraId="54C1391A" w14:textId="77777777" w:rsidR="00D60DC3" w:rsidRPr="00D66670" w:rsidRDefault="00D60DC3" w:rsidP="00AB5302">
            <w:pPr>
              <w:rPr>
                <w:rFonts w:cs="Arial"/>
                <w:i/>
                <w:color w:val="ED7D31" w:themeColor="accent2"/>
              </w:rPr>
            </w:pPr>
            <w:r w:rsidRPr="00D66670">
              <w:rPr>
                <w:rFonts w:cs="Arial"/>
                <w:i/>
                <w:color w:val="ED7D31" w:themeColor="accent2"/>
              </w:rPr>
              <w:t xml:space="preserve">Internal Food Safety Audit (including check of completed and reviewed records) </w:t>
            </w:r>
          </w:p>
        </w:tc>
        <w:tc>
          <w:tcPr>
            <w:tcW w:w="2552" w:type="dxa"/>
            <w:tcBorders>
              <w:left w:val="single" w:sz="12" w:space="0" w:color="auto"/>
              <w:right w:val="single" w:sz="12" w:space="0" w:color="auto"/>
            </w:tcBorders>
            <w:vAlign w:val="center"/>
          </w:tcPr>
          <w:p w14:paraId="13B878C8" w14:textId="77777777" w:rsidR="00D60DC3" w:rsidRPr="00D66670" w:rsidRDefault="00D60DC3" w:rsidP="00AB5302">
            <w:pPr>
              <w:jc w:val="center"/>
              <w:rPr>
                <w:rFonts w:cs="Arial"/>
                <w:i/>
                <w:color w:val="ED7D31" w:themeColor="accent2"/>
              </w:rPr>
            </w:pPr>
            <w:r w:rsidRPr="00D66670">
              <w:rPr>
                <w:rFonts w:cs="Arial"/>
                <w:i/>
                <w:color w:val="ED7D31" w:themeColor="accent2"/>
              </w:rPr>
              <w:t>Quarterly</w:t>
            </w:r>
          </w:p>
        </w:tc>
        <w:tc>
          <w:tcPr>
            <w:tcW w:w="2552" w:type="dxa"/>
            <w:tcBorders>
              <w:left w:val="single" w:sz="12" w:space="0" w:color="auto"/>
              <w:right w:val="single" w:sz="12" w:space="0" w:color="auto"/>
            </w:tcBorders>
            <w:vAlign w:val="center"/>
          </w:tcPr>
          <w:p w14:paraId="26FE5E6F" w14:textId="77777777" w:rsidR="00D60DC3" w:rsidRPr="00D66670" w:rsidRDefault="00D60DC3" w:rsidP="00AB5302">
            <w:pPr>
              <w:jc w:val="center"/>
              <w:rPr>
                <w:rFonts w:cs="Arial"/>
                <w:i/>
                <w:color w:val="ED7D31" w:themeColor="accent2"/>
              </w:rPr>
            </w:pPr>
            <w:r w:rsidRPr="00D66670">
              <w:rPr>
                <w:rFonts w:cs="Arial"/>
                <w:i/>
                <w:color w:val="ED7D31" w:themeColor="accent2"/>
              </w:rPr>
              <w:t>Feb, May, Aug, Nov</w:t>
            </w:r>
          </w:p>
        </w:tc>
        <w:tc>
          <w:tcPr>
            <w:tcW w:w="2551" w:type="dxa"/>
            <w:tcBorders>
              <w:left w:val="single" w:sz="12" w:space="0" w:color="auto"/>
              <w:right w:val="single" w:sz="12" w:space="0" w:color="auto"/>
            </w:tcBorders>
            <w:vAlign w:val="center"/>
          </w:tcPr>
          <w:p w14:paraId="077990A2" w14:textId="77777777" w:rsidR="00D60DC3" w:rsidRPr="00D66670" w:rsidRDefault="00D60DC3" w:rsidP="00AB5302">
            <w:pPr>
              <w:rPr>
                <w:rFonts w:cs="Arial"/>
                <w:i/>
                <w:color w:val="ED7D31" w:themeColor="accent2"/>
              </w:rPr>
            </w:pPr>
            <w:r w:rsidRPr="00D66670">
              <w:rPr>
                <w:rFonts w:cs="Arial"/>
                <w:i/>
                <w:color w:val="ED7D31" w:themeColor="accent2"/>
              </w:rPr>
              <w:t>Record 4 Internal Food Safety Audit</w:t>
            </w:r>
          </w:p>
        </w:tc>
        <w:tc>
          <w:tcPr>
            <w:tcW w:w="2552" w:type="dxa"/>
            <w:tcBorders>
              <w:left w:val="single" w:sz="12" w:space="0" w:color="auto"/>
              <w:right w:val="single" w:sz="12" w:space="0" w:color="auto"/>
            </w:tcBorders>
            <w:vAlign w:val="center"/>
          </w:tcPr>
          <w:p w14:paraId="5DAE5531" w14:textId="77777777" w:rsidR="00D60DC3" w:rsidRPr="00D66670" w:rsidRDefault="00D60DC3" w:rsidP="00AB5302">
            <w:pPr>
              <w:jc w:val="center"/>
              <w:rPr>
                <w:rFonts w:cs="Arial"/>
                <w:i/>
                <w:color w:val="ED7D31" w:themeColor="accent2"/>
              </w:rPr>
            </w:pPr>
            <w:r w:rsidRPr="00D66670">
              <w:rPr>
                <w:rFonts w:cs="Arial"/>
                <w:i/>
                <w:color w:val="ED7D31" w:themeColor="accent2"/>
              </w:rPr>
              <w:t>FS Supervisor</w:t>
            </w:r>
          </w:p>
        </w:tc>
        <w:tc>
          <w:tcPr>
            <w:tcW w:w="2552" w:type="dxa"/>
            <w:tcBorders>
              <w:left w:val="single" w:sz="12" w:space="0" w:color="auto"/>
              <w:right w:val="single" w:sz="12" w:space="0" w:color="auto"/>
            </w:tcBorders>
            <w:vAlign w:val="center"/>
          </w:tcPr>
          <w:p w14:paraId="04071770" w14:textId="77777777" w:rsidR="00D60DC3" w:rsidRPr="00F4533C" w:rsidRDefault="00D60DC3" w:rsidP="00AB5302">
            <w:pPr>
              <w:jc w:val="center"/>
              <w:rPr>
                <w:rFonts w:cs="Arial"/>
                <w:i/>
                <w:color w:val="538135" w:themeColor="accent6" w:themeShade="BF"/>
              </w:rPr>
            </w:pPr>
          </w:p>
        </w:tc>
      </w:tr>
      <w:tr w:rsidR="00D60DC3" w:rsidRPr="00F4533C" w14:paraId="3902248F" w14:textId="77777777" w:rsidTr="00AB5302">
        <w:trPr>
          <w:trHeight w:val="737"/>
        </w:trPr>
        <w:tc>
          <w:tcPr>
            <w:tcW w:w="2551" w:type="dxa"/>
            <w:tcBorders>
              <w:left w:val="single" w:sz="12" w:space="0" w:color="auto"/>
              <w:right w:val="single" w:sz="12" w:space="0" w:color="auto"/>
            </w:tcBorders>
            <w:vAlign w:val="center"/>
          </w:tcPr>
          <w:p w14:paraId="661BBCA4" w14:textId="77777777" w:rsidR="00D60DC3" w:rsidRPr="00D66670" w:rsidRDefault="00D60DC3" w:rsidP="00AB5302">
            <w:pPr>
              <w:rPr>
                <w:rFonts w:cs="Arial"/>
                <w:i/>
                <w:color w:val="ED7D31" w:themeColor="accent2"/>
              </w:rPr>
            </w:pPr>
            <w:r w:rsidRPr="00D66670">
              <w:rPr>
                <w:rFonts w:cs="Arial"/>
                <w:i/>
                <w:color w:val="ED7D31" w:themeColor="accent2"/>
              </w:rPr>
              <w:t>External regulatory food safety audit</w:t>
            </w:r>
          </w:p>
        </w:tc>
        <w:tc>
          <w:tcPr>
            <w:tcW w:w="2552" w:type="dxa"/>
            <w:tcBorders>
              <w:left w:val="single" w:sz="12" w:space="0" w:color="auto"/>
              <w:right w:val="single" w:sz="12" w:space="0" w:color="auto"/>
            </w:tcBorders>
            <w:vAlign w:val="center"/>
          </w:tcPr>
          <w:p w14:paraId="5120C5C8" w14:textId="77777777" w:rsidR="00D60DC3" w:rsidRPr="00D66670" w:rsidRDefault="00D60DC3" w:rsidP="00AB5302">
            <w:pPr>
              <w:jc w:val="center"/>
              <w:rPr>
                <w:rFonts w:cs="Arial"/>
                <w:i/>
                <w:color w:val="ED7D31" w:themeColor="accent2"/>
              </w:rPr>
            </w:pPr>
            <w:r w:rsidRPr="00D66670">
              <w:rPr>
                <w:rFonts w:cs="Arial"/>
                <w:i/>
                <w:color w:val="ED7D31" w:themeColor="accent2"/>
              </w:rPr>
              <w:t>Annually or more frequent as per external auditor</w:t>
            </w:r>
          </w:p>
        </w:tc>
        <w:tc>
          <w:tcPr>
            <w:tcW w:w="2552" w:type="dxa"/>
            <w:tcBorders>
              <w:left w:val="single" w:sz="12" w:space="0" w:color="auto"/>
              <w:right w:val="single" w:sz="12" w:space="0" w:color="auto"/>
            </w:tcBorders>
            <w:vAlign w:val="center"/>
          </w:tcPr>
          <w:p w14:paraId="71505A34" w14:textId="72B6EF2D" w:rsidR="00D60DC3" w:rsidRPr="00D66670" w:rsidRDefault="00D60DC3" w:rsidP="00AB5302">
            <w:pPr>
              <w:jc w:val="center"/>
              <w:rPr>
                <w:rFonts w:cs="Arial"/>
                <w:i/>
                <w:color w:val="ED7D31" w:themeColor="accent2"/>
              </w:rPr>
            </w:pPr>
            <w:r w:rsidRPr="00D66670">
              <w:rPr>
                <w:rFonts w:cs="Arial"/>
                <w:i/>
                <w:color w:val="ED7D31" w:themeColor="accent2"/>
              </w:rPr>
              <w:t>June</w:t>
            </w:r>
            <w:r w:rsidR="00CE6887" w:rsidRPr="00D66670">
              <w:rPr>
                <w:rFonts w:cs="Arial"/>
                <w:i/>
                <w:color w:val="ED7D31" w:themeColor="accent2"/>
              </w:rPr>
              <w:t xml:space="preserve"> </w:t>
            </w:r>
            <w:r w:rsidRPr="00D66670">
              <w:rPr>
                <w:rFonts w:cs="Arial"/>
                <w:i/>
                <w:color w:val="ED7D31" w:themeColor="accent2"/>
              </w:rPr>
              <w:t>19</w:t>
            </w:r>
          </w:p>
        </w:tc>
        <w:tc>
          <w:tcPr>
            <w:tcW w:w="2551" w:type="dxa"/>
            <w:tcBorders>
              <w:left w:val="single" w:sz="12" w:space="0" w:color="auto"/>
              <w:right w:val="single" w:sz="12" w:space="0" w:color="auto"/>
            </w:tcBorders>
            <w:vAlign w:val="center"/>
          </w:tcPr>
          <w:p w14:paraId="32A160D9" w14:textId="77777777" w:rsidR="00D60DC3" w:rsidRPr="00D66670" w:rsidRDefault="00D60DC3" w:rsidP="00AB5302">
            <w:pPr>
              <w:rPr>
                <w:rFonts w:cs="Arial"/>
                <w:i/>
                <w:color w:val="ED7D31" w:themeColor="accent2"/>
              </w:rPr>
            </w:pPr>
            <w:r w:rsidRPr="00D66670">
              <w:rPr>
                <w:rFonts w:cs="Arial"/>
                <w:i/>
                <w:color w:val="ED7D31" w:themeColor="accent2"/>
              </w:rPr>
              <w:t>External food safety audit report</w:t>
            </w:r>
          </w:p>
        </w:tc>
        <w:tc>
          <w:tcPr>
            <w:tcW w:w="2552" w:type="dxa"/>
            <w:tcBorders>
              <w:left w:val="single" w:sz="12" w:space="0" w:color="auto"/>
              <w:right w:val="single" w:sz="12" w:space="0" w:color="auto"/>
            </w:tcBorders>
            <w:vAlign w:val="center"/>
          </w:tcPr>
          <w:p w14:paraId="740D244B" w14:textId="77777777" w:rsidR="00D60DC3" w:rsidRPr="00D66670" w:rsidRDefault="00D60DC3" w:rsidP="00AB5302">
            <w:pPr>
              <w:jc w:val="center"/>
              <w:rPr>
                <w:rFonts w:cs="Arial"/>
                <w:i/>
                <w:color w:val="ED7D31" w:themeColor="accent2"/>
              </w:rPr>
            </w:pPr>
            <w:r w:rsidRPr="00D66670">
              <w:rPr>
                <w:rFonts w:cs="Arial"/>
                <w:i/>
                <w:color w:val="ED7D31" w:themeColor="accent2"/>
              </w:rPr>
              <w:t>FS Manager</w:t>
            </w:r>
          </w:p>
        </w:tc>
        <w:tc>
          <w:tcPr>
            <w:tcW w:w="2552" w:type="dxa"/>
            <w:tcBorders>
              <w:left w:val="single" w:sz="12" w:space="0" w:color="auto"/>
              <w:right w:val="single" w:sz="12" w:space="0" w:color="auto"/>
            </w:tcBorders>
            <w:vAlign w:val="center"/>
          </w:tcPr>
          <w:p w14:paraId="37364BAE" w14:textId="77777777" w:rsidR="00D60DC3" w:rsidRPr="00F4533C" w:rsidRDefault="00D60DC3" w:rsidP="00AB5302">
            <w:pPr>
              <w:jc w:val="center"/>
              <w:rPr>
                <w:rFonts w:cs="Arial"/>
                <w:i/>
                <w:color w:val="538135" w:themeColor="accent6" w:themeShade="BF"/>
              </w:rPr>
            </w:pPr>
          </w:p>
        </w:tc>
      </w:tr>
      <w:tr w:rsidR="00D60DC3" w:rsidRPr="00F4533C" w14:paraId="7C164129" w14:textId="77777777" w:rsidTr="00AB5302">
        <w:trPr>
          <w:trHeight w:val="737"/>
        </w:trPr>
        <w:tc>
          <w:tcPr>
            <w:tcW w:w="2551" w:type="dxa"/>
            <w:tcBorders>
              <w:left w:val="single" w:sz="12" w:space="0" w:color="auto"/>
              <w:right w:val="single" w:sz="12" w:space="0" w:color="auto"/>
            </w:tcBorders>
            <w:vAlign w:val="center"/>
          </w:tcPr>
          <w:p w14:paraId="22414D54" w14:textId="77777777" w:rsidR="00D60DC3" w:rsidRPr="00D66670" w:rsidRDefault="00D60DC3" w:rsidP="00AB5302">
            <w:pPr>
              <w:rPr>
                <w:rFonts w:cs="Arial"/>
                <w:i/>
                <w:color w:val="ED7D31" w:themeColor="accent2"/>
              </w:rPr>
            </w:pPr>
            <w:r w:rsidRPr="00D66670">
              <w:rPr>
                <w:rFonts w:cs="Arial"/>
                <w:i/>
                <w:color w:val="ED7D31" w:themeColor="accent2"/>
              </w:rPr>
              <w:t>Preventative Maintenance Inspection</w:t>
            </w:r>
          </w:p>
        </w:tc>
        <w:tc>
          <w:tcPr>
            <w:tcW w:w="2552" w:type="dxa"/>
            <w:tcBorders>
              <w:left w:val="single" w:sz="12" w:space="0" w:color="auto"/>
              <w:right w:val="single" w:sz="12" w:space="0" w:color="auto"/>
            </w:tcBorders>
            <w:vAlign w:val="center"/>
          </w:tcPr>
          <w:p w14:paraId="3E405F04" w14:textId="77777777" w:rsidR="00D60DC3" w:rsidRPr="00D66670" w:rsidRDefault="00D60DC3" w:rsidP="00AB5302">
            <w:pPr>
              <w:jc w:val="center"/>
              <w:rPr>
                <w:rFonts w:cs="Arial"/>
                <w:i/>
                <w:color w:val="ED7D31" w:themeColor="accent2"/>
              </w:rPr>
            </w:pPr>
            <w:r w:rsidRPr="00D66670">
              <w:rPr>
                <w:rFonts w:cs="Arial"/>
                <w:i/>
                <w:color w:val="ED7D31" w:themeColor="accent2"/>
              </w:rPr>
              <w:t>Annual</w:t>
            </w:r>
          </w:p>
        </w:tc>
        <w:tc>
          <w:tcPr>
            <w:tcW w:w="2552" w:type="dxa"/>
            <w:tcBorders>
              <w:left w:val="single" w:sz="12" w:space="0" w:color="auto"/>
              <w:right w:val="single" w:sz="12" w:space="0" w:color="auto"/>
            </w:tcBorders>
            <w:vAlign w:val="center"/>
          </w:tcPr>
          <w:p w14:paraId="4689EB94" w14:textId="77777777" w:rsidR="00D60DC3" w:rsidRPr="00D66670" w:rsidRDefault="00D60DC3" w:rsidP="00AB5302">
            <w:pPr>
              <w:jc w:val="center"/>
              <w:rPr>
                <w:rFonts w:cs="Arial"/>
                <w:i/>
                <w:color w:val="ED7D31" w:themeColor="accent2"/>
              </w:rPr>
            </w:pPr>
            <w:r w:rsidRPr="00D66670">
              <w:rPr>
                <w:rFonts w:cs="Arial"/>
                <w:i/>
                <w:color w:val="ED7D31" w:themeColor="accent2"/>
              </w:rPr>
              <w:t>May (with internal audit)</w:t>
            </w:r>
          </w:p>
        </w:tc>
        <w:tc>
          <w:tcPr>
            <w:tcW w:w="2551" w:type="dxa"/>
            <w:tcBorders>
              <w:left w:val="single" w:sz="12" w:space="0" w:color="auto"/>
              <w:right w:val="single" w:sz="12" w:space="0" w:color="auto"/>
            </w:tcBorders>
            <w:vAlign w:val="center"/>
          </w:tcPr>
          <w:p w14:paraId="341F5F6A" w14:textId="77777777" w:rsidR="00D60DC3" w:rsidRPr="00D66670" w:rsidRDefault="00D60DC3" w:rsidP="00AB5302">
            <w:pPr>
              <w:rPr>
                <w:rFonts w:cs="Arial"/>
                <w:i/>
                <w:color w:val="ED7D31" w:themeColor="accent2"/>
              </w:rPr>
            </w:pPr>
            <w:r w:rsidRPr="00D66670">
              <w:rPr>
                <w:rFonts w:cs="Arial"/>
                <w:i/>
                <w:color w:val="ED7D31" w:themeColor="accent2"/>
              </w:rPr>
              <w:t>Record 3 Preventative Maintenance Inspection</w:t>
            </w:r>
          </w:p>
        </w:tc>
        <w:tc>
          <w:tcPr>
            <w:tcW w:w="2552" w:type="dxa"/>
            <w:tcBorders>
              <w:left w:val="single" w:sz="12" w:space="0" w:color="auto"/>
              <w:right w:val="single" w:sz="12" w:space="0" w:color="auto"/>
            </w:tcBorders>
            <w:vAlign w:val="center"/>
          </w:tcPr>
          <w:p w14:paraId="329C2666" w14:textId="77777777" w:rsidR="00D60DC3" w:rsidRPr="00D66670" w:rsidRDefault="00D60DC3" w:rsidP="00AB5302">
            <w:pPr>
              <w:jc w:val="center"/>
              <w:rPr>
                <w:rFonts w:cs="Arial"/>
                <w:i/>
                <w:color w:val="ED7D31" w:themeColor="accent2"/>
              </w:rPr>
            </w:pPr>
            <w:r w:rsidRPr="00D66670">
              <w:rPr>
                <w:rFonts w:cs="Arial"/>
                <w:i/>
                <w:color w:val="ED7D31" w:themeColor="accent2"/>
              </w:rPr>
              <w:t>FS Supervisor</w:t>
            </w:r>
          </w:p>
        </w:tc>
        <w:tc>
          <w:tcPr>
            <w:tcW w:w="2552" w:type="dxa"/>
            <w:tcBorders>
              <w:left w:val="single" w:sz="12" w:space="0" w:color="auto"/>
              <w:right w:val="single" w:sz="12" w:space="0" w:color="auto"/>
            </w:tcBorders>
            <w:vAlign w:val="center"/>
          </w:tcPr>
          <w:p w14:paraId="2B79D612" w14:textId="77777777" w:rsidR="00D60DC3" w:rsidRPr="00F4533C" w:rsidRDefault="00D60DC3" w:rsidP="00AB5302">
            <w:pPr>
              <w:jc w:val="center"/>
              <w:rPr>
                <w:rFonts w:cs="Arial"/>
                <w:i/>
                <w:color w:val="538135" w:themeColor="accent6" w:themeShade="BF"/>
              </w:rPr>
            </w:pPr>
          </w:p>
        </w:tc>
      </w:tr>
      <w:tr w:rsidR="00D60DC3" w:rsidRPr="00F4533C" w14:paraId="3D440F07" w14:textId="77777777" w:rsidTr="00AB5302">
        <w:trPr>
          <w:trHeight w:val="737"/>
        </w:trPr>
        <w:tc>
          <w:tcPr>
            <w:tcW w:w="2551" w:type="dxa"/>
            <w:tcBorders>
              <w:left w:val="single" w:sz="12" w:space="0" w:color="auto"/>
              <w:right w:val="single" w:sz="12" w:space="0" w:color="auto"/>
            </w:tcBorders>
            <w:vAlign w:val="center"/>
          </w:tcPr>
          <w:p w14:paraId="7CCEACD0" w14:textId="77777777" w:rsidR="00D60DC3" w:rsidRPr="00D66670" w:rsidRDefault="00D60DC3" w:rsidP="00AB5302">
            <w:pPr>
              <w:rPr>
                <w:rFonts w:cs="Arial"/>
                <w:i/>
                <w:color w:val="ED7D31" w:themeColor="accent2"/>
              </w:rPr>
            </w:pPr>
            <w:r w:rsidRPr="00D66670">
              <w:rPr>
                <w:rFonts w:cs="Arial"/>
                <w:i/>
                <w:color w:val="ED7D31" w:themeColor="accent2"/>
              </w:rPr>
              <w:t>Food safety team meetings</w:t>
            </w:r>
          </w:p>
        </w:tc>
        <w:tc>
          <w:tcPr>
            <w:tcW w:w="2552" w:type="dxa"/>
            <w:tcBorders>
              <w:left w:val="single" w:sz="12" w:space="0" w:color="auto"/>
              <w:right w:val="single" w:sz="12" w:space="0" w:color="auto"/>
            </w:tcBorders>
            <w:vAlign w:val="center"/>
          </w:tcPr>
          <w:p w14:paraId="1FC8AF8F" w14:textId="77777777" w:rsidR="00D60DC3" w:rsidRPr="00D66670" w:rsidRDefault="00D60DC3" w:rsidP="00AB5302">
            <w:pPr>
              <w:jc w:val="center"/>
              <w:rPr>
                <w:rFonts w:cs="Arial"/>
                <w:i/>
                <w:color w:val="ED7D31" w:themeColor="accent2"/>
              </w:rPr>
            </w:pPr>
            <w:r w:rsidRPr="00D66670">
              <w:rPr>
                <w:rFonts w:cs="Arial"/>
                <w:i/>
                <w:color w:val="ED7D31" w:themeColor="accent2"/>
              </w:rPr>
              <w:t>Quarterly</w:t>
            </w:r>
          </w:p>
        </w:tc>
        <w:tc>
          <w:tcPr>
            <w:tcW w:w="2552" w:type="dxa"/>
            <w:tcBorders>
              <w:left w:val="single" w:sz="12" w:space="0" w:color="auto"/>
              <w:right w:val="single" w:sz="12" w:space="0" w:color="auto"/>
            </w:tcBorders>
            <w:vAlign w:val="center"/>
          </w:tcPr>
          <w:p w14:paraId="7103CE7F" w14:textId="77777777" w:rsidR="00D60DC3" w:rsidRPr="00D66670" w:rsidRDefault="00D60DC3" w:rsidP="00AB5302">
            <w:pPr>
              <w:jc w:val="center"/>
              <w:rPr>
                <w:rFonts w:cs="Arial"/>
                <w:i/>
                <w:color w:val="ED7D31" w:themeColor="accent2"/>
              </w:rPr>
            </w:pPr>
            <w:r w:rsidRPr="00D66670">
              <w:rPr>
                <w:rFonts w:cs="Arial"/>
                <w:i/>
                <w:color w:val="ED7D31" w:themeColor="accent2"/>
              </w:rPr>
              <w:t>Mar, Jun, Sept, Dec</w:t>
            </w:r>
          </w:p>
        </w:tc>
        <w:tc>
          <w:tcPr>
            <w:tcW w:w="2551" w:type="dxa"/>
            <w:tcBorders>
              <w:left w:val="single" w:sz="12" w:space="0" w:color="auto"/>
              <w:right w:val="single" w:sz="12" w:space="0" w:color="auto"/>
            </w:tcBorders>
            <w:vAlign w:val="center"/>
          </w:tcPr>
          <w:p w14:paraId="3A15DE44" w14:textId="77777777" w:rsidR="00D60DC3" w:rsidRPr="00D66670" w:rsidRDefault="00D60DC3" w:rsidP="00AB5302">
            <w:pPr>
              <w:rPr>
                <w:rFonts w:cs="Arial"/>
                <w:i/>
                <w:color w:val="ED7D31" w:themeColor="accent2"/>
              </w:rPr>
            </w:pPr>
            <w:r w:rsidRPr="00D66670">
              <w:rPr>
                <w:rFonts w:cs="Arial"/>
                <w:i/>
                <w:color w:val="ED7D31" w:themeColor="accent2"/>
              </w:rPr>
              <w:t>Meeting minutes. CA’s recorded on Record 5</w:t>
            </w:r>
          </w:p>
        </w:tc>
        <w:tc>
          <w:tcPr>
            <w:tcW w:w="2552" w:type="dxa"/>
            <w:tcBorders>
              <w:left w:val="single" w:sz="12" w:space="0" w:color="auto"/>
              <w:right w:val="single" w:sz="12" w:space="0" w:color="auto"/>
            </w:tcBorders>
            <w:vAlign w:val="center"/>
          </w:tcPr>
          <w:p w14:paraId="73FCA18E" w14:textId="77777777" w:rsidR="00D60DC3" w:rsidRPr="00D66670" w:rsidRDefault="00D60DC3" w:rsidP="00AB5302">
            <w:pPr>
              <w:jc w:val="center"/>
              <w:rPr>
                <w:rFonts w:cs="Arial"/>
                <w:i/>
                <w:color w:val="ED7D31" w:themeColor="accent2"/>
              </w:rPr>
            </w:pPr>
            <w:r w:rsidRPr="00D66670">
              <w:rPr>
                <w:rFonts w:cs="Arial"/>
                <w:i/>
                <w:color w:val="ED7D31" w:themeColor="accent2"/>
              </w:rPr>
              <w:t>FS Manager</w:t>
            </w:r>
          </w:p>
        </w:tc>
        <w:tc>
          <w:tcPr>
            <w:tcW w:w="2552" w:type="dxa"/>
            <w:tcBorders>
              <w:left w:val="single" w:sz="12" w:space="0" w:color="auto"/>
              <w:right w:val="single" w:sz="12" w:space="0" w:color="auto"/>
            </w:tcBorders>
            <w:vAlign w:val="center"/>
          </w:tcPr>
          <w:p w14:paraId="3DCEB009" w14:textId="77777777" w:rsidR="00D60DC3" w:rsidRPr="00F4533C" w:rsidRDefault="00D60DC3" w:rsidP="00AB5302">
            <w:pPr>
              <w:jc w:val="center"/>
              <w:rPr>
                <w:rFonts w:cs="Arial"/>
                <w:i/>
                <w:color w:val="538135" w:themeColor="accent6" w:themeShade="BF"/>
              </w:rPr>
            </w:pPr>
          </w:p>
        </w:tc>
      </w:tr>
      <w:tr w:rsidR="00D60DC3" w:rsidRPr="00F4533C" w14:paraId="639482AE" w14:textId="77777777" w:rsidTr="00AB5302">
        <w:trPr>
          <w:trHeight w:val="737"/>
        </w:trPr>
        <w:tc>
          <w:tcPr>
            <w:tcW w:w="2551" w:type="dxa"/>
            <w:tcBorders>
              <w:left w:val="single" w:sz="12" w:space="0" w:color="auto"/>
              <w:right w:val="single" w:sz="12" w:space="0" w:color="auto"/>
            </w:tcBorders>
            <w:vAlign w:val="center"/>
          </w:tcPr>
          <w:p w14:paraId="77015D80" w14:textId="77777777" w:rsidR="00D60DC3" w:rsidRPr="00D66670" w:rsidRDefault="00D60DC3" w:rsidP="00AB5302">
            <w:pPr>
              <w:rPr>
                <w:rFonts w:cs="Arial"/>
                <w:i/>
                <w:color w:val="ED7D31" w:themeColor="accent2"/>
              </w:rPr>
            </w:pPr>
            <w:r w:rsidRPr="00D66670">
              <w:rPr>
                <w:rFonts w:cs="Arial"/>
                <w:i/>
                <w:color w:val="ED7D31" w:themeColor="accent2"/>
              </w:rPr>
              <w:t>Food services staff meetings</w:t>
            </w:r>
          </w:p>
        </w:tc>
        <w:tc>
          <w:tcPr>
            <w:tcW w:w="2552" w:type="dxa"/>
            <w:tcBorders>
              <w:left w:val="single" w:sz="12" w:space="0" w:color="auto"/>
              <w:right w:val="single" w:sz="12" w:space="0" w:color="auto"/>
            </w:tcBorders>
            <w:vAlign w:val="center"/>
          </w:tcPr>
          <w:p w14:paraId="0A6CEF2A" w14:textId="77777777" w:rsidR="00D60DC3" w:rsidRPr="00D66670" w:rsidRDefault="00D60DC3" w:rsidP="00AB5302">
            <w:pPr>
              <w:jc w:val="center"/>
              <w:rPr>
                <w:rFonts w:cs="Arial"/>
                <w:i/>
                <w:color w:val="ED7D31" w:themeColor="accent2"/>
              </w:rPr>
            </w:pPr>
            <w:r w:rsidRPr="00D66670">
              <w:rPr>
                <w:rFonts w:cs="Arial"/>
                <w:i/>
                <w:color w:val="ED7D31" w:themeColor="accent2"/>
              </w:rPr>
              <w:t>Monthly</w:t>
            </w:r>
          </w:p>
        </w:tc>
        <w:tc>
          <w:tcPr>
            <w:tcW w:w="2552" w:type="dxa"/>
            <w:tcBorders>
              <w:left w:val="single" w:sz="12" w:space="0" w:color="auto"/>
              <w:right w:val="single" w:sz="12" w:space="0" w:color="auto"/>
            </w:tcBorders>
            <w:vAlign w:val="center"/>
          </w:tcPr>
          <w:p w14:paraId="101FD4E2" w14:textId="77777777" w:rsidR="00D60DC3" w:rsidRPr="00D66670" w:rsidRDefault="00D60DC3" w:rsidP="00AB5302">
            <w:pPr>
              <w:jc w:val="center"/>
              <w:rPr>
                <w:rFonts w:cs="Arial"/>
                <w:i/>
                <w:color w:val="ED7D31" w:themeColor="accent2"/>
              </w:rPr>
            </w:pPr>
            <w:r w:rsidRPr="00D66670">
              <w:rPr>
                <w:rFonts w:cs="Arial"/>
                <w:i/>
                <w:color w:val="ED7D31" w:themeColor="accent2"/>
              </w:rPr>
              <w:t>-</w:t>
            </w:r>
          </w:p>
        </w:tc>
        <w:tc>
          <w:tcPr>
            <w:tcW w:w="2551" w:type="dxa"/>
            <w:tcBorders>
              <w:left w:val="single" w:sz="12" w:space="0" w:color="auto"/>
              <w:right w:val="single" w:sz="12" w:space="0" w:color="auto"/>
            </w:tcBorders>
            <w:vAlign w:val="center"/>
          </w:tcPr>
          <w:p w14:paraId="3036A58A" w14:textId="77777777" w:rsidR="00D60DC3" w:rsidRPr="00D66670" w:rsidRDefault="00D60DC3" w:rsidP="00AB5302">
            <w:pPr>
              <w:rPr>
                <w:rFonts w:cs="Arial"/>
                <w:i/>
                <w:color w:val="ED7D31" w:themeColor="accent2"/>
              </w:rPr>
            </w:pPr>
            <w:r w:rsidRPr="00D66670">
              <w:rPr>
                <w:rFonts w:cs="Arial"/>
                <w:i/>
                <w:color w:val="ED7D31" w:themeColor="accent2"/>
              </w:rPr>
              <w:t>Meeting minutes. CA’s recorded on Record 5</w:t>
            </w:r>
          </w:p>
        </w:tc>
        <w:tc>
          <w:tcPr>
            <w:tcW w:w="2552" w:type="dxa"/>
            <w:tcBorders>
              <w:left w:val="single" w:sz="12" w:space="0" w:color="auto"/>
              <w:right w:val="single" w:sz="12" w:space="0" w:color="auto"/>
            </w:tcBorders>
            <w:vAlign w:val="center"/>
          </w:tcPr>
          <w:p w14:paraId="3B7964E4" w14:textId="77777777" w:rsidR="00D60DC3" w:rsidRPr="00D66670" w:rsidRDefault="00D60DC3" w:rsidP="00AB5302">
            <w:pPr>
              <w:jc w:val="center"/>
              <w:rPr>
                <w:rFonts w:cs="Arial"/>
                <w:i/>
                <w:color w:val="ED7D31" w:themeColor="accent2"/>
              </w:rPr>
            </w:pPr>
            <w:r w:rsidRPr="00D66670">
              <w:rPr>
                <w:rFonts w:cs="Arial"/>
                <w:i/>
                <w:color w:val="ED7D31" w:themeColor="accent2"/>
              </w:rPr>
              <w:t>FS Manager &amp; Supervisor</w:t>
            </w:r>
          </w:p>
        </w:tc>
        <w:tc>
          <w:tcPr>
            <w:tcW w:w="2552" w:type="dxa"/>
            <w:tcBorders>
              <w:left w:val="single" w:sz="12" w:space="0" w:color="auto"/>
              <w:right w:val="single" w:sz="12" w:space="0" w:color="auto"/>
            </w:tcBorders>
            <w:vAlign w:val="center"/>
          </w:tcPr>
          <w:p w14:paraId="3B205CCA" w14:textId="77777777" w:rsidR="00D60DC3" w:rsidRPr="00F4533C" w:rsidRDefault="00D60DC3" w:rsidP="00AB5302">
            <w:pPr>
              <w:jc w:val="center"/>
              <w:rPr>
                <w:rFonts w:cs="Arial"/>
                <w:i/>
                <w:color w:val="538135" w:themeColor="accent6" w:themeShade="BF"/>
              </w:rPr>
            </w:pPr>
          </w:p>
        </w:tc>
      </w:tr>
      <w:tr w:rsidR="00D60DC3" w:rsidRPr="00F4533C" w14:paraId="2C9B2EDA" w14:textId="77777777" w:rsidTr="00AB5302">
        <w:trPr>
          <w:trHeight w:val="737"/>
        </w:trPr>
        <w:tc>
          <w:tcPr>
            <w:tcW w:w="2551" w:type="dxa"/>
            <w:tcBorders>
              <w:left w:val="single" w:sz="12" w:space="0" w:color="auto"/>
              <w:right w:val="single" w:sz="12" w:space="0" w:color="auto"/>
            </w:tcBorders>
            <w:vAlign w:val="center"/>
          </w:tcPr>
          <w:p w14:paraId="53662A1F" w14:textId="77777777" w:rsidR="00D60DC3" w:rsidRPr="00D66670" w:rsidRDefault="00D60DC3" w:rsidP="00AB5302">
            <w:pPr>
              <w:rPr>
                <w:rFonts w:cs="Arial"/>
                <w:i/>
                <w:color w:val="ED7D31" w:themeColor="accent2"/>
              </w:rPr>
            </w:pPr>
            <w:r w:rsidRPr="00D66670">
              <w:rPr>
                <w:rFonts w:cs="Arial"/>
                <w:i/>
                <w:color w:val="ED7D31" w:themeColor="accent2"/>
              </w:rPr>
              <w:t>Microbiological food testing</w:t>
            </w:r>
          </w:p>
        </w:tc>
        <w:tc>
          <w:tcPr>
            <w:tcW w:w="2552" w:type="dxa"/>
            <w:tcBorders>
              <w:left w:val="single" w:sz="12" w:space="0" w:color="auto"/>
              <w:right w:val="single" w:sz="12" w:space="0" w:color="auto"/>
            </w:tcBorders>
            <w:vAlign w:val="center"/>
          </w:tcPr>
          <w:p w14:paraId="116ACA18" w14:textId="77777777" w:rsidR="00D60DC3" w:rsidRPr="00D66670" w:rsidRDefault="00D60DC3" w:rsidP="00AB5302">
            <w:pPr>
              <w:jc w:val="center"/>
              <w:rPr>
                <w:rFonts w:cs="Arial"/>
                <w:i/>
                <w:color w:val="ED7D31" w:themeColor="accent2"/>
              </w:rPr>
            </w:pPr>
            <w:r w:rsidRPr="00D66670">
              <w:rPr>
                <w:rFonts w:cs="Arial"/>
                <w:i/>
                <w:color w:val="ED7D31" w:themeColor="accent2"/>
              </w:rPr>
              <w:t>Quarterly</w:t>
            </w:r>
          </w:p>
        </w:tc>
        <w:tc>
          <w:tcPr>
            <w:tcW w:w="2552" w:type="dxa"/>
            <w:tcBorders>
              <w:left w:val="single" w:sz="12" w:space="0" w:color="auto"/>
              <w:right w:val="single" w:sz="12" w:space="0" w:color="auto"/>
            </w:tcBorders>
            <w:vAlign w:val="center"/>
          </w:tcPr>
          <w:p w14:paraId="48D7C499" w14:textId="77777777" w:rsidR="00D60DC3" w:rsidRPr="00D66670" w:rsidRDefault="00D60DC3" w:rsidP="00AB5302">
            <w:pPr>
              <w:jc w:val="center"/>
              <w:rPr>
                <w:rFonts w:cs="Arial"/>
                <w:i/>
                <w:color w:val="ED7D31" w:themeColor="accent2"/>
              </w:rPr>
            </w:pPr>
            <w:r w:rsidRPr="00D66670">
              <w:rPr>
                <w:rFonts w:cs="Arial"/>
                <w:i/>
                <w:color w:val="ED7D31" w:themeColor="accent2"/>
              </w:rPr>
              <w:t>Jan, Apr, Jul, Oct</w:t>
            </w:r>
          </w:p>
        </w:tc>
        <w:tc>
          <w:tcPr>
            <w:tcW w:w="2551" w:type="dxa"/>
            <w:tcBorders>
              <w:left w:val="single" w:sz="12" w:space="0" w:color="auto"/>
              <w:right w:val="single" w:sz="12" w:space="0" w:color="auto"/>
            </w:tcBorders>
            <w:vAlign w:val="center"/>
          </w:tcPr>
          <w:p w14:paraId="189DFF2C" w14:textId="77777777" w:rsidR="00D60DC3" w:rsidRPr="00D66670" w:rsidRDefault="00D60DC3" w:rsidP="00AB5302">
            <w:pPr>
              <w:rPr>
                <w:rFonts w:cs="Arial"/>
                <w:i/>
                <w:color w:val="ED7D31" w:themeColor="accent2"/>
              </w:rPr>
            </w:pPr>
            <w:r w:rsidRPr="00D66670">
              <w:rPr>
                <w:rFonts w:cs="Arial"/>
                <w:i/>
                <w:color w:val="ED7D31" w:themeColor="accent2"/>
              </w:rPr>
              <w:t>Lab reports filed in ‘Food Micro’ folder</w:t>
            </w:r>
          </w:p>
        </w:tc>
        <w:tc>
          <w:tcPr>
            <w:tcW w:w="2552" w:type="dxa"/>
            <w:tcBorders>
              <w:left w:val="single" w:sz="12" w:space="0" w:color="auto"/>
              <w:right w:val="single" w:sz="12" w:space="0" w:color="auto"/>
            </w:tcBorders>
            <w:vAlign w:val="center"/>
          </w:tcPr>
          <w:p w14:paraId="0052E972" w14:textId="77777777" w:rsidR="00D60DC3" w:rsidRPr="00D66670" w:rsidRDefault="00D60DC3" w:rsidP="00AB5302">
            <w:pPr>
              <w:jc w:val="center"/>
              <w:rPr>
                <w:rFonts w:cs="Arial"/>
                <w:i/>
                <w:color w:val="ED7D31" w:themeColor="accent2"/>
              </w:rPr>
            </w:pPr>
            <w:r w:rsidRPr="00D66670">
              <w:rPr>
                <w:rFonts w:cs="Arial"/>
                <w:i/>
                <w:color w:val="ED7D31" w:themeColor="accent2"/>
              </w:rPr>
              <w:t>FS Supervisor</w:t>
            </w:r>
          </w:p>
        </w:tc>
        <w:tc>
          <w:tcPr>
            <w:tcW w:w="2552" w:type="dxa"/>
            <w:tcBorders>
              <w:left w:val="single" w:sz="12" w:space="0" w:color="auto"/>
              <w:right w:val="single" w:sz="12" w:space="0" w:color="auto"/>
            </w:tcBorders>
            <w:vAlign w:val="center"/>
          </w:tcPr>
          <w:p w14:paraId="07D25F35" w14:textId="77777777" w:rsidR="00D60DC3" w:rsidRPr="00F4533C" w:rsidRDefault="00D60DC3" w:rsidP="00AB5302">
            <w:pPr>
              <w:jc w:val="center"/>
              <w:rPr>
                <w:rFonts w:cs="Arial"/>
                <w:i/>
                <w:color w:val="538135" w:themeColor="accent6" w:themeShade="BF"/>
              </w:rPr>
            </w:pPr>
          </w:p>
        </w:tc>
      </w:tr>
      <w:tr w:rsidR="00D60DC3" w:rsidRPr="00F4533C" w14:paraId="3BC915A0" w14:textId="77777777" w:rsidTr="00AB5302">
        <w:trPr>
          <w:trHeight w:val="737"/>
        </w:trPr>
        <w:tc>
          <w:tcPr>
            <w:tcW w:w="2551" w:type="dxa"/>
            <w:tcBorders>
              <w:left w:val="single" w:sz="12" w:space="0" w:color="auto"/>
              <w:right w:val="single" w:sz="12" w:space="0" w:color="auto"/>
            </w:tcBorders>
            <w:vAlign w:val="center"/>
          </w:tcPr>
          <w:p w14:paraId="586124B2" w14:textId="77777777" w:rsidR="00D60DC3" w:rsidRPr="00D66670" w:rsidRDefault="00D60DC3" w:rsidP="00AB5302">
            <w:pPr>
              <w:rPr>
                <w:rFonts w:cs="Arial"/>
                <w:i/>
                <w:color w:val="ED7D31" w:themeColor="accent2"/>
              </w:rPr>
            </w:pPr>
            <w:r w:rsidRPr="00D66670">
              <w:rPr>
                <w:rFonts w:cs="Arial"/>
                <w:i/>
                <w:color w:val="ED7D31" w:themeColor="accent2"/>
              </w:rPr>
              <w:t>Environmental swabbing</w:t>
            </w:r>
          </w:p>
        </w:tc>
        <w:tc>
          <w:tcPr>
            <w:tcW w:w="2552" w:type="dxa"/>
            <w:tcBorders>
              <w:left w:val="single" w:sz="12" w:space="0" w:color="auto"/>
              <w:right w:val="single" w:sz="12" w:space="0" w:color="auto"/>
            </w:tcBorders>
            <w:vAlign w:val="center"/>
          </w:tcPr>
          <w:p w14:paraId="21C9A482" w14:textId="77777777" w:rsidR="00D60DC3" w:rsidRPr="00D66670" w:rsidRDefault="00D60DC3" w:rsidP="00AB5302">
            <w:pPr>
              <w:jc w:val="center"/>
              <w:rPr>
                <w:rFonts w:cs="Arial"/>
                <w:i/>
                <w:color w:val="ED7D31" w:themeColor="accent2"/>
              </w:rPr>
            </w:pPr>
            <w:r w:rsidRPr="00D66670">
              <w:rPr>
                <w:rFonts w:cs="Arial"/>
                <w:i/>
                <w:color w:val="ED7D31" w:themeColor="accent2"/>
              </w:rPr>
              <w:t>Quarterly</w:t>
            </w:r>
          </w:p>
        </w:tc>
        <w:tc>
          <w:tcPr>
            <w:tcW w:w="2552" w:type="dxa"/>
            <w:tcBorders>
              <w:left w:val="single" w:sz="12" w:space="0" w:color="auto"/>
              <w:right w:val="single" w:sz="12" w:space="0" w:color="auto"/>
            </w:tcBorders>
            <w:vAlign w:val="center"/>
          </w:tcPr>
          <w:p w14:paraId="4FB8D74F" w14:textId="77777777" w:rsidR="00D60DC3" w:rsidRPr="00D66670" w:rsidRDefault="00D60DC3" w:rsidP="00AB5302">
            <w:pPr>
              <w:jc w:val="center"/>
              <w:rPr>
                <w:rFonts w:cs="Arial"/>
                <w:i/>
                <w:color w:val="ED7D31" w:themeColor="accent2"/>
              </w:rPr>
            </w:pPr>
            <w:r w:rsidRPr="00D66670">
              <w:rPr>
                <w:rFonts w:cs="Arial"/>
                <w:i/>
                <w:color w:val="ED7D31" w:themeColor="accent2"/>
              </w:rPr>
              <w:t>Feb, May, Aug, Nov</w:t>
            </w:r>
          </w:p>
        </w:tc>
        <w:tc>
          <w:tcPr>
            <w:tcW w:w="2551" w:type="dxa"/>
            <w:tcBorders>
              <w:left w:val="single" w:sz="12" w:space="0" w:color="auto"/>
              <w:right w:val="single" w:sz="12" w:space="0" w:color="auto"/>
            </w:tcBorders>
            <w:vAlign w:val="center"/>
          </w:tcPr>
          <w:p w14:paraId="0128C181" w14:textId="77777777" w:rsidR="00D60DC3" w:rsidRPr="00D66670" w:rsidRDefault="00D60DC3" w:rsidP="00AB5302">
            <w:pPr>
              <w:jc w:val="center"/>
              <w:rPr>
                <w:rFonts w:cs="Arial"/>
                <w:i/>
                <w:color w:val="ED7D31" w:themeColor="accent2"/>
              </w:rPr>
            </w:pPr>
            <w:r w:rsidRPr="00D66670">
              <w:rPr>
                <w:rFonts w:cs="Arial"/>
                <w:i/>
                <w:color w:val="ED7D31" w:themeColor="accent2"/>
              </w:rPr>
              <w:t>Laboratory reports &amp; filed in in ‘Food Micro’ folder</w:t>
            </w:r>
          </w:p>
        </w:tc>
        <w:tc>
          <w:tcPr>
            <w:tcW w:w="2552" w:type="dxa"/>
            <w:tcBorders>
              <w:left w:val="single" w:sz="12" w:space="0" w:color="auto"/>
              <w:right w:val="single" w:sz="12" w:space="0" w:color="auto"/>
            </w:tcBorders>
            <w:vAlign w:val="center"/>
          </w:tcPr>
          <w:p w14:paraId="13941023" w14:textId="77777777" w:rsidR="00D60DC3" w:rsidRPr="00D66670" w:rsidRDefault="00D60DC3" w:rsidP="00AB5302">
            <w:pPr>
              <w:jc w:val="center"/>
              <w:rPr>
                <w:rFonts w:cs="Arial"/>
                <w:i/>
                <w:color w:val="ED7D31" w:themeColor="accent2"/>
              </w:rPr>
            </w:pPr>
            <w:r w:rsidRPr="00D66670">
              <w:rPr>
                <w:rFonts w:cs="Arial"/>
                <w:i/>
                <w:color w:val="ED7D31" w:themeColor="accent2"/>
              </w:rPr>
              <w:t>FS Supervisor</w:t>
            </w:r>
          </w:p>
        </w:tc>
        <w:tc>
          <w:tcPr>
            <w:tcW w:w="2552" w:type="dxa"/>
            <w:tcBorders>
              <w:left w:val="single" w:sz="12" w:space="0" w:color="auto"/>
              <w:right w:val="single" w:sz="12" w:space="0" w:color="auto"/>
            </w:tcBorders>
            <w:vAlign w:val="center"/>
          </w:tcPr>
          <w:p w14:paraId="323BD0E1" w14:textId="77777777" w:rsidR="00D60DC3" w:rsidRPr="00F4533C" w:rsidRDefault="00D60DC3" w:rsidP="00AB5302">
            <w:pPr>
              <w:jc w:val="center"/>
              <w:rPr>
                <w:rFonts w:cs="Arial"/>
                <w:i/>
                <w:color w:val="538135" w:themeColor="accent6" w:themeShade="BF"/>
              </w:rPr>
            </w:pPr>
          </w:p>
        </w:tc>
      </w:tr>
    </w:tbl>
    <w:p w14:paraId="2C4F8111" w14:textId="77777777" w:rsidR="00D60DC3" w:rsidRPr="00F4533C" w:rsidRDefault="00D60DC3" w:rsidP="00D60DC3">
      <w:pPr>
        <w:rPr>
          <w:rFonts w:eastAsiaTheme="majorEastAsia" w:cs="Arial"/>
          <w:b/>
          <w:bCs/>
          <w:color w:val="4472C4" w:themeColor="accent1"/>
          <w:sz w:val="26"/>
          <w:szCs w:val="26"/>
        </w:rPr>
        <w:sectPr w:rsidR="00D60DC3" w:rsidRPr="00F4533C" w:rsidSect="00AB5302">
          <w:pgSz w:w="16838" w:h="11906" w:orient="landscape" w:code="9"/>
          <w:pgMar w:top="1440" w:right="1440" w:bottom="1440" w:left="1440" w:header="232" w:footer="232" w:gutter="0"/>
          <w:cols w:space="708"/>
          <w:noEndnote/>
          <w:titlePg/>
          <w:docGrid w:linePitch="326"/>
        </w:sectPr>
      </w:pPr>
    </w:p>
    <w:p w14:paraId="0117348F" w14:textId="77777777" w:rsidR="00D60DC3" w:rsidRPr="00F4533C" w:rsidRDefault="00D60DC3" w:rsidP="00D60DC3">
      <w:pPr>
        <w:pStyle w:val="Heading2"/>
        <w:spacing w:before="360" w:after="120"/>
        <w:jc w:val="both"/>
        <w:rPr>
          <w:rFonts w:cs="Arial"/>
        </w:rPr>
      </w:pPr>
      <w:bookmarkStart w:id="42" w:name="_Toc86139695"/>
      <w:bookmarkStart w:id="43" w:name="_Toc118716613"/>
      <w:r w:rsidRPr="00F4533C">
        <w:rPr>
          <w:rFonts w:cs="Arial"/>
        </w:rPr>
        <w:lastRenderedPageBreak/>
        <w:t>1.8</w:t>
      </w:r>
      <w:r w:rsidRPr="00F4533C">
        <w:rPr>
          <w:rFonts w:cs="Arial"/>
        </w:rPr>
        <w:tab/>
        <w:t>Verification and Internal Food Safety Audit</w:t>
      </w:r>
      <w:bookmarkEnd w:id="42"/>
      <w:bookmarkEnd w:id="43"/>
    </w:p>
    <w:p w14:paraId="7247FB15"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4E784A1E" w14:textId="77777777" w:rsidR="00D60DC3" w:rsidRPr="00F4533C" w:rsidRDefault="00D60DC3" w:rsidP="00D60DC3">
      <w:pPr>
        <w:jc w:val="both"/>
        <w:rPr>
          <w:rFonts w:cs="Arial"/>
          <w:i/>
          <w:szCs w:val="24"/>
        </w:rPr>
      </w:pPr>
      <w:r w:rsidRPr="00F4533C">
        <w:rPr>
          <w:rFonts w:cs="Arial"/>
          <w:szCs w:val="24"/>
        </w:rPr>
        <w:t xml:space="preserve">Verification activities are conducted on an ongoing basis at the frequency specified in </w:t>
      </w:r>
      <w:r w:rsidRPr="00F4533C">
        <w:rPr>
          <w:rFonts w:cs="Arial"/>
          <w:b/>
          <w:i/>
          <w:szCs w:val="24"/>
        </w:rPr>
        <w:t>1.7.1 Review and Verification Schedule.</w:t>
      </w:r>
    </w:p>
    <w:p w14:paraId="77C03F15" w14:textId="77777777" w:rsidR="00D60DC3" w:rsidRPr="00F4533C" w:rsidRDefault="00D60DC3" w:rsidP="00D60DC3">
      <w:pPr>
        <w:jc w:val="both"/>
        <w:rPr>
          <w:rFonts w:cs="Arial"/>
          <w:szCs w:val="24"/>
        </w:rPr>
      </w:pPr>
      <w:r w:rsidRPr="00F4533C">
        <w:rPr>
          <w:rFonts w:cs="Arial"/>
          <w:szCs w:val="24"/>
        </w:rPr>
        <w:t>The people responsible for conducting verification activities are independent of those that have completed the records.  This is to make sure the business is performing the activities as described in the food safety program.  It includes checking that control measures (including support programs), monitoring activities, corrective actions and record keeping are actually happening in practice.</w:t>
      </w:r>
    </w:p>
    <w:p w14:paraId="2540EED5" w14:textId="77777777" w:rsidR="00D60DC3" w:rsidRPr="00F4533C" w:rsidRDefault="00D60DC3" w:rsidP="00D60DC3">
      <w:pPr>
        <w:pStyle w:val="Heading4"/>
        <w:spacing w:after="120"/>
        <w:jc w:val="both"/>
        <w:rPr>
          <w:rFonts w:ascii="Arial" w:hAnsi="Arial" w:cs="Arial"/>
        </w:rPr>
      </w:pPr>
      <w:r w:rsidRPr="00F4533C">
        <w:rPr>
          <w:rFonts w:ascii="Arial" w:hAnsi="Arial" w:cs="Arial"/>
        </w:rPr>
        <w:t>Internal Audit</w:t>
      </w:r>
    </w:p>
    <w:p w14:paraId="471731ED" w14:textId="77777777" w:rsidR="00D60DC3" w:rsidRPr="00F4533C" w:rsidRDefault="00D60DC3" w:rsidP="00D60DC3">
      <w:pPr>
        <w:jc w:val="both"/>
        <w:rPr>
          <w:rFonts w:cs="Arial"/>
          <w:szCs w:val="24"/>
        </w:rPr>
      </w:pPr>
      <w:r w:rsidRPr="00F4533C">
        <w:rPr>
          <w:rFonts w:cs="Arial"/>
          <w:szCs w:val="24"/>
        </w:rPr>
        <w:t>The following actions will be taken to verify the food safety program:</w:t>
      </w:r>
    </w:p>
    <w:p w14:paraId="5FE3350D" w14:textId="6C8E63F9" w:rsidR="00D60DC3" w:rsidRPr="00F4533C" w:rsidRDefault="00D60DC3" w:rsidP="00D60DC3">
      <w:pPr>
        <w:numPr>
          <w:ilvl w:val="0"/>
          <w:numId w:val="104"/>
        </w:numPr>
        <w:spacing w:after="200" w:line="276" w:lineRule="auto"/>
        <w:jc w:val="both"/>
        <w:rPr>
          <w:rFonts w:cs="Arial"/>
          <w:szCs w:val="24"/>
        </w:rPr>
      </w:pPr>
      <w:r w:rsidRPr="00F4533C">
        <w:rPr>
          <w:rFonts w:cs="Arial"/>
          <w:szCs w:val="24"/>
        </w:rPr>
        <w:t>observing whether food handlers are complying with measures in the food safety program, for example by following the personal hygiene requirements</w:t>
      </w:r>
    </w:p>
    <w:p w14:paraId="2A771967" w14:textId="60064B94" w:rsidR="00D60DC3" w:rsidRPr="00F4533C" w:rsidRDefault="00D60DC3" w:rsidP="00D60DC3">
      <w:pPr>
        <w:numPr>
          <w:ilvl w:val="0"/>
          <w:numId w:val="104"/>
        </w:numPr>
        <w:spacing w:after="200" w:line="276" w:lineRule="auto"/>
        <w:jc w:val="both"/>
        <w:rPr>
          <w:rFonts w:cs="Arial"/>
          <w:szCs w:val="24"/>
        </w:rPr>
      </w:pPr>
      <w:r w:rsidRPr="00F4533C">
        <w:rPr>
          <w:rFonts w:cs="Arial"/>
          <w:szCs w:val="24"/>
        </w:rPr>
        <w:t>confirming record review process has identified any deviations from control limits and corrective action taken</w:t>
      </w:r>
    </w:p>
    <w:p w14:paraId="36164A8D" w14:textId="691B8691" w:rsidR="00D60DC3" w:rsidRPr="00F4533C" w:rsidRDefault="00D60DC3" w:rsidP="00D60DC3">
      <w:pPr>
        <w:numPr>
          <w:ilvl w:val="0"/>
          <w:numId w:val="104"/>
        </w:numPr>
        <w:spacing w:after="200" w:line="276" w:lineRule="auto"/>
        <w:jc w:val="both"/>
        <w:rPr>
          <w:rFonts w:cs="Arial"/>
          <w:szCs w:val="24"/>
        </w:rPr>
      </w:pPr>
      <w:r w:rsidRPr="00F4533C">
        <w:rPr>
          <w:rFonts w:cs="Arial"/>
          <w:szCs w:val="24"/>
        </w:rPr>
        <w:t>reviewing records generated by external departments or contractors to ensure they have performed the work for which they were engaged and that the appropriate corrective actions were taken if required</w:t>
      </w:r>
    </w:p>
    <w:p w14:paraId="1036DDAA" w14:textId="145056B8" w:rsidR="00D60DC3" w:rsidRPr="00F4533C" w:rsidRDefault="00D60DC3" w:rsidP="00D60DC3">
      <w:pPr>
        <w:numPr>
          <w:ilvl w:val="0"/>
          <w:numId w:val="104"/>
        </w:numPr>
        <w:spacing w:after="200" w:line="276" w:lineRule="auto"/>
        <w:jc w:val="both"/>
        <w:rPr>
          <w:rFonts w:cs="Arial"/>
          <w:szCs w:val="24"/>
        </w:rPr>
      </w:pPr>
      <w:r w:rsidRPr="00F4533C">
        <w:rPr>
          <w:rFonts w:cs="Arial"/>
          <w:szCs w:val="24"/>
        </w:rPr>
        <w:t>confirming that all food handling activities occurring are covered within the FSP</w:t>
      </w:r>
    </w:p>
    <w:p w14:paraId="23E27F74" w14:textId="09D88993" w:rsidR="00D60DC3" w:rsidRPr="00F4533C" w:rsidRDefault="00D60DC3" w:rsidP="00D60DC3">
      <w:pPr>
        <w:numPr>
          <w:ilvl w:val="0"/>
          <w:numId w:val="104"/>
        </w:numPr>
        <w:spacing w:after="200" w:line="276" w:lineRule="auto"/>
        <w:jc w:val="both"/>
        <w:rPr>
          <w:rFonts w:cs="Arial"/>
          <w:szCs w:val="24"/>
        </w:rPr>
      </w:pPr>
      <w:r w:rsidRPr="00F4533C">
        <w:rPr>
          <w:rFonts w:cs="Arial"/>
          <w:szCs w:val="24"/>
        </w:rPr>
        <w:t xml:space="preserve">record findings on </w:t>
      </w:r>
      <w:r w:rsidRPr="00F4533C">
        <w:rPr>
          <w:rFonts w:cs="Arial"/>
          <w:b/>
          <w:szCs w:val="24"/>
        </w:rPr>
        <w:t>Record 3 Internal Food Safety Audit</w:t>
      </w:r>
      <w:r w:rsidR="00724F7B" w:rsidRPr="00535E4C">
        <w:rPr>
          <w:rFonts w:cs="Arial"/>
          <w:bCs/>
          <w:szCs w:val="24"/>
        </w:rPr>
        <w:t>.</w:t>
      </w:r>
    </w:p>
    <w:p w14:paraId="43403D90" w14:textId="5322875F" w:rsidR="00D60DC3" w:rsidRPr="00F4533C" w:rsidRDefault="00D60DC3" w:rsidP="00D60DC3">
      <w:pPr>
        <w:rPr>
          <w:rFonts w:cs="Arial"/>
        </w:rPr>
      </w:pPr>
      <w:r w:rsidRPr="00F4533C">
        <w:rPr>
          <w:rFonts w:cs="Arial"/>
        </w:rPr>
        <w:t>Note: this involves physically walking around the kitchen and premises to check and observe compliance with the FSP</w:t>
      </w:r>
      <w:r w:rsidR="00724F7B">
        <w:rPr>
          <w:rFonts w:cs="Arial"/>
        </w:rPr>
        <w:t>.</w:t>
      </w:r>
    </w:p>
    <w:p w14:paraId="12868E8A" w14:textId="77777777" w:rsidR="00D60DC3" w:rsidRPr="00F4533C" w:rsidRDefault="00D60DC3" w:rsidP="00D60DC3">
      <w:pPr>
        <w:pStyle w:val="Heading4"/>
        <w:spacing w:after="120"/>
        <w:jc w:val="both"/>
        <w:rPr>
          <w:rFonts w:ascii="Arial" w:hAnsi="Arial" w:cs="Arial"/>
        </w:rPr>
      </w:pPr>
      <w:r w:rsidRPr="00F4533C">
        <w:rPr>
          <w:rFonts w:ascii="Arial" w:hAnsi="Arial" w:cs="Arial"/>
        </w:rPr>
        <w:t>Record Review</w:t>
      </w:r>
    </w:p>
    <w:p w14:paraId="4F16F3B6" w14:textId="4909B422" w:rsidR="00D60DC3" w:rsidRPr="00F4533C" w:rsidRDefault="00D60DC3" w:rsidP="00D60DC3">
      <w:pPr>
        <w:numPr>
          <w:ilvl w:val="0"/>
          <w:numId w:val="105"/>
        </w:numPr>
        <w:spacing w:after="200" w:line="276" w:lineRule="auto"/>
        <w:jc w:val="both"/>
        <w:rPr>
          <w:rFonts w:cs="Arial"/>
          <w:szCs w:val="24"/>
        </w:rPr>
      </w:pPr>
      <w:r w:rsidRPr="00F4533C">
        <w:rPr>
          <w:rFonts w:cs="Arial"/>
          <w:szCs w:val="24"/>
        </w:rPr>
        <w:t>examining the records to ensure that food handlers are completing them correctly, including the recording of any non-conformances and the subsequent corrective action taken</w:t>
      </w:r>
    </w:p>
    <w:p w14:paraId="3E907412" w14:textId="2E6CD6FE" w:rsidR="00D60DC3" w:rsidRPr="00F4533C" w:rsidRDefault="00D60DC3" w:rsidP="00D60DC3">
      <w:pPr>
        <w:numPr>
          <w:ilvl w:val="0"/>
          <w:numId w:val="105"/>
        </w:numPr>
        <w:spacing w:after="200" w:line="276" w:lineRule="auto"/>
        <w:jc w:val="both"/>
        <w:rPr>
          <w:rFonts w:cs="Arial"/>
          <w:szCs w:val="24"/>
        </w:rPr>
      </w:pPr>
      <w:r w:rsidRPr="00F4533C">
        <w:rPr>
          <w:rFonts w:cs="Arial"/>
          <w:szCs w:val="24"/>
        </w:rPr>
        <w:t>verify the records by signing each record at the bottom of the page in the Manager/ Supervisor verification space and identify non-compliance on relevant monitoring record forms</w:t>
      </w:r>
      <w:r w:rsidR="00535E4C">
        <w:rPr>
          <w:rFonts w:cs="Arial"/>
          <w:szCs w:val="24"/>
        </w:rPr>
        <w:t>.</w:t>
      </w:r>
    </w:p>
    <w:p w14:paraId="46C1A00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0D25A71B" w14:textId="675BD510" w:rsidR="00D60DC3" w:rsidRPr="00F4533C" w:rsidRDefault="00D60DC3" w:rsidP="00D60DC3">
      <w:pPr>
        <w:numPr>
          <w:ilvl w:val="0"/>
          <w:numId w:val="106"/>
        </w:numPr>
        <w:spacing w:after="200" w:line="276" w:lineRule="auto"/>
        <w:jc w:val="both"/>
        <w:rPr>
          <w:rFonts w:cs="Arial"/>
          <w:szCs w:val="24"/>
        </w:rPr>
      </w:pPr>
      <w:r w:rsidRPr="00F4533C">
        <w:rPr>
          <w:rFonts w:cs="Arial"/>
          <w:szCs w:val="24"/>
        </w:rPr>
        <w:t xml:space="preserve">if non-compliance has been identified in the internal audit that requires action, follow corrective actions that relate to the specific controls and complete </w:t>
      </w:r>
      <w:r w:rsidRPr="00F4533C">
        <w:rPr>
          <w:rFonts w:cs="Arial"/>
          <w:b/>
          <w:szCs w:val="24"/>
        </w:rPr>
        <w:t>Record 4 Corrective Action Register</w:t>
      </w:r>
    </w:p>
    <w:p w14:paraId="788879DE" w14:textId="2E03EB04" w:rsidR="00D60DC3" w:rsidRPr="00113A1B" w:rsidRDefault="00D60DC3" w:rsidP="00D60DC3">
      <w:pPr>
        <w:numPr>
          <w:ilvl w:val="0"/>
          <w:numId w:val="106"/>
        </w:numPr>
        <w:spacing w:after="200" w:line="276" w:lineRule="auto"/>
        <w:jc w:val="both"/>
        <w:rPr>
          <w:rFonts w:cs="Arial"/>
          <w:bCs/>
          <w:szCs w:val="24"/>
        </w:rPr>
      </w:pPr>
      <w:r w:rsidRPr="00F4533C">
        <w:rPr>
          <w:rFonts w:cs="Arial"/>
          <w:szCs w:val="24"/>
        </w:rPr>
        <w:t xml:space="preserve">if records have not been completed in accordance with the FSP or contractor reports are not adequate, follow corrective actions that relate to specific controls / follow-up with contractors and complete </w:t>
      </w:r>
      <w:r w:rsidRPr="00F4533C">
        <w:rPr>
          <w:rFonts w:cs="Arial"/>
          <w:b/>
          <w:szCs w:val="24"/>
        </w:rPr>
        <w:t>Record 4 Corrective Action Register</w:t>
      </w:r>
    </w:p>
    <w:p w14:paraId="711EA27D" w14:textId="6A4F3118" w:rsidR="005A33D1" w:rsidRDefault="00D60DC3" w:rsidP="005A33D1">
      <w:pPr>
        <w:numPr>
          <w:ilvl w:val="0"/>
          <w:numId w:val="106"/>
        </w:numPr>
        <w:spacing w:after="200" w:line="276" w:lineRule="auto"/>
        <w:jc w:val="both"/>
        <w:rPr>
          <w:rFonts w:cs="Arial"/>
          <w:szCs w:val="24"/>
        </w:rPr>
      </w:pPr>
      <w:r w:rsidRPr="00F4533C">
        <w:rPr>
          <w:rFonts w:cs="Arial"/>
          <w:szCs w:val="24"/>
        </w:rPr>
        <w:t xml:space="preserve">relevant training provided to staff and details are recorded on </w:t>
      </w:r>
      <w:r w:rsidRPr="00F4533C">
        <w:rPr>
          <w:rFonts w:cs="Arial"/>
          <w:b/>
          <w:szCs w:val="24"/>
        </w:rPr>
        <w:t>Record 15 Staff Training Register</w:t>
      </w:r>
      <w:r w:rsidR="00113A1B" w:rsidRPr="00113A1B">
        <w:rPr>
          <w:rFonts w:cs="Arial"/>
          <w:bCs/>
          <w:szCs w:val="24"/>
        </w:rPr>
        <w:t>.</w:t>
      </w:r>
      <w:r w:rsidR="0059779D">
        <w:rPr>
          <w:rFonts w:cs="Arial"/>
          <w:szCs w:val="24"/>
        </w:rPr>
        <w:br/>
      </w:r>
    </w:p>
    <w:p w14:paraId="6D778031" w14:textId="1C7DD755" w:rsidR="005A33D1" w:rsidRPr="005A33D1" w:rsidRDefault="005A33D1" w:rsidP="005A33D1">
      <w:pPr>
        <w:spacing w:after="200" w:line="276" w:lineRule="auto"/>
        <w:jc w:val="both"/>
        <w:rPr>
          <w:rFonts w:cs="Arial"/>
          <w:szCs w:val="24"/>
        </w:rPr>
      </w:pPr>
      <w:r>
        <w:rPr>
          <w:rFonts w:cs="Arial"/>
          <w:szCs w:val="24"/>
        </w:rPr>
        <w:lastRenderedPageBreak/>
        <w:br/>
      </w:r>
    </w:p>
    <w:p w14:paraId="0214EE9A" w14:textId="7D399A6C"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781240F1" w14:textId="77777777" w:rsidR="00D60DC3" w:rsidRPr="00F4533C" w:rsidRDefault="00D60DC3" w:rsidP="00D60DC3">
      <w:pPr>
        <w:rPr>
          <w:rFonts w:cs="Arial"/>
        </w:rPr>
      </w:pPr>
      <w:r w:rsidRPr="00F4533C">
        <w:rPr>
          <w:rFonts w:cs="Arial"/>
        </w:rPr>
        <w:t>Food safety manager/supervisor</w:t>
      </w:r>
    </w:p>
    <w:p w14:paraId="6F5243D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42010A89" w14:textId="77777777" w:rsidR="00D60DC3" w:rsidRPr="00113A1B" w:rsidRDefault="00D60DC3" w:rsidP="00D60DC3">
      <w:pPr>
        <w:contextualSpacing/>
        <w:jc w:val="both"/>
        <w:rPr>
          <w:rFonts w:cs="Arial"/>
          <w:bCs/>
        </w:rPr>
      </w:pPr>
      <w:r w:rsidRPr="00113A1B">
        <w:rPr>
          <w:rFonts w:cs="Arial"/>
          <w:bCs/>
        </w:rPr>
        <w:t>Record 3 Internal Food Safety Audit</w:t>
      </w:r>
    </w:p>
    <w:p w14:paraId="3CFE009D" w14:textId="77777777" w:rsidR="00D60DC3" w:rsidRPr="00F4533C" w:rsidRDefault="00D60DC3" w:rsidP="00D60DC3">
      <w:pPr>
        <w:contextualSpacing/>
        <w:jc w:val="both"/>
        <w:rPr>
          <w:rFonts w:cs="Arial"/>
          <w:szCs w:val="24"/>
        </w:rPr>
      </w:pPr>
      <w:r w:rsidRPr="00F4533C">
        <w:rPr>
          <w:rFonts w:cs="Arial"/>
          <w:szCs w:val="24"/>
        </w:rPr>
        <w:t>Record 4 Corrective Action Register</w:t>
      </w:r>
    </w:p>
    <w:p w14:paraId="776A4E8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445302BB" w14:textId="77777777" w:rsidR="00D60DC3" w:rsidRPr="00F4533C" w:rsidRDefault="00D60DC3" w:rsidP="00D60DC3">
      <w:pPr>
        <w:contextualSpacing/>
        <w:jc w:val="both"/>
        <w:rPr>
          <w:rFonts w:cs="Arial"/>
        </w:rPr>
      </w:pPr>
      <w:r w:rsidRPr="00F4533C">
        <w:rPr>
          <w:rFonts w:cs="Arial"/>
          <w:szCs w:val="24"/>
        </w:rPr>
        <w:t>1.7.1 Review and Verification Schedule</w:t>
      </w:r>
    </w:p>
    <w:p w14:paraId="3F9CA59D" w14:textId="77777777" w:rsidR="00D60DC3" w:rsidRPr="00F4533C" w:rsidRDefault="00D60DC3" w:rsidP="00D60DC3">
      <w:pPr>
        <w:contextualSpacing/>
        <w:jc w:val="both"/>
        <w:rPr>
          <w:rFonts w:cs="Arial"/>
          <w:szCs w:val="24"/>
        </w:rPr>
      </w:pPr>
      <w:r w:rsidRPr="00F4533C">
        <w:rPr>
          <w:rFonts w:cs="Arial"/>
          <w:szCs w:val="24"/>
        </w:rPr>
        <w:t>Record 15 Staff Training Register</w:t>
      </w:r>
    </w:p>
    <w:p w14:paraId="778A3E2A" w14:textId="77777777" w:rsidR="00D60DC3" w:rsidRPr="00F4533C" w:rsidRDefault="00D60DC3" w:rsidP="00D60DC3">
      <w:pPr>
        <w:rPr>
          <w:rFonts w:cs="Arial"/>
          <w:szCs w:val="24"/>
        </w:rPr>
      </w:pPr>
      <w:r w:rsidRPr="00F4533C">
        <w:rPr>
          <w:rFonts w:cs="Arial"/>
          <w:szCs w:val="24"/>
        </w:rPr>
        <w:br w:type="page"/>
      </w:r>
    </w:p>
    <w:p w14:paraId="0D7FD210" w14:textId="77777777" w:rsidR="00D60DC3" w:rsidRPr="00F4533C" w:rsidRDefault="00D60DC3" w:rsidP="00D60DC3">
      <w:pPr>
        <w:pStyle w:val="Heading2"/>
        <w:spacing w:before="120" w:after="120"/>
        <w:jc w:val="both"/>
        <w:rPr>
          <w:rFonts w:cs="Arial"/>
        </w:rPr>
      </w:pPr>
      <w:bookmarkStart w:id="44" w:name="_Toc86139696"/>
      <w:bookmarkStart w:id="45" w:name="_Toc118716614"/>
      <w:r w:rsidRPr="00F4533C">
        <w:rPr>
          <w:rFonts w:cs="Arial"/>
        </w:rPr>
        <w:lastRenderedPageBreak/>
        <w:t>1.9</w:t>
      </w:r>
      <w:r w:rsidRPr="00F4533C">
        <w:rPr>
          <w:rFonts w:cs="Arial"/>
        </w:rPr>
        <w:tab/>
        <w:t>Corrective Action</w:t>
      </w:r>
      <w:bookmarkEnd w:id="44"/>
      <w:bookmarkEnd w:id="45"/>
    </w:p>
    <w:p w14:paraId="7BAA6C9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54144F84" w14:textId="77777777" w:rsidR="00D60DC3" w:rsidRPr="00F4533C" w:rsidRDefault="00D60DC3" w:rsidP="00D60DC3">
      <w:pPr>
        <w:jc w:val="both"/>
        <w:rPr>
          <w:rFonts w:cs="Arial"/>
          <w:szCs w:val="24"/>
        </w:rPr>
      </w:pPr>
      <w:r w:rsidRPr="00F4533C">
        <w:rPr>
          <w:rFonts w:cs="Arial"/>
          <w:szCs w:val="24"/>
        </w:rPr>
        <w:t>Corrective actions are required to be carried out in a timely manner in the event of a breakdown or failure identified with the products or food safety program.  This includes:</w:t>
      </w:r>
    </w:p>
    <w:p w14:paraId="2A3B6E92" w14:textId="2D9E4749" w:rsidR="00D60DC3" w:rsidRPr="00F4533C" w:rsidRDefault="00D60DC3" w:rsidP="00D60DC3">
      <w:pPr>
        <w:numPr>
          <w:ilvl w:val="0"/>
          <w:numId w:val="85"/>
        </w:numPr>
        <w:spacing w:after="200" w:line="276" w:lineRule="auto"/>
        <w:jc w:val="both"/>
        <w:rPr>
          <w:rFonts w:cs="Arial"/>
          <w:szCs w:val="24"/>
        </w:rPr>
      </w:pPr>
      <w:r w:rsidRPr="00F4533C">
        <w:rPr>
          <w:rFonts w:cs="Arial"/>
          <w:szCs w:val="24"/>
        </w:rPr>
        <w:t>customer complaints</w:t>
      </w:r>
    </w:p>
    <w:p w14:paraId="450D94EE" w14:textId="2DBFB15C" w:rsidR="00D60DC3" w:rsidRPr="00F4533C" w:rsidRDefault="00D60DC3" w:rsidP="00D60DC3">
      <w:pPr>
        <w:numPr>
          <w:ilvl w:val="0"/>
          <w:numId w:val="85"/>
        </w:numPr>
        <w:spacing w:after="200" w:line="276" w:lineRule="auto"/>
        <w:jc w:val="both"/>
        <w:rPr>
          <w:rFonts w:cs="Arial"/>
          <w:szCs w:val="24"/>
        </w:rPr>
      </w:pPr>
      <w:r w:rsidRPr="00F4533C">
        <w:rPr>
          <w:rFonts w:cs="Arial"/>
          <w:szCs w:val="24"/>
        </w:rPr>
        <w:t>non-conforming products</w:t>
      </w:r>
    </w:p>
    <w:p w14:paraId="351749A6" w14:textId="2F7EC7B2" w:rsidR="00D60DC3" w:rsidRPr="00F4533C" w:rsidRDefault="00D60DC3" w:rsidP="00D60DC3">
      <w:pPr>
        <w:numPr>
          <w:ilvl w:val="0"/>
          <w:numId w:val="85"/>
        </w:numPr>
        <w:spacing w:after="200" w:line="276" w:lineRule="auto"/>
        <w:jc w:val="both"/>
        <w:rPr>
          <w:rFonts w:cs="Arial"/>
          <w:szCs w:val="24"/>
        </w:rPr>
      </w:pPr>
      <w:r w:rsidRPr="00F4533C">
        <w:rPr>
          <w:rFonts w:cs="Arial"/>
          <w:szCs w:val="24"/>
        </w:rPr>
        <w:t>when critical limits are not met</w:t>
      </w:r>
    </w:p>
    <w:p w14:paraId="59714151" w14:textId="056C86DF" w:rsidR="00D60DC3" w:rsidRPr="00F4533C" w:rsidRDefault="00D60DC3" w:rsidP="00D60DC3">
      <w:pPr>
        <w:numPr>
          <w:ilvl w:val="0"/>
          <w:numId w:val="85"/>
        </w:numPr>
        <w:spacing w:after="200" w:line="276" w:lineRule="auto"/>
        <w:jc w:val="both"/>
        <w:rPr>
          <w:rFonts w:cs="Arial"/>
          <w:szCs w:val="24"/>
        </w:rPr>
      </w:pPr>
      <w:r w:rsidRPr="00F4533C">
        <w:rPr>
          <w:rFonts w:cs="Arial"/>
          <w:szCs w:val="24"/>
        </w:rPr>
        <w:t>non-conforming supporting programs</w:t>
      </w:r>
    </w:p>
    <w:p w14:paraId="68E39C5C" w14:textId="6C75FCB4" w:rsidR="00D60DC3" w:rsidRPr="00F4533C" w:rsidRDefault="00D60DC3" w:rsidP="00D60DC3">
      <w:pPr>
        <w:numPr>
          <w:ilvl w:val="0"/>
          <w:numId w:val="85"/>
        </w:numPr>
        <w:spacing w:after="200" w:line="276" w:lineRule="auto"/>
        <w:jc w:val="both"/>
        <w:rPr>
          <w:rFonts w:cs="Arial"/>
          <w:szCs w:val="24"/>
        </w:rPr>
      </w:pPr>
      <w:r w:rsidRPr="00F4533C">
        <w:rPr>
          <w:rFonts w:cs="Arial"/>
          <w:szCs w:val="24"/>
        </w:rPr>
        <w:t>non-conformances identified through internal or external audits</w:t>
      </w:r>
      <w:r w:rsidR="00113A1B">
        <w:rPr>
          <w:rFonts w:cs="Arial"/>
          <w:szCs w:val="24"/>
        </w:rPr>
        <w:t>.</w:t>
      </w:r>
    </w:p>
    <w:p w14:paraId="7EF270C0" w14:textId="77777777" w:rsidR="00D60DC3" w:rsidRPr="00F4533C" w:rsidRDefault="00D60DC3" w:rsidP="00D60DC3">
      <w:pPr>
        <w:jc w:val="both"/>
        <w:rPr>
          <w:rFonts w:cs="Arial"/>
          <w:b/>
          <w:szCs w:val="24"/>
        </w:rPr>
      </w:pPr>
      <w:r w:rsidRPr="00F4533C">
        <w:rPr>
          <w:rFonts w:cs="Arial"/>
          <w:szCs w:val="24"/>
        </w:rPr>
        <w:t xml:space="preserve">Corrective action records of both the process and product is maintained by completing the allocated corrective action space on the appropriate record form and/or on </w:t>
      </w:r>
      <w:r w:rsidRPr="00F4533C">
        <w:rPr>
          <w:rFonts w:cs="Arial"/>
          <w:b/>
          <w:szCs w:val="24"/>
        </w:rPr>
        <w:t>Record 4 Corrective Action Register</w:t>
      </w:r>
      <w:r w:rsidRPr="00113A1B">
        <w:rPr>
          <w:rFonts w:cs="Arial"/>
          <w:bCs/>
          <w:szCs w:val="24"/>
        </w:rPr>
        <w:t>.</w:t>
      </w:r>
    </w:p>
    <w:p w14:paraId="35DC7534" w14:textId="77777777" w:rsidR="00D60DC3" w:rsidRPr="00F4533C" w:rsidRDefault="00D60DC3" w:rsidP="00D60DC3">
      <w:pPr>
        <w:jc w:val="both"/>
        <w:rPr>
          <w:rFonts w:cs="Arial"/>
          <w:b/>
          <w:szCs w:val="24"/>
        </w:rPr>
      </w:pPr>
      <w:r w:rsidRPr="00F4533C">
        <w:rPr>
          <w:rFonts w:cs="Arial"/>
          <w:szCs w:val="24"/>
        </w:rPr>
        <w:t xml:space="preserve">Corrective actions for ongoing or major non-conformance with the FSP should always be recorded on </w:t>
      </w:r>
      <w:r w:rsidRPr="00F4533C">
        <w:rPr>
          <w:rFonts w:cs="Arial"/>
          <w:b/>
          <w:szCs w:val="24"/>
        </w:rPr>
        <w:t>Record 4 Corrective Action Register</w:t>
      </w:r>
      <w:r w:rsidRPr="00113A1B">
        <w:rPr>
          <w:rFonts w:cs="Arial"/>
          <w:bCs/>
          <w:szCs w:val="24"/>
        </w:rPr>
        <w:t>.</w:t>
      </w:r>
    </w:p>
    <w:tbl>
      <w:tblPr>
        <w:tblStyle w:val="TableGrid"/>
        <w:tblW w:w="0" w:type="auto"/>
        <w:tblLook w:val="04A0" w:firstRow="1" w:lastRow="0" w:firstColumn="1" w:lastColumn="0" w:noHBand="0" w:noVBand="1"/>
      </w:tblPr>
      <w:tblGrid>
        <w:gridCol w:w="8330"/>
      </w:tblGrid>
      <w:tr w:rsidR="00D60DC3" w:rsidRPr="00F4533C" w14:paraId="59510A6A" w14:textId="77777777" w:rsidTr="00AB5302">
        <w:tc>
          <w:tcPr>
            <w:tcW w:w="8330" w:type="dxa"/>
          </w:tcPr>
          <w:p w14:paraId="658924AE" w14:textId="14763A3C" w:rsidR="00D60DC3" w:rsidRPr="00F4533C" w:rsidRDefault="00D60DC3" w:rsidP="00AB5302">
            <w:pPr>
              <w:jc w:val="both"/>
              <w:rPr>
                <w:rFonts w:cs="Arial"/>
                <w:b/>
              </w:rPr>
            </w:pPr>
            <w:r w:rsidRPr="00F4533C">
              <w:rPr>
                <w:rFonts w:cs="Arial"/>
                <w:b/>
              </w:rPr>
              <w:t xml:space="preserve">Corrective </w:t>
            </w:r>
            <w:r w:rsidR="00113A1B">
              <w:rPr>
                <w:rFonts w:cs="Arial"/>
                <w:b/>
              </w:rPr>
              <w:t>a</w:t>
            </w:r>
            <w:r w:rsidRPr="00F4533C">
              <w:rPr>
                <w:rFonts w:cs="Arial"/>
                <w:b/>
              </w:rPr>
              <w:t xml:space="preserve">ction </w:t>
            </w:r>
            <w:r w:rsidR="00113A1B">
              <w:rPr>
                <w:rFonts w:cs="Arial"/>
                <w:b/>
              </w:rPr>
              <w:t>c</w:t>
            </w:r>
            <w:r w:rsidRPr="00F4533C">
              <w:rPr>
                <w:rFonts w:cs="Arial"/>
                <w:b/>
              </w:rPr>
              <w:t>hecklist of what must be recorded</w:t>
            </w:r>
          </w:p>
        </w:tc>
      </w:tr>
      <w:tr w:rsidR="00D60DC3" w:rsidRPr="00F4533C" w14:paraId="2649AD6A" w14:textId="77777777" w:rsidTr="00AB5302">
        <w:trPr>
          <w:trHeight w:val="280"/>
        </w:trPr>
        <w:tc>
          <w:tcPr>
            <w:tcW w:w="8330" w:type="dxa"/>
            <w:vMerge w:val="restart"/>
          </w:tcPr>
          <w:p w14:paraId="1509713B" w14:textId="77777777" w:rsidR="00D60DC3" w:rsidRPr="00113A1B" w:rsidRDefault="00D60DC3" w:rsidP="00D60DC3">
            <w:pPr>
              <w:pStyle w:val="ListParagraph"/>
              <w:numPr>
                <w:ilvl w:val="0"/>
                <w:numId w:val="103"/>
              </w:numPr>
              <w:spacing w:after="0" w:line="240" w:lineRule="auto"/>
              <w:jc w:val="both"/>
              <w:rPr>
                <w:rFonts w:ascii="Arial" w:hAnsi="Arial" w:cs="Arial"/>
                <w:bCs/>
                <w:szCs w:val="24"/>
              </w:rPr>
            </w:pPr>
            <w:r w:rsidRPr="00113A1B">
              <w:rPr>
                <w:rFonts w:ascii="Arial" w:hAnsi="Arial" w:cs="Arial"/>
                <w:bCs/>
                <w:szCs w:val="24"/>
              </w:rPr>
              <w:t>The time, date and reason for taking the corrective action (identified problem or non-conformance)</w:t>
            </w:r>
          </w:p>
        </w:tc>
      </w:tr>
      <w:tr w:rsidR="00D60DC3" w:rsidRPr="00F4533C" w14:paraId="3F8B8E70" w14:textId="77777777" w:rsidTr="00AB5302">
        <w:trPr>
          <w:trHeight w:val="391"/>
        </w:trPr>
        <w:tc>
          <w:tcPr>
            <w:tcW w:w="8330" w:type="dxa"/>
            <w:vMerge/>
          </w:tcPr>
          <w:p w14:paraId="738E9232" w14:textId="77777777" w:rsidR="00D60DC3" w:rsidRPr="00113A1B" w:rsidRDefault="00D60DC3" w:rsidP="00AB5302">
            <w:pPr>
              <w:jc w:val="both"/>
              <w:rPr>
                <w:rFonts w:cs="Arial"/>
                <w:bCs/>
              </w:rPr>
            </w:pPr>
          </w:p>
        </w:tc>
      </w:tr>
      <w:tr w:rsidR="00D60DC3" w:rsidRPr="00F4533C" w14:paraId="71A685EF" w14:textId="77777777" w:rsidTr="00AB5302">
        <w:trPr>
          <w:trHeight w:val="280"/>
        </w:trPr>
        <w:tc>
          <w:tcPr>
            <w:tcW w:w="8330" w:type="dxa"/>
            <w:vMerge w:val="restart"/>
          </w:tcPr>
          <w:p w14:paraId="67E42558" w14:textId="77777777" w:rsidR="00D60DC3" w:rsidRPr="00113A1B" w:rsidRDefault="00D60DC3" w:rsidP="00D60DC3">
            <w:pPr>
              <w:pStyle w:val="ListParagraph"/>
              <w:numPr>
                <w:ilvl w:val="0"/>
                <w:numId w:val="103"/>
              </w:numPr>
              <w:spacing w:after="0" w:line="240" w:lineRule="auto"/>
              <w:jc w:val="both"/>
              <w:rPr>
                <w:rFonts w:ascii="Arial" w:hAnsi="Arial" w:cs="Arial"/>
                <w:bCs/>
                <w:szCs w:val="24"/>
              </w:rPr>
            </w:pPr>
            <w:r w:rsidRPr="00113A1B">
              <w:rPr>
                <w:rFonts w:ascii="Arial" w:hAnsi="Arial" w:cs="Arial"/>
                <w:bCs/>
                <w:szCs w:val="24"/>
              </w:rPr>
              <w:t>What actions were taken, including detailed information of:</w:t>
            </w:r>
          </w:p>
          <w:p w14:paraId="367985D3" w14:textId="77777777" w:rsidR="00D60DC3" w:rsidRPr="00113A1B" w:rsidRDefault="00D60DC3" w:rsidP="00D60DC3">
            <w:pPr>
              <w:pStyle w:val="ListParagraph"/>
              <w:numPr>
                <w:ilvl w:val="0"/>
                <w:numId w:val="102"/>
              </w:numPr>
              <w:spacing w:after="0" w:line="240" w:lineRule="auto"/>
              <w:jc w:val="both"/>
              <w:rPr>
                <w:rFonts w:ascii="Arial" w:hAnsi="Arial" w:cs="Arial"/>
                <w:bCs/>
                <w:szCs w:val="24"/>
              </w:rPr>
            </w:pPr>
            <w:r w:rsidRPr="00113A1B">
              <w:rPr>
                <w:rFonts w:ascii="Arial" w:hAnsi="Arial" w:cs="Arial"/>
                <w:bCs/>
                <w:szCs w:val="24"/>
              </w:rPr>
              <w:t>What was done with the food (e.g. disposed, moved to cool room#2 etc.)</w:t>
            </w:r>
          </w:p>
          <w:p w14:paraId="6F0FB5DC" w14:textId="77777777" w:rsidR="00D60DC3" w:rsidRPr="00113A1B" w:rsidRDefault="00D60DC3" w:rsidP="00D60DC3">
            <w:pPr>
              <w:pStyle w:val="ListParagraph"/>
              <w:numPr>
                <w:ilvl w:val="0"/>
                <w:numId w:val="102"/>
              </w:numPr>
              <w:spacing w:after="0" w:line="240" w:lineRule="auto"/>
              <w:jc w:val="both"/>
              <w:rPr>
                <w:rFonts w:ascii="Arial" w:hAnsi="Arial" w:cs="Arial"/>
                <w:bCs/>
                <w:szCs w:val="24"/>
              </w:rPr>
            </w:pPr>
            <w:r w:rsidRPr="00113A1B">
              <w:rPr>
                <w:rFonts w:ascii="Arial" w:hAnsi="Arial" w:cs="Arial"/>
                <w:bCs/>
                <w:szCs w:val="24"/>
              </w:rPr>
              <w:t>What was done with the equipment (e.g. ‘out of service’ label placed on cool room #1 door and maintenance manager advised of the fault)</w:t>
            </w:r>
          </w:p>
          <w:p w14:paraId="48C09A54" w14:textId="77777777" w:rsidR="00D60DC3" w:rsidRPr="00113A1B" w:rsidRDefault="00D60DC3" w:rsidP="00D60DC3">
            <w:pPr>
              <w:pStyle w:val="ListParagraph"/>
              <w:numPr>
                <w:ilvl w:val="0"/>
                <w:numId w:val="102"/>
              </w:numPr>
              <w:spacing w:after="0" w:line="240" w:lineRule="auto"/>
              <w:jc w:val="both"/>
              <w:rPr>
                <w:rFonts w:ascii="Arial" w:hAnsi="Arial" w:cs="Arial"/>
                <w:bCs/>
                <w:szCs w:val="24"/>
              </w:rPr>
            </w:pPr>
            <w:r w:rsidRPr="00113A1B">
              <w:rPr>
                <w:rFonts w:ascii="Arial" w:hAnsi="Arial" w:cs="Arial"/>
                <w:bCs/>
                <w:szCs w:val="24"/>
              </w:rPr>
              <w:t>Who you spoke to (e.g. manager, maintenance, contractor etc.)</w:t>
            </w:r>
          </w:p>
          <w:p w14:paraId="1FED6774" w14:textId="77777777" w:rsidR="00D60DC3" w:rsidRPr="00113A1B" w:rsidRDefault="00D60DC3" w:rsidP="00D60DC3">
            <w:pPr>
              <w:pStyle w:val="ListParagraph"/>
              <w:numPr>
                <w:ilvl w:val="0"/>
                <w:numId w:val="102"/>
              </w:numPr>
              <w:spacing w:after="0" w:line="240" w:lineRule="auto"/>
              <w:jc w:val="both"/>
              <w:rPr>
                <w:rFonts w:ascii="Arial" w:hAnsi="Arial" w:cs="Arial"/>
                <w:bCs/>
                <w:szCs w:val="24"/>
              </w:rPr>
            </w:pPr>
            <w:r w:rsidRPr="00113A1B">
              <w:rPr>
                <w:rFonts w:ascii="Arial" w:hAnsi="Arial" w:cs="Arial"/>
                <w:bCs/>
                <w:szCs w:val="24"/>
              </w:rPr>
              <w:t>Any other action taken to resolve the issue</w:t>
            </w:r>
          </w:p>
        </w:tc>
      </w:tr>
      <w:tr w:rsidR="00D60DC3" w:rsidRPr="00F4533C" w14:paraId="1FED8D3E" w14:textId="77777777" w:rsidTr="00AB5302">
        <w:trPr>
          <w:trHeight w:val="391"/>
        </w:trPr>
        <w:tc>
          <w:tcPr>
            <w:tcW w:w="8330" w:type="dxa"/>
            <w:vMerge/>
          </w:tcPr>
          <w:p w14:paraId="1C6D15E4" w14:textId="77777777" w:rsidR="00D60DC3" w:rsidRPr="00113A1B" w:rsidRDefault="00D60DC3" w:rsidP="00AB5302">
            <w:pPr>
              <w:jc w:val="both"/>
              <w:rPr>
                <w:rFonts w:cs="Arial"/>
                <w:bCs/>
              </w:rPr>
            </w:pPr>
          </w:p>
        </w:tc>
      </w:tr>
      <w:tr w:rsidR="00D60DC3" w:rsidRPr="00F4533C" w14:paraId="5EA506C7" w14:textId="77777777" w:rsidTr="00AB5302">
        <w:trPr>
          <w:trHeight w:val="391"/>
        </w:trPr>
        <w:tc>
          <w:tcPr>
            <w:tcW w:w="8330" w:type="dxa"/>
            <w:vMerge/>
          </w:tcPr>
          <w:p w14:paraId="77504CF3" w14:textId="77777777" w:rsidR="00D60DC3" w:rsidRPr="00113A1B" w:rsidRDefault="00D60DC3" w:rsidP="00AB5302">
            <w:pPr>
              <w:jc w:val="both"/>
              <w:rPr>
                <w:rFonts w:cs="Arial"/>
                <w:bCs/>
              </w:rPr>
            </w:pPr>
          </w:p>
        </w:tc>
      </w:tr>
      <w:tr w:rsidR="00D60DC3" w:rsidRPr="00F4533C" w14:paraId="7110F9E1" w14:textId="77777777" w:rsidTr="00AB5302">
        <w:trPr>
          <w:trHeight w:val="391"/>
        </w:trPr>
        <w:tc>
          <w:tcPr>
            <w:tcW w:w="8330" w:type="dxa"/>
            <w:vMerge/>
          </w:tcPr>
          <w:p w14:paraId="7C01EDE9" w14:textId="77777777" w:rsidR="00D60DC3" w:rsidRPr="00113A1B" w:rsidRDefault="00D60DC3" w:rsidP="00AB5302">
            <w:pPr>
              <w:jc w:val="both"/>
              <w:rPr>
                <w:rFonts w:cs="Arial"/>
                <w:bCs/>
              </w:rPr>
            </w:pPr>
          </w:p>
        </w:tc>
      </w:tr>
      <w:tr w:rsidR="00D60DC3" w:rsidRPr="00F4533C" w14:paraId="7D5F839B" w14:textId="77777777" w:rsidTr="00AB5302">
        <w:tc>
          <w:tcPr>
            <w:tcW w:w="8330" w:type="dxa"/>
          </w:tcPr>
          <w:p w14:paraId="334F1EDB" w14:textId="77777777" w:rsidR="00D60DC3" w:rsidRPr="00113A1B" w:rsidRDefault="00D60DC3" w:rsidP="00113A1B">
            <w:pPr>
              <w:pStyle w:val="ListParagraph"/>
              <w:numPr>
                <w:ilvl w:val="0"/>
                <w:numId w:val="102"/>
              </w:numPr>
              <w:spacing w:after="0" w:line="240" w:lineRule="auto"/>
              <w:jc w:val="both"/>
              <w:rPr>
                <w:rFonts w:ascii="Arial" w:hAnsi="Arial" w:cs="Arial"/>
                <w:bCs/>
                <w:szCs w:val="24"/>
              </w:rPr>
            </w:pPr>
            <w:r w:rsidRPr="00113A1B">
              <w:rPr>
                <w:rFonts w:ascii="Arial" w:hAnsi="Arial" w:cs="Arial"/>
                <w:bCs/>
                <w:szCs w:val="24"/>
              </w:rPr>
              <w:t>Time, date the problem was resolved/signed-off</w:t>
            </w:r>
          </w:p>
        </w:tc>
      </w:tr>
      <w:tr w:rsidR="00D60DC3" w:rsidRPr="00F4533C" w14:paraId="32E0DD07" w14:textId="77777777" w:rsidTr="00AB5302">
        <w:tc>
          <w:tcPr>
            <w:tcW w:w="8330" w:type="dxa"/>
          </w:tcPr>
          <w:p w14:paraId="5448DF86" w14:textId="77777777" w:rsidR="00D60DC3" w:rsidRPr="00113A1B" w:rsidRDefault="00D60DC3" w:rsidP="00D60DC3">
            <w:pPr>
              <w:pStyle w:val="ListParagraph"/>
              <w:numPr>
                <w:ilvl w:val="0"/>
                <w:numId w:val="102"/>
              </w:numPr>
              <w:spacing w:after="0" w:line="240" w:lineRule="auto"/>
              <w:jc w:val="both"/>
              <w:rPr>
                <w:rFonts w:ascii="Arial" w:hAnsi="Arial" w:cs="Arial"/>
                <w:bCs/>
              </w:rPr>
            </w:pPr>
            <w:r w:rsidRPr="00113A1B">
              <w:rPr>
                <w:rFonts w:ascii="Arial" w:hAnsi="Arial" w:cs="Arial"/>
                <w:bCs/>
                <w:szCs w:val="24"/>
              </w:rPr>
              <w:t>All action must indicate the staff member taking the action</w:t>
            </w:r>
          </w:p>
          <w:p w14:paraId="0AB3E83B" w14:textId="3E24A2A3" w:rsidR="00D60DC3" w:rsidRPr="00113A1B" w:rsidRDefault="00D60DC3" w:rsidP="00113A1B">
            <w:pPr>
              <w:pStyle w:val="ListParagraph"/>
              <w:numPr>
                <w:ilvl w:val="0"/>
                <w:numId w:val="102"/>
              </w:numPr>
              <w:spacing w:after="0" w:line="240" w:lineRule="auto"/>
              <w:jc w:val="both"/>
              <w:rPr>
                <w:rFonts w:ascii="Arial" w:hAnsi="Arial" w:cs="Arial"/>
                <w:bCs/>
              </w:rPr>
            </w:pPr>
            <w:r w:rsidRPr="00113A1B">
              <w:rPr>
                <w:rFonts w:ascii="Arial" w:hAnsi="Arial" w:cs="Arial"/>
                <w:bCs/>
                <w:szCs w:val="24"/>
              </w:rPr>
              <w:t>If a staff member is unaware of what the appropriate corrective action is to take, they</w:t>
            </w:r>
            <w:r w:rsidR="00113A1B">
              <w:rPr>
                <w:rFonts w:ascii="Arial" w:hAnsi="Arial" w:cs="Arial"/>
                <w:bCs/>
                <w:szCs w:val="24"/>
              </w:rPr>
              <w:t xml:space="preserve"> </w:t>
            </w:r>
            <w:r w:rsidRPr="00113A1B">
              <w:rPr>
                <w:rFonts w:ascii="Arial" w:hAnsi="Arial" w:cs="Arial"/>
                <w:bCs/>
                <w:szCs w:val="24"/>
              </w:rPr>
              <w:t>must report to the manager/supervisor.</w:t>
            </w:r>
          </w:p>
        </w:tc>
      </w:tr>
    </w:tbl>
    <w:p w14:paraId="778C14D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5409020E" w14:textId="5F466672" w:rsidR="00D60DC3" w:rsidRPr="00F4533C" w:rsidRDefault="00D60DC3" w:rsidP="00D60DC3">
      <w:pPr>
        <w:contextualSpacing/>
        <w:jc w:val="both"/>
        <w:rPr>
          <w:rFonts w:cs="Arial"/>
          <w:b/>
        </w:rPr>
      </w:pPr>
      <w:r w:rsidRPr="00F4533C">
        <w:rPr>
          <w:rFonts w:cs="Arial"/>
        </w:rPr>
        <w:t xml:space="preserve">If record review identifies no corrective action or inappropriate corrective action has been taken, corrective action is recorded on the applicable monitoring record and/or on </w:t>
      </w:r>
      <w:r w:rsidRPr="00F4533C">
        <w:rPr>
          <w:rFonts w:cs="Arial"/>
          <w:b/>
        </w:rPr>
        <w:t>Record 4 Corrective Action Register</w:t>
      </w:r>
      <w:r w:rsidR="004378B7" w:rsidRPr="004378B7">
        <w:rPr>
          <w:rFonts w:cs="Arial"/>
          <w:bCs/>
        </w:rPr>
        <w:t>.</w:t>
      </w:r>
    </w:p>
    <w:p w14:paraId="78A0AD85"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472DD0BC" w14:textId="2AD50173" w:rsidR="00D60DC3" w:rsidRPr="00F4533C" w:rsidRDefault="00D60DC3" w:rsidP="00D60DC3">
      <w:pPr>
        <w:jc w:val="both"/>
        <w:rPr>
          <w:rFonts w:cs="Arial"/>
        </w:rPr>
      </w:pPr>
      <w:r w:rsidRPr="00F4533C">
        <w:rPr>
          <w:rFonts w:cs="Arial"/>
        </w:rPr>
        <w:t>Food handlers - responsible for completing the monitoring record</w:t>
      </w:r>
      <w:r w:rsidR="004378B7">
        <w:rPr>
          <w:rFonts w:cs="Arial"/>
        </w:rPr>
        <w:t>.</w:t>
      </w:r>
    </w:p>
    <w:p w14:paraId="43AD9B3B" w14:textId="4D11CF1C" w:rsidR="00D60DC3" w:rsidRDefault="00D60DC3" w:rsidP="00D60DC3">
      <w:pPr>
        <w:jc w:val="both"/>
        <w:rPr>
          <w:rFonts w:cs="Arial"/>
          <w:b/>
        </w:rPr>
      </w:pPr>
      <w:r w:rsidRPr="00F4533C">
        <w:rPr>
          <w:rFonts w:cs="Arial"/>
        </w:rPr>
        <w:t>Manager/supervisor - responsible for reviewing completed records in the internal inspection/record review.</w:t>
      </w:r>
      <w:r w:rsidR="005A33D1">
        <w:rPr>
          <w:rFonts w:cs="Arial"/>
        </w:rPr>
        <w:br/>
      </w:r>
    </w:p>
    <w:p w14:paraId="3F434D06" w14:textId="77777777" w:rsidR="005A33D1" w:rsidRPr="00F4533C" w:rsidRDefault="005A33D1" w:rsidP="00D60DC3">
      <w:pPr>
        <w:jc w:val="both"/>
        <w:rPr>
          <w:rFonts w:cs="Arial"/>
          <w:b/>
        </w:rPr>
      </w:pPr>
    </w:p>
    <w:p w14:paraId="7629059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1EC865EC" w14:textId="77777777" w:rsidR="00D60DC3" w:rsidRPr="00F4533C" w:rsidRDefault="00D60DC3" w:rsidP="00D60DC3">
      <w:pPr>
        <w:contextualSpacing/>
        <w:jc w:val="both"/>
        <w:rPr>
          <w:rFonts w:cs="Arial"/>
          <w:b/>
        </w:rPr>
      </w:pPr>
      <w:r w:rsidRPr="00F4533C">
        <w:rPr>
          <w:rFonts w:cs="Arial"/>
          <w:b/>
        </w:rPr>
        <w:t>Record 4 Corrective Action Register</w:t>
      </w:r>
    </w:p>
    <w:p w14:paraId="08FAD02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19100B3D" w14:textId="77777777" w:rsidR="00D60DC3" w:rsidRPr="00F4533C" w:rsidRDefault="00D60DC3" w:rsidP="00D60DC3">
      <w:pPr>
        <w:contextualSpacing/>
        <w:jc w:val="both"/>
        <w:rPr>
          <w:rFonts w:cs="Arial"/>
        </w:rPr>
      </w:pPr>
      <w:r w:rsidRPr="00F4533C">
        <w:rPr>
          <w:rFonts w:cs="Arial"/>
        </w:rPr>
        <w:t>Record 3 Internal Food Safety Audit</w:t>
      </w:r>
    </w:p>
    <w:p w14:paraId="178BD6F0" w14:textId="77777777" w:rsidR="00D60DC3" w:rsidRPr="00F4533C" w:rsidRDefault="00D60DC3" w:rsidP="00D60DC3">
      <w:pPr>
        <w:contextualSpacing/>
        <w:jc w:val="both"/>
        <w:rPr>
          <w:rFonts w:cs="Arial"/>
        </w:rPr>
      </w:pPr>
      <w:r w:rsidRPr="00F4533C">
        <w:rPr>
          <w:rFonts w:cs="Arial"/>
        </w:rPr>
        <w:t>All relevant record forms</w:t>
      </w:r>
    </w:p>
    <w:p w14:paraId="6AC17C5E" w14:textId="77777777" w:rsidR="00D60DC3" w:rsidRPr="00F4533C" w:rsidRDefault="00D60DC3" w:rsidP="00D60DC3">
      <w:pPr>
        <w:contextualSpacing/>
        <w:jc w:val="both"/>
        <w:rPr>
          <w:rFonts w:cs="Arial"/>
        </w:rPr>
      </w:pPr>
    </w:p>
    <w:p w14:paraId="1BCD116B" w14:textId="77777777" w:rsidR="00D60DC3" w:rsidRPr="00F4533C" w:rsidRDefault="00D60DC3" w:rsidP="00D60DC3">
      <w:pPr>
        <w:contextualSpacing/>
        <w:jc w:val="both"/>
        <w:rPr>
          <w:rFonts w:cs="Arial"/>
        </w:rPr>
      </w:pPr>
      <w:r w:rsidRPr="00F4533C">
        <w:rPr>
          <w:rFonts w:cs="Arial"/>
          <w:b/>
          <w:szCs w:val="24"/>
        </w:rPr>
        <w:br w:type="page"/>
      </w:r>
    </w:p>
    <w:p w14:paraId="25220599" w14:textId="77777777" w:rsidR="00D60DC3" w:rsidRPr="00F4533C" w:rsidRDefault="00D60DC3" w:rsidP="00D60DC3">
      <w:pPr>
        <w:pStyle w:val="Heading1"/>
        <w:spacing w:after="120"/>
        <w:jc w:val="both"/>
        <w:rPr>
          <w:rFonts w:cs="Arial"/>
        </w:rPr>
      </w:pPr>
      <w:bookmarkStart w:id="46" w:name="_Toc86139697"/>
      <w:bookmarkStart w:id="47" w:name="_Toc118716615"/>
      <w:r w:rsidRPr="00F4533C">
        <w:rPr>
          <w:rFonts w:cs="Arial"/>
        </w:rPr>
        <w:lastRenderedPageBreak/>
        <w:t>Section 2 - PROCESS CONTROL</w:t>
      </w:r>
      <w:bookmarkEnd w:id="46"/>
      <w:bookmarkEnd w:id="47"/>
    </w:p>
    <w:p w14:paraId="253D7C40" w14:textId="77777777" w:rsidR="00D60DC3" w:rsidRPr="00F4533C" w:rsidRDefault="00D60DC3" w:rsidP="00D60DC3">
      <w:pPr>
        <w:spacing w:after="0" w:line="240" w:lineRule="auto"/>
        <w:jc w:val="both"/>
        <w:rPr>
          <w:rFonts w:eastAsia="Times New Roman" w:cs="Arial"/>
          <w:bCs/>
        </w:rPr>
      </w:pPr>
    </w:p>
    <w:p w14:paraId="42D46988" w14:textId="447EE787" w:rsidR="00D60DC3" w:rsidRPr="00F4533C" w:rsidRDefault="00D60DC3" w:rsidP="00D60DC3">
      <w:pPr>
        <w:spacing w:after="0" w:line="240" w:lineRule="auto"/>
        <w:jc w:val="both"/>
        <w:rPr>
          <w:rFonts w:eastAsia="Times New Roman" w:cs="Arial"/>
        </w:rPr>
      </w:pPr>
      <w:r w:rsidRPr="00F4533C">
        <w:rPr>
          <w:rFonts w:eastAsia="Times New Roman" w:cs="Arial"/>
          <w:bCs/>
        </w:rPr>
        <w:t xml:space="preserve">This section contains the following </w:t>
      </w:r>
      <w:r w:rsidR="0012238D">
        <w:rPr>
          <w:rFonts w:eastAsia="Times New Roman" w:cs="Arial"/>
          <w:bCs/>
        </w:rPr>
        <w:t>sections</w:t>
      </w:r>
      <w:r w:rsidRPr="00F4533C">
        <w:rPr>
          <w:rFonts w:eastAsia="Times New Roman" w:cs="Arial"/>
          <w:bCs/>
        </w:rPr>
        <w:t xml:space="preserve"> to demonstrate compliance with the requirements of</w:t>
      </w:r>
      <w:r w:rsidRPr="00F4533C">
        <w:rPr>
          <w:rFonts w:eastAsia="Times New Roman" w:cs="Arial"/>
          <w:bCs/>
          <w:i/>
        </w:rPr>
        <w:t xml:space="preserve"> Food Safety Standard 3.2.1</w:t>
      </w:r>
      <w:r w:rsidRPr="00F4533C">
        <w:rPr>
          <w:rFonts w:eastAsia="Times New Roman" w:cs="Arial"/>
          <w:bCs/>
        </w:rPr>
        <w:t>.</w:t>
      </w:r>
    </w:p>
    <w:p w14:paraId="69E16EC7" w14:textId="77777777" w:rsidR="00D60DC3" w:rsidRPr="00F4533C" w:rsidRDefault="00D60DC3" w:rsidP="00D60DC3">
      <w:pPr>
        <w:spacing w:after="0" w:line="240" w:lineRule="auto"/>
        <w:jc w:val="both"/>
        <w:rPr>
          <w:rFonts w:eastAsia="Times New Roman" w:cs="Arial"/>
          <w:bCs/>
        </w:rPr>
      </w:pPr>
    </w:p>
    <w:p w14:paraId="0863C979" w14:textId="77777777" w:rsidR="00D60DC3" w:rsidRPr="00F4533C" w:rsidRDefault="00D60DC3" w:rsidP="00D60DC3">
      <w:pPr>
        <w:spacing w:after="0" w:line="240" w:lineRule="auto"/>
        <w:jc w:val="both"/>
        <w:rPr>
          <w:rFonts w:eastAsia="Times New Roman" w:cs="Arial"/>
          <w:b/>
          <w:bCs/>
        </w:rPr>
      </w:pPr>
      <w:r w:rsidRPr="00F4533C">
        <w:rPr>
          <w:rFonts w:eastAsia="Times New Roman" w:cs="Arial"/>
          <w:b/>
          <w:bCs/>
        </w:rPr>
        <w:t>Flow Diagram</w:t>
      </w:r>
    </w:p>
    <w:p w14:paraId="7734E020"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Systematically examines all food handling operations at the food business (what we do &amp; how we do it).</w:t>
      </w:r>
    </w:p>
    <w:p w14:paraId="42871C2B" w14:textId="77777777" w:rsidR="00D60DC3" w:rsidRPr="00F4533C" w:rsidRDefault="00D60DC3" w:rsidP="00D60DC3">
      <w:pPr>
        <w:spacing w:after="0" w:line="240" w:lineRule="auto"/>
        <w:jc w:val="both"/>
        <w:rPr>
          <w:rFonts w:eastAsia="Times New Roman" w:cs="Arial"/>
          <w:bCs/>
        </w:rPr>
      </w:pPr>
    </w:p>
    <w:p w14:paraId="545070DE" w14:textId="77777777" w:rsidR="00D60DC3" w:rsidRPr="00F4533C" w:rsidRDefault="00D60DC3" w:rsidP="00D60DC3">
      <w:pPr>
        <w:spacing w:after="0" w:line="240" w:lineRule="auto"/>
        <w:jc w:val="both"/>
        <w:rPr>
          <w:rFonts w:eastAsia="Times New Roman" w:cs="Arial"/>
          <w:b/>
          <w:bCs/>
        </w:rPr>
      </w:pPr>
      <w:r w:rsidRPr="00F4533C">
        <w:rPr>
          <w:rFonts w:eastAsia="Times New Roman" w:cs="Arial"/>
          <w:b/>
          <w:bCs/>
        </w:rPr>
        <w:t>Menu Design</w:t>
      </w:r>
    </w:p>
    <w:p w14:paraId="2D06C6EC"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Considers risks in the development of the menu including high risk and potentially hazardous foods.</w:t>
      </w:r>
    </w:p>
    <w:p w14:paraId="780A1024" w14:textId="77777777" w:rsidR="00D60DC3" w:rsidRPr="00F4533C" w:rsidRDefault="00D60DC3" w:rsidP="00D60DC3">
      <w:pPr>
        <w:spacing w:after="0" w:line="240" w:lineRule="auto"/>
        <w:jc w:val="both"/>
        <w:rPr>
          <w:rFonts w:eastAsia="Times New Roman" w:cs="Arial"/>
          <w:b/>
          <w:bCs/>
        </w:rPr>
      </w:pPr>
    </w:p>
    <w:p w14:paraId="351A2F10" w14:textId="77777777" w:rsidR="00D60DC3" w:rsidRPr="00F4533C" w:rsidRDefault="00D60DC3" w:rsidP="00D60DC3">
      <w:pPr>
        <w:spacing w:after="0" w:line="240" w:lineRule="auto"/>
        <w:jc w:val="both"/>
        <w:rPr>
          <w:rFonts w:eastAsia="Times New Roman" w:cs="Arial"/>
          <w:b/>
          <w:bCs/>
        </w:rPr>
      </w:pPr>
      <w:r w:rsidRPr="00F4533C">
        <w:rPr>
          <w:rFonts w:eastAsia="Times New Roman" w:cs="Arial"/>
          <w:b/>
          <w:bCs/>
        </w:rPr>
        <w:t>Hazard Identification</w:t>
      </w:r>
    </w:p>
    <w:p w14:paraId="488C4790"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Identifies the various types of food safety hazards including physical, biological and chemical hazards.</w:t>
      </w:r>
    </w:p>
    <w:p w14:paraId="48A2357B" w14:textId="77777777" w:rsidR="00D60DC3" w:rsidRPr="00F4533C" w:rsidRDefault="00D60DC3" w:rsidP="00D60DC3">
      <w:pPr>
        <w:spacing w:after="0" w:line="240" w:lineRule="auto"/>
        <w:jc w:val="both"/>
        <w:rPr>
          <w:rFonts w:eastAsia="Times New Roman" w:cs="Arial"/>
          <w:bCs/>
        </w:rPr>
      </w:pPr>
    </w:p>
    <w:p w14:paraId="11EA852E" w14:textId="77777777" w:rsidR="00D60DC3" w:rsidRPr="00F4533C" w:rsidRDefault="00D60DC3" w:rsidP="00D60DC3">
      <w:pPr>
        <w:spacing w:after="0" w:line="240" w:lineRule="auto"/>
        <w:jc w:val="both"/>
        <w:rPr>
          <w:rFonts w:eastAsia="Times New Roman" w:cs="Arial"/>
          <w:b/>
          <w:bCs/>
        </w:rPr>
      </w:pPr>
      <w:r w:rsidRPr="00F4533C">
        <w:rPr>
          <w:rFonts w:eastAsia="Times New Roman" w:cs="Arial"/>
          <w:b/>
          <w:bCs/>
        </w:rPr>
        <w:t>Hazard Control Table</w:t>
      </w:r>
    </w:p>
    <w:p w14:paraId="6D03F2DA" w14:textId="77777777" w:rsidR="00D60DC3" w:rsidRPr="00F4533C" w:rsidRDefault="00D60DC3" w:rsidP="00D60DC3">
      <w:pPr>
        <w:jc w:val="both"/>
        <w:rPr>
          <w:rFonts w:cs="Arial"/>
        </w:rPr>
      </w:pPr>
      <w:r w:rsidRPr="00F4533C">
        <w:rPr>
          <w:rFonts w:cs="Arial"/>
        </w:rPr>
        <w:t>Hazards can be controlled by support programs or at the specific food handling step. These controls must be effective in preventing, eliminating or reducing the hazard to a safe, acceptable level.  The business must ensure these controls are effective i.e. ‘validated’.</w:t>
      </w:r>
    </w:p>
    <w:p w14:paraId="4B88776D" w14:textId="77777777" w:rsidR="00D60DC3" w:rsidRPr="00F4533C" w:rsidRDefault="00D60DC3" w:rsidP="00D60DC3">
      <w:pPr>
        <w:jc w:val="both"/>
        <w:rPr>
          <w:rFonts w:cs="Arial"/>
        </w:rPr>
      </w:pPr>
      <w:r w:rsidRPr="00F4533C">
        <w:rPr>
          <w:rFonts w:cs="Arial"/>
        </w:rPr>
        <w:t>Monitoring includes checking, observing or supervising in order to maintain control. The aim of monitoring is to assess whether the control to manage a hazard is occurring in practice.</w:t>
      </w:r>
    </w:p>
    <w:p w14:paraId="4D5A6F88"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The hazard control table:</w:t>
      </w:r>
    </w:p>
    <w:p w14:paraId="21759391" w14:textId="77777777" w:rsidR="00D60DC3" w:rsidRPr="00F4533C" w:rsidRDefault="00D60DC3" w:rsidP="00D60DC3">
      <w:pPr>
        <w:numPr>
          <w:ilvl w:val="0"/>
          <w:numId w:val="2"/>
        </w:numPr>
        <w:spacing w:after="0" w:line="240" w:lineRule="auto"/>
        <w:jc w:val="both"/>
        <w:rPr>
          <w:rFonts w:eastAsia="Times New Roman" w:cs="Arial"/>
          <w:bCs/>
        </w:rPr>
      </w:pPr>
      <w:r w:rsidRPr="00F4533C">
        <w:rPr>
          <w:rFonts w:eastAsia="Times New Roman" w:cs="Arial"/>
          <w:bCs/>
        </w:rPr>
        <w:t>systematically identifies the potential hazards that may be reasonably expected to occur in all food handling operations (what can go wrong at each step)</w:t>
      </w:r>
    </w:p>
    <w:p w14:paraId="36AAEF61" w14:textId="77777777" w:rsidR="00D60DC3" w:rsidRPr="00F4533C" w:rsidRDefault="00D60DC3" w:rsidP="00D60DC3">
      <w:pPr>
        <w:numPr>
          <w:ilvl w:val="0"/>
          <w:numId w:val="2"/>
        </w:numPr>
        <w:spacing w:after="0" w:line="240" w:lineRule="auto"/>
        <w:jc w:val="both"/>
        <w:rPr>
          <w:rFonts w:eastAsia="Times New Roman" w:cs="Arial"/>
          <w:bCs/>
        </w:rPr>
      </w:pPr>
      <w:r w:rsidRPr="00F4533C">
        <w:rPr>
          <w:rFonts w:eastAsia="Times New Roman" w:cs="Arial"/>
          <w:bCs/>
        </w:rPr>
        <w:t>identifies where, in a food handling operation, each hazard identified can be controlled and the means of control (how we prevent something going wrong at each step)</w:t>
      </w:r>
    </w:p>
    <w:p w14:paraId="56AE1D93" w14:textId="77777777" w:rsidR="00D60DC3" w:rsidRPr="00F4533C" w:rsidRDefault="00D60DC3" w:rsidP="00D60DC3">
      <w:pPr>
        <w:numPr>
          <w:ilvl w:val="0"/>
          <w:numId w:val="2"/>
        </w:numPr>
        <w:spacing w:after="0" w:line="240" w:lineRule="auto"/>
        <w:jc w:val="both"/>
        <w:rPr>
          <w:rFonts w:eastAsia="Times New Roman" w:cs="Arial"/>
          <w:bCs/>
        </w:rPr>
      </w:pPr>
      <w:r w:rsidRPr="00F4533C">
        <w:rPr>
          <w:rFonts w:eastAsia="Times New Roman" w:cs="Arial"/>
          <w:bCs/>
        </w:rPr>
        <w:t>provides for the systematic monitoring of those controls (how we check everything is going right &amp; under control)</w:t>
      </w:r>
    </w:p>
    <w:p w14:paraId="70B17939" w14:textId="5384F7B7" w:rsidR="00D60DC3" w:rsidRPr="00F4533C" w:rsidRDefault="00D60DC3" w:rsidP="00D60DC3">
      <w:pPr>
        <w:numPr>
          <w:ilvl w:val="0"/>
          <w:numId w:val="2"/>
        </w:numPr>
        <w:spacing w:after="0" w:line="240" w:lineRule="auto"/>
        <w:jc w:val="both"/>
        <w:rPr>
          <w:rFonts w:eastAsia="Times New Roman" w:cs="Arial"/>
          <w:bCs/>
        </w:rPr>
      </w:pPr>
      <w:r w:rsidRPr="00F4533C">
        <w:rPr>
          <w:rFonts w:eastAsia="Times New Roman" w:cs="Arial"/>
          <w:bCs/>
        </w:rPr>
        <w:t>provides for appropriate corrective action (CA) when hazards are found not to be under control (what we do if something goes wrong)</w:t>
      </w:r>
      <w:r w:rsidR="0012238D">
        <w:rPr>
          <w:rFonts w:eastAsia="Times New Roman" w:cs="Arial"/>
          <w:bCs/>
        </w:rPr>
        <w:t>.</w:t>
      </w:r>
    </w:p>
    <w:p w14:paraId="63848454" w14:textId="77777777" w:rsidR="00D60DC3" w:rsidRPr="00F4533C" w:rsidRDefault="00D60DC3" w:rsidP="00D60DC3">
      <w:pPr>
        <w:spacing w:after="0" w:line="240" w:lineRule="auto"/>
        <w:jc w:val="both"/>
        <w:rPr>
          <w:rFonts w:eastAsia="Times New Roman" w:cs="Arial"/>
          <w:b/>
          <w:bCs/>
        </w:rPr>
      </w:pPr>
    </w:p>
    <w:p w14:paraId="6DD577D5" w14:textId="77777777" w:rsidR="00D60DC3" w:rsidRPr="00F4533C" w:rsidRDefault="00D60DC3" w:rsidP="00D60DC3">
      <w:pPr>
        <w:spacing w:after="0" w:line="240" w:lineRule="auto"/>
        <w:jc w:val="both"/>
        <w:rPr>
          <w:rFonts w:eastAsia="Times New Roman" w:cs="Arial"/>
          <w:b/>
          <w:bCs/>
        </w:rPr>
      </w:pPr>
      <w:r w:rsidRPr="00F4533C">
        <w:rPr>
          <w:rFonts w:eastAsia="Times New Roman" w:cs="Arial"/>
          <w:b/>
          <w:bCs/>
        </w:rPr>
        <w:t>Food Handling Controls – Standard operating procedures (SOPs)</w:t>
      </w:r>
    </w:p>
    <w:p w14:paraId="3163271B" w14:textId="77777777" w:rsidR="00D60DC3" w:rsidRPr="00F4533C" w:rsidRDefault="00D60DC3" w:rsidP="00D60DC3">
      <w:pPr>
        <w:spacing w:after="0" w:line="240" w:lineRule="auto"/>
        <w:jc w:val="both"/>
        <w:rPr>
          <w:rFonts w:eastAsia="Times New Roman" w:cs="Arial"/>
          <w:bCs/>
        </w:rPr>
      </w:pPr>
    </w:p>
    <w:p w14:paraId="43E0130C"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Purchase &amp; receipt</w:t>
      </w:r>
    </w:p>
    <w:p w14:paraId="06477DD8"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Dry goods storage</w:t>
      </w:r>
    </w:p>
    <w:p w14:paraId="7FB369B5"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Cold &amp; frozen storage</w:t>
      </w:r>
    </w:p>
    <w:p w14:paraId="20EB4555"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Thawing</w:t>
      </w:r>
    </w:p>
    <w:p w14:paraId="7CCF9C07"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Preparation</w:t>
      </w:r>
    </w:p>
    <w:p w14:paraId="43A1A3B1"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Cooking</w:t>
      </w:r>
    </w:p>
    <w:p w14:paraId="2B118D8D"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Cooling</w:t>
      </w:r>
    </w:p>
    <w:p w14:paraId="5B70224D"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Reheating</w:t>
      </w:r>
    </w:p>
    <w:p w14:paraId="77E0DA22"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Hot holding</w:t>
      </w:r>
    </w:p>
    <w:p w14:paraId="081D355A"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Texture modification</w:t>
      </w:r>
    </w:p>
    <w:p w14:paraId="63947FDB"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Plating and service</w:t>
      </w:r>
    </w:p>
    <w:p w14:paraId="52F9DD4F" w14:textId="77777777" w:rsidR="00D60DC3" w:rsidRPr="00F4533C" w:rsidRDefault="00D60DC3" w:rsidP="00D60DC3">
      <w:pPr>
        <w:spacing w:after="0" w:line="240" w:lineRule="auto"/>
        <w:jc w:val="both"/>
        <w:rPr>
          <w:rFonts w:eastAsia="Times New Roman" w:cs="Arial"/>
          <w:bCs/>
        </w:rPr>
      </w:pPr>
      <w:r w:rsidRPr="00F4533C">
        <w:rPr>
          <w:rFonts w:eastAsia="Times New Roman" w:cs="Arial"/>
          <w:bCs/>
        </w:rPr>
        <w:t>Food transport</w:t>
      </w:r>
    </w:p>
    <w:p w14:paraId="56ABF6FD" w14:textId="77777777" w:rsidR="00D60DC3" w:rsidRPr="00F4533C" w:rsidRDefault="00D60DC3" w:rsidP="00D60DC3">
      <w:pPr>
        <w:spacing w:after="0" w:line="240" w:lineRule="auto"/>
        <w:jc w:val="both"/>
        <w:rPr>
          <w:rFonts w:eastAsia="Times New Roman" w:cs="Arial"/>
          <w:b/>
        </w:rPr>
      </w:pPr>
    </w:p>
    <w:p w14:paraId="1E2F3934" w14:textId="77777777" w:rsidR="00D60DC3" w:rsidRPr="00F4533C" w:rsidRDefault="00D60DC3" w:rsidP="00D60DC3">
      <w:pPr>
        <w:pStyle w:val="Heading2"/>
        <w:spacing w:before="120" w:after="120"/>
        <w:jc w:val="both"/>
        <w:rPr>
          <w:rFonts w:cs="Arial"/>
        </w:rPr>
      </w:pPr>
      <w:r w:rsidRPr="00F4533C">
        <w:rPr>
          <w:rFonts w:cs="Arial"/>
        </w:rPr>
        <w:br w:type="page"/>
      </w:r>
      <w:bookmarkStart w:id="48" w:name="_Toc86139698"/>
      <w:bookmarkStart w:id="49" w:name="_Toc118716616"/>
      <w:r w:rsidRPr="00F4533C">
        <w:rPr>
          <w:rFonts w:cs="Arial"/>
        </w:rPr>
        <w:lastRenderedPageBreak/>
        <w:t>2.1</w:t>
      </w:r>
      <w:r w:rsidRPr="00F4533C">
        <w:rPr>
          <w:rFonts w:cs="Arial"/>
        </w:rPr>
        <w:tab/>
        <w:t>Process Flow Diagram</w:t>
      </w:r>
      <w:bookmarkEnd w:id="48"/>
      <w:bookmarkEnd w:id="49"/>
    </w:p>
    <w:p w14:paraId="14B24BF2" w14:textId="45D47FFB" w:rsidR="00D60DC3" w:rsidRPr="00D66670" w:rsidRDefault="00D60DC3" w:rsidP="00D60DC3">
      <w:pPr>
        <w:jc w:val="both"/>
        <w:rPr>
          <w:rFonts w:eastAsia="Times New Roman" w:cs="Arial"/>
          <w:bCs/>
          <w:color w:val="ED7D31" w:themeColor="accent2"/>
        </w:rPr>
      </w:pPr>
      <w:r w:rsidRPr="00D66670">
        <w:rPr>
          <w:rFonts w:eastAsia="Times New Roman" w:cs="Arial"/>
          <w:bCs/>
          <w:color w:val="ED7D31" w:themeColor="accent2"/>
        </w:rPr>
        <w:t xml:space="preserve">[Modify FSP to reflect site-specific processes] If the facility conducts any other processes such as </w:t>
      </w:r>
      <w:r w:rsidR="00A1557A" w:rsidRPr="00D66670">
        <w:rPr>
          <w:rFonts w:eastAsia="Times New Roman" w:cs="Arial"/>
          <w:bCs/>
          <w:color w:val="ED7D31" w:themeColor="accent2"/>
        </w:rPr>
        <w:t>t</w:t>
      </w:r>
      <w:r w:rsidRPr="00D66670">
        <w:rPr>
          <w:rFonts w:eastAsia="Times New Roman" w:cs="Arial"/>
          <w:bCs/>
          <w:color w:val="ED7D31" w:themeColor="accent2"/>
        </w:rPr>
        <w:t>exture modification, overnight cooking etc</w:t>
      </w:r>
      <w:r w:rsidR="00905BDE" w:rsidRPr="00D66670">
        <w:rPr>
          <w:rFonts w:eastAsia="Times New Roman" w:cs="Arial"/>
          <w:bCs/>
          <w:color w:val="ED7D31" w:themeColor="accent2"/>
        </w:rPr>
        <w:t>.</w:t>
      </w:r>
      <w:r w:rsidRPr="00D66670">
        <w:rPr>
          <w:rFonts w:eastAsia="Times New Roman" w:cs="Arial"/>
          <w:bCs/>
          <w:color w:val="ED7D31" w:themeColor="accent2"/>
        </w:rPr>
        <w:t xml:space="preserve"> insert the process in the appropriate section of the flow diagram. Alternatively, these processes can form a separate process flow diagram specific to that process.</w:t>
      </w:r>
    </w:p>
    <w:p w14:paraId="17184467" w14:textId="017B89F9" w:rsidR="00D60DC3" w:rsidRPr="00F4533C" w:rsidRDefault="00D66670" w:rsidP="00D60DC3">
      <w:pPr>
        <w:rPr>
          <w:rFonts w:cs="Arial"/>
          <w:szCs w:val="20"/>
          <w:lang w:eastAsia="en-AU"/>
        </w:rPr>
      </w:pPr>
      <w:r w:rsidRPr="00F4533C">
        <w:rPr>
          <w:rFonts w:cs="Arial"/>
          <w:noProof/>
          <w:szCs w:val="20"/>
          <w:lang w:eastAsia="en-AU"/>
        </w:rPr>
        <mc:AlternateContent>
          <mc:Choice Requires="wps">
            <w:drawing>
              <wp:anchor distT="0" distB="0" distL="114300" distR="114300" simplePos="0" relativeHeight="251659264" behindDoc="0" locked="0" layoutInCell="1" allowOverlap="1" wp14:anchorId="7516D6BB" wp14:editId="771CFC0C">
                <wp:simplePos x="0" y="0"/>
                <wp:positionH relativeFrom="column">
                  <wp:posOffset>4410075</wp:posOffset>
                </wp:positionH>
                <wp:positionV relativeFrom="paragraph">
                  <wp:posOffset>15875</wp:posOffset>
                </wp:positionV>
                <wp:extent cx="1812290" cy="1143000"/>
                <wp:effectExtent l="0" t="0" r="16510" b="190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143000"/>
                        </a:xfrm>
                        <a:prstGeom prst="rect">
                          <a:avLst/>
                        </a:prstGeom>
                        <a:solidFill>
                          <a:srgbClr val="FFFFFF"/>
                        </a:solidFill>
                        <a:ln w="9525">
                          <a:solidFill>
                            <a:srgbClr val="000000"/>
                          </a:solidFill>
                          <a:miter lim="800000"/>
                          <a:headEnd/>
                          <a:tailEnd/>
                        </a:ln>
                      </wps:spPr>
                      <wps:txbx>
                        <w:txbxContent>
                          <w:p w14:paraId="3027B0D8" w14:textId="77777777" w:rsidR="00991B9D" w:rsidRPr="008E382A" w:rsidRDefault="00991B9D" w:rsidP="00D60DC3">
                            <w:pPr>
                              <w:spacing w:after="0" w:line="240" w:lineRule="auto"/>
                              <w:rPr>
                                <w:b/>
                              </w:rPr>
                            </w:pPr>
                            <w:r w:rsidRPr="008E382A">
                              <w:rPr>
                                <w:b/>
                              </w:rPr>
                              <w:t>LEGEND:</w:t>
                            </w:r>
                          </w:p>
                          <w:p w14:paraId="7DB8186C" w14:textId="77777777" w:rsidR="00991B9D" w:rsidRDefault="00991B9D" w:rsidP="00D60DC3">
                            <w:pPr>
                              <w:spacing w:after="0" w:line="240" w:lineRule="auto"/>
                            </w:pPr>
                            <w:r>
                              <w:t>Received/ prepared food</w:t>
                            </w:r>
                          </w:p>
                          <w:p w14:paraId="1A8DE2CB" w14:textId="77777777" w:rsidR="00991B9D" w:rsidRDefault="00991B9D" w:rsidP="00D60DC3">
                            <w:pPr>
                              <w:spacing w:after="0" w:line="240" w:lineRule="auto"/>
                              <w:rPr>
                                <w:color w:val="4472C4" w:themeColor="accent1"/>
                              </w:rPr>
                            </w:pPr>
                            <w:r>
                              <w:rPr>
                                <w:color w:val="4472C4" w:themeColor="accent1"/>
                              </w:rPr>
                              <w:t>Cold &amp; frozen food</w:t>
                            </w:r>
                          </w:p>
                          <w:p w14:paraId="50424D74" w14:textId="77777777" w:rsidR="00991B9D" w:rsidRDefault="00991B9D" w:rsidP="00D60DC3">
                            <w:pPr>
                              <w:spacing w:after="0" w:line="240" w:lineRule="auto"/>
                              <w:rPr>
                                <w:color w:val="FF0000"/>
                              </w:rPr>
                            </w:pPr>
                            <w:r>
                              <w:rPr>
                                <w:color w:val="FF0000"/>
                              </w:rPr>
                              <w:t>Hot food</w:t>
                            </w:r>
                          </w:p>
                          <w:p w14:paraId="1AA22E77" w14:textId="77777777" w:rsidR="00991B9D" w:rsidRDefault="00991B9D" w:rsidP="00D60DC3">
                            <w:pPr>
                              <w:spacing w:after="0" w:line="240" w:lineRule="auto"/>
                              <w:rPr>
                                <w:color w:val="FB57D8"/>
                              </w:rPr>
                            </w:pPr>
                            <w:r>
                              <w:rPr>
                                <w:color w:val="FB57D8"/>
                              </w:rPr>
                              <w:t>Food out of temp control (2hr/4hr)</w:t>
                            </w:r>
                          </w:p>
                          <w:p w14:paraId="5ADD3E1B" w14:textId="77777777" w:rsidR="00991B9D" w:rsidRPr="005A089A" w:rsidRDefault="00991B9D" w:rsidP="00D60DC3">
                            <w:pPr>
                              <w:spacing w:after="0" w:line="240" w:lineRule="auto"/>
                              <w:rPr>
                                <w:color w:val="FFC000"/>
                              </w:rPr>
                            </w:pPr>
                            <w:r>
                              <w:rPr>
                                <w:color w:val="FFC000"/>
                              </w:rPr>
                              <w:t>Unclean surfaces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6D6BB" id="_x0000_s1027" type="#_x0000_t202" style="position:absolute;margin-left:347.25pt;margin-top:1.25pt;width:142.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">
                <v:textbox>
                  <w:txbxContent>
                    <w:p w14:paraId="3027B0D8" w14:textId="77777777" w:rsidR="00991B9D" w:rsidRPr="008E382A" w:rsidRDefault="00991B9D" w:rsidP="00D60DC3">
                      <w:pPr>
                        <w:spacing w:after="0" w:line="240" w:lineRule="auto"/>
                        <w:rPr>
                          <w:b/>
                        </w:rPr>
                      </w:pPr>
                      <w:r w:rsidRPr="008E382A">
                        <w:rPr>
                          <w:b/>
                        </w:rPr>
                        <w:t>LEGEND:</w:t>
                      </w:r>
                    </w:p>
                    <w:p w14:paraId="7DB8186C" w14:textId="77777777" w:rsidR="00991B9D" w:rsidRDefault="00991B9D" w:rsidP="00D60DC3">
                      <w:pPr>
                        <w:spacing w:after="0" w:line="240" w:lineRule="auto"/>
                      </w:pPr>
                      <w:r>
                        <w:t>Received/ prepared food</w:t>
                      </w:r>
                    </w:p>
                    <w:p w14:paraId="1A8DE2CB" w14:textId="77777777" w:rsidR="00991B9D" w:rsidRDefault="00991B9D" w:rsidP="00D60DC3">
                      <w:pPr>
                        <w:spacing w:after="0" w:line="240" w:lineRule="auto"/>
                        <w:rPr>
                          <w:color w:val="4472C4" w:themeColor="accent1"/>
                        </w:rPr>
                      </w:pPr>
                      <w:r>
                        <w:rPr>
                          <w:color w:val="4472C4" w:themeColor="accent1"/>
                        </w:rPr>
                        <w:t>Cold &amp; frozen food</w:t>
                      </w:r>
                    </w:p>
                    <w:p w14:paraId="50424D74" w14:textId="77777777" w:rsidR="00991B9D" w:rsidRDefault="00991B9D" w:rsidP="00D60DC3">
                      <w:pPr>
                        <w:spacing w:after="0" w:line="240" w:lineRule="auto"/>
                        <w:rPr>
                          <w:color w:val="FF0000"/>
                        </w:rPr>
                      </w:pPr>
                      <w:r>
                        <w:rPr>
                          <w:color w:val="FF0000"/>
                        </w:rPr>
                        <w:t>Hot food</w:t>
                      </w:r>
                    </w:p>
                    <w:p w14:paraId="1AA22E77" w14:textId="77777777" w:rsidR="00991B9D" w:rsidRDefault="00991B9D" w:rsidP="00D60DC3">
                      <w:pPr>
                        <w:spacing w:after="0" w:line="240" w:lineRule="auto"/>
                        <w:rPr>
                          <w:color w:val="FB57D8"/>
                        </w:rPr>
                      </w:pPr>
                      <w:r>
                        <w:rPr>
                          <w:color w:val="FB57D8"/>
                        </w:rPr>
                        <w:t>Food out of temp control (2hr/4hr)</w:t>
                      </w:r>
                    </w:p>
                    <w:p w14:paraId="5ADD3E1B" w14:textId="77777777" w:rsidR="00991B9D" w:rsidRPr="005A089A" w:rsidRDefault="00991B9D" w:rsidP="00D60DC3">
                      <w:pPr>
                        <w:spacing w:after="0" w:line="240" w:lineRule="auto"/>
                        <w:rPr>
                          <w:color w:val="FFC000"/>
                        </w:rPr>
                      </w:pPr>
                      <w:r>
                        <w:rPr>
                          <w:color w:val="FFC000"/>
                        </w:rPr>
                        <w:t>Unclean surfaces</w:t>
                      </w:r>
                    </w:p>
                  </w:txbxContent>
                </v:textbox>
              </v:shape>
            </w:pict>
          </mc:Fallback>
        </mc:AlternateContent>
      </w:r>
      <w:r w:rsidR="00D60DC3" w:rsidRPr="00F4533C">
        <w:rPr>
          <w:rFonts w:cs="Arial"/>
          <w:noProof/>
          <w:szCs w:val="20"/>
          <w:lang w:eastAsia="en-AU"/>
        </w:rPr>
        <mc:AlternateContent>
          <mc:Choice Requires="wps">
            <w:drawing>
              <wp:anchor distT="0" distB="0" distL="114300" distR="114300" simplePos="0" relativeHeight="251723776" behindDoc="0" locked="0" layoutInCell="1" allowOverlap="1" wp14:anchorId="0A7B53F2" wp14:editId="0FB32E4A">
                <wp:simplePos x="0" y="0"/>
                <wp:positionH relativeFrom="column">
                  <wp:posOffset>2295525</wp:posOffset>
                </wp:positionH>
                <wp:positionV relativeFrom="paragraph">
                  <wp:posOffset>5916930</wp:posOffset>
                </wp:positionV>
                <wp:extent cx="0" cy="744220"/>
                <wp:effectExtent l="95250" t="0" r="57150" b="55880"/>
                <wp:wrapNone/>
                <wp:docPr id="39" name="Straight Arrow Connector 39"/>
                <wp:cNvGraphicFramePr/>
                <a:graphic xmlns:a="http://schemas.openxmlformats.org/drawingml/2006/main">
                  <a:graphicData uri="http://schemas.microsoft.com/office/word/2010/wordprocessingShape">
                    <wps:wsp>
                      <wps:cNvCnPr/>
                      <wps:spPr>
                        <a:xfrm>
                          <a:off x="0" y="0"/>
                          <a:ext cx="0" cy="744220"/>
                        </a:xfrm>
                        <a:prstGeom prst="straightConnector1">
                          <a:avLst/>
                        </a:prstGeom>
                        <a:noFill/>
                        <a:ln w="12700" cap="flat" cmpd="sng" algn="ctr">
                          <a:solidFill>
                            <a:srgbClr val="FF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1BFBF9E" id="_x0000_t32" coordsize="21600,21600" o:spt="32" o:oned="t" path="m,l21600,21600e" filled="f">
                <v:path arrowok="t" fillok="f" o:connecttype="none"/>
                <o:lock v:ext="edit" shapetype="t"/>
              </v:shapetype>
              <v:shape id="Straight Arrow Connector 39" o:spid="_x0000_s1026" type="#_x0000_t32" style="position:absolute;margin-left:180.75pt;margin-top:465.9pt;width:0;height:5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" strokecolor="red" strokeweight="1pt">
                <v:stroke dashstyle="dash"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9440" behindDoc="0" locked="0" layoutInCell="1" allowOverlap="1" wp14:anchorId="7711D852" wp14:editId="23498745">
                <wp:simplePos x="0" y="0"/>
                <wp:positionH relativeFrom="column">
                  <wp:posOffset>1743740</wp:posOffset>
                </wp:positionH>
                <wp:positionV relativeFrom="paragraph">
                  <wp:posOffset>5007935</wp:posOffset>
                </wp:positionV>
                <wp:extent cx="552893" cy="0"/>
                <wp:effectExtent l="0" t="76200" r="19050" b="114300"/>
                <wp:wrapNone/>
                <wp:docPr id="75" name="Straight Arrow Connector 75"/>
                <wp:cNvGraphicFramePr/>
                <a:graphic xmlns:a="http://schemas.openxmlformats.org/drawingml/2006/main">
                  <a:graphicData uri="http://schemas.microsoft.com/office/word/2010/wordprocessingShape">
                    <wps:wsp>
                      <wps:cNvCnPr/>
                      <wps:spPr>
                        <a:xfrm>
                          <a:off x="0" y="0"/>
                          <a:ext cx="552893" cy="0"/>
                        </a:xfrm>
                        <a:prstGeom prst="straightConnector1">
                          <a:avLst/>
                        </a:prstGeom>
                        <a:noFill/>
                        <a:ln w="12700" cap="flat" cmpd="sng" algn="ctr">
                          <a:solidFill>
                            <a:srgbClr val="FF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E4FBA6" id="Straight Arrow Connector 75" o:spid="_x0000_s1026" type="#_x0000_t32" style="position:absolute;margin-left:137.3pt;margin-top:394.35pt;width:43.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" strokecolor="red" strokeweight="1pt">
                <v:stroke dashstyle="dash"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20704" behindDoc="0" locked="0" layoutInCell="1" allowOverlap="1" wp14:anchorId="05B2FF06" wp14:editId="56D7377C">
                <wp:simplePos x="0" y="0"/>
                <wp:positionH relativeFrom="column">
                  <wp:posOffset>2296633</wp:posOffset>
                </wp:positionH>
                <wp:positionV relativeFrom="paragraph">
                  <wp:posOffset>3821017</wp:posOffset>
                </wp:positionV>
                <wp:extent cx="0" cy="1707574"/>
                <wp:effectExtent l="95250" t="0" r="57150" b="64135"/>
                <wp:wrapNone/>
                <wp:docPr id="17" name="Straight Arrow Connector 17"/>
                <wp:cNvGraphicFramePr/>
                <a:graphic xmlns:a="http://schemas.openxmlformats.org/drawingml/2006/main">
                  <a:graphicData uri="http://schemas.microsoft.com/office/word/2010/wordprocessingShape">
                    <wps:wsp>
                      <wps:cNvCnPr/>
                      <wps:spPr>
                        <a:xfrm>
                          <a:off x="0" y="0"/>
                          <a:ext cx="0" cy="1707574"/>
                        </a:xfrm>
                        <a:prstGeom prst="straightConnector1">
                          <a:avLst/>
                        </a:prstGeom>
                        <a:noFill/>
                        <a:ln w="12700" cap="flat" cmpd="sng" algn="ctr">
                          <a:solidFill>
                            <a:srgbClr val="FF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5D351E" id="Straight Arrow Connector 17" o:spid="_x0000_s1026" type="#_x0000_t32" style="position:absolute;margin-left:180.85pt;margin-top:300.85pt;width:0;height:13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" strokecolor="red" strokeweight="1pt">
                <v:stroke dashstyle="dash"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22752" behindDoc="0" locked="0" layoutInCell="1" allowOverlap="1" wp14:anchorId="5593F672" wp14:editId="19786C96">
                <wp:simplePos x="0" y="0"/>
                <wp:positionH relativeFrom="column">
                  <wp:posOffset>552893</wp:posOffset>
                </wp:positionH>
                <wp:positionV relativeFrom="paragraph">
                  <wp:posOffset>5181984</wp:posOffset>
                </wp:positionV>
                <wp:extent cx="0" cy="1548159"/>
                <wp:effectExtent l="0" t="0" r="19050" b="13970"/>
                <wp:wrapNone/>
                <wp:docPr id="34" name="Straight Connector 34"/>
                <wp:cNvGraphicFramePr/>
                <a:graphic xmlns:a="http://schemas.openxmlformats.org/drawingml/2006/main">
                  <a:graphicData uri="http://schemas.microsoft.com/office/word/2010/wordprocessingShape">
                    <wps:wsp>
                      <wps:cNvCnPr/>
                      <wps:spPr>
                        <a:xfrm flipV="1">
                          <a:off x="0" y="0"/>
                          <a:ext cx="0" cy="1548159"/>
                        </a:xfrm>
                        <a:prstGeom prst="line">
                          <a:avLst/>
                        </a:prstGeom>
                        <a:noFill/>
                        <a:ln w="1905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54C5F98" id="Straight Connector 34" o:spid="_x0000_s1026" style="position:absolute;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5pt,408.05pt" to="43.55pt,5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" strokecolor="red"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83840" behindDoc="0" locked="0" layoutInCell="1" allowOverlap="1" wp14:anchorId="5E4607C4" wp14:editId="3BEA767B">
                <wp:simplePos x="0" y="0"/>
                <wp:positionH relativeFrom="column">
                  <wp:posOffset>552450</wp:posOffset>
                </wp:positionH>
                <wp:positionV relativeFrom="paragraph">
                  <wp:posOffset>6737350</wp:posOffset>
                </wp:positionV>
                <wp:extent cx="637540" cy="0"/>
                <wp:effectExtent l="0" t="76200" r="10160" b="114300"/>
                <wp:wrapNone/>
                <wp:docPr id="29" name="Straight Arrow Connector 29"/>
                <wp:cNvGraphicFramePr/>
                <a:graphic xmlns:a="http://schemas.openxmlformats.org/drawingml/2006/main">
                  <a:graphicData uri="http://schemas.microsoft.com/office/word/2010/wordprocessingShape">
                    <wps:wsp>
                      <wps:cNvCnPr/>
                      <wps:spPr>
                        <a:xfrm>
                          <a:off x="0" y="0"/>
                          <a:ext cx="637540" cy="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23950D" id="Straight Arrow Connector 29" o:spid="_x0000_s1026" type="#_x0000_t32" style="position:absolute;margin-left:43.5pt;margin-top:530.5pt;width:50.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" strokecolor="red"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15584" behindDoc="0" locked="0" layoutInCell="1" allowOverlap="1" wp14:anchorId="3237C6AF" wp14:editId="2CD02B2B">
                <wp:simplePos x="0" y="0"/>
                <wp:positionH relativeFrom="column">
                  <wp:posOffset>52705</wp:posOffset>
                </wp:positionH>
                <wp:positionV relativeFrom="paragraph">
                  <wp:posOffset>2264410</wp:posOffset>
                </wp:positionV>
                <wp:extent cx="0" cy="4635500"/>
                <wp:effectExtent l="0" t="0" r="19050" b="12700"/>
                <wp:wrapNone/>
                <wp:docPr id="83" name="Straight Connector 83"/>
                <wp:cNvGraphicFramePr/>
                <a:graphic xmlns:a="http://schemas.openxmlformats.org/drawingml/2006/main">
                  <a:graphicData uri="http://schemas.microsoft.com/office/word/2010/wordprocessingShape">
                    <wps:wsp>
                      <wps:cNvCnPr/>
                      <wps:spPr>
                        <a:xfrm>
                          <a:off x="0" y="0"/>
                          <a:ext cx="0" cy="463550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F0A003" id="Straight Connector 8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78.3pt" to="4.15pt,5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" strokecolor="#4a7ebb"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717632" behindDoc="0" locked="0" layoutInCell="1" allowOverlap="1" wp14:anchorId="15E041CF" wp14:editId="4914EC55">
                <wp:simplePos x="0" y="0"/>
                <wp:positionH relativeFrom="column">
                  <wp:posOffset>57150</wp:posOffset>
                </wp:positionH>
                <wp:positionV relativeFrom="paragraph">
                  <wp:posOffset>6904355</wp:posOffset>
                </wp:positionV>
                <wp:extent cx="1158240" cy="0"/>
                <wp:effectExtent l="0" t="76200" r="22860" b="114300"/>
                <wp:wrapNone/>
                <wp:docPr id="85" name="Straight Arrow Connector 85"/>
                <wp:cNvGraphicFramePr/>
                <a:graphic xmlns:a="http://schemas.openxmlformats.org/drawingml/2006/main">
                  <a:graphicData uri="http://schemas.microsoft.com/office/word/2010/wordprocessingShape">
                    <wps:wsp>
                      <wps:cNvCnPr/>
                      <wps:spPr>
                        <a:xfrm>
                          <a:off x="0" y="0"/>
                          <a:ext cx="11582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7D845D" id="Straight Arrow Connector 85" o:spid="_x0000_s1026" type="#_x0000_t32" style="position:absolute;margin-left:4.5pt;margin-top:543.65pt;width:91.2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16608" behindDoc="0" locked="0" layoutInCell="1" allowOverlap="1" wp14:anchorId="3596466E" wp14:editId="42BB5F4E">
                <wp:simplePos x="0" y="0"/>
                <wp:positionH relativeFrom="column">
                  <wp:posOffset>54300</wp:posOffset>
                </wp:positionH>
                <wp:positionV relativeFrom="paragraph">
                  <wp:posOffset>5004435</wp:posOffset>
                </wp:positionV>
                <wp:extent cx="161925" cy="0"/>
                <wp:effectExtent l="0" t="76200" r="28575" b="114300"/>
                <wp:wrapNone/>
                <wp:docPr id="84" name="Straight Arrow Connector 8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7D5302" id="Straight Arrow Connector 84" o:spid="_x0000_s1026" type="#_x0000_t32" style="position:absolute;margin-left:4.3pt;margin-top:394.05pt;width:12.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21728" behindDoc="0" locked="0" layoutInCell="1" allowOverlap="1" wp14:anchorId="0EF6D752" wp14:editId="294418CA">
                <wp:simplePos x="0" y="0"/>
                <wp:positionH relativeFrom="column">
                  <wp:posOffset>2452370</wp:posOffset>
                </wp:positionH>
                <wp:positionV relativeFrom="paragraph">
                  <wp:posOffset>5698490</wp:posOffset>
                </wp:positionV>
                <wp:extent cx="1682115"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1682115" cy="0"/>
                        </a:xfrm>
                        <a:prstGeom prst="straightConnector1">
                          <a:avLst/>
                        </a:prstGeom>
                        <a:noFill/>
                        <a:ln w="12700" cap="flat" cmpd="sng" algn="ctr">
                          <a:solidFill>
                            <a:srgbClr val="FF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F50FD4" id="Straight Arrow Connector 19" o:spid="_x0000_s1026" type="#_x0000_t32" style="position:absolute;margin-left:193.1pt;margin-top:448.7pt;width:132.4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" strokecolor="red" strokeweight="1pt">
                <v:stroke dashstyle="dash"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69504" behindDoc="0" locked="0" layoutInCell="1" allowOverlap="1" wp14:anchorId="0D400605" wp14:editId="3477D4FA">
                <wp:simplePos x="0" y="0"/>
                <wp:positionH relativeFrom="column">
                  <wp:posOffset>960755</wp:posOffset>
                </wp:positionH>
                <wp:positionV relativeFrom="paragraph">
                  <wp:posOffset>5525135</wp:posOffset>
                </wp:positionV>
                <wp:extent cx="1496060" cy="344170"/>
                <wp:effectExtent l="0" t="0" r="27940" b="17780"/>
                <wp:wrapNone/>
                <wp:docPr id="10" name="Rectangle 10"/>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12700" cap="flat" cmpd="sng" algn="ctr">
                          <a:solidFill>
                            <a:sysClr val="windowText" lastClr="000000"/>
                          </a:solidFill>
                          <a:prstDash val="dashDot"/>
                        </a:ln>
                        <a:effectLst/>
                      </wps:spPr>
                      <wps:txbx>
                        <w:txbxContent>
                          <w:p w14:paraId="511E9105" w14:textId="77777777" w:rsidR="00991B9D" w:rsidRDefault="00991B9D" w:rsidP="00D60DC3">
                            <w:pPr>
                              <w:jc w:val="center"/>
                            </w:pPr>
                            <w:r>
                              <w:t>Hot holding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00605" id="Rectangle 10" o:spid="_x0000_s1028" style="position:absolute;margin-left:75.65pt;margin-top:435.05pt;width:117.8pt;height:27.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" fillcolor="window" strokecolor="windowText" strokeweight="1pt">
                <v:stroke dashstyle="dashDot"/>
                <v:textbox>
                  <w:txbxContent>
                    <w:p w14:paraId="511E9105" w14:textId="77777777" w:rsidR="00991B9D" w:rsidRDefault="00991B9D" w:rsidP="00D60DC3">
                      <w:pPr>
                        <w:jc w:val="center"/>
                      </w:pPr>
                      <w:r>
                        <w:t>Hot holding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714560" behindDoc="0" locked="0" layoutInCell="1" allowOverlap="1" wp14:anchorId="11C5A2AF" wp14:editId="74323B41">
                <wp:simplePos x="0" y="0"/>
                <wp:positionH relativeFrom="column">
                  <wp:posOffset>238937</wp:posOffset>
                </wp:positionH>
                <wp:positionV relativeFrom="paragraph">
                  <wp:posOffset>4836160</wp:posOffset>
                </wp:positionV>
                <wp:extent cx="1515110" cy="344170"/>
                <wp:effectExtent l="0" t="0" r="27940" b="17780"/>
                <wp:wrapNone/>
                <wp:docPr id="81" name="Rectangle 81"/>
                <wp:cNvGraphicFramePr/>
                <a:graphic xmlns:a="http://schemas.openxmlformats.org/drawingml/2006/main">
                  <a:graphicData uri="http://schemas.microsoft.com/office/word/2010/wordprocessingShape">
                    <wps:wsp>
                      <wps:cNvSpPr/>
                      <wps:spPr>
                        <a:xfrm>
                          <a:off x="0" y="0"/>
                          <a:ext cx="1515110" cy="344170"/>
                        </a:xfrm>
                        <a:prstGeom prst="rect">
                          <a:avLst/>
                        </a:prstGeom>
                        <a:solidFill>
                          <a:sysClr val="window" lastClr="FFFFFF"/>
                        </a:solidFill>
                        <a:ln w="25400" cap="flat" cmpd="sng" algn="ctr">
                          <a:solidFill>
                            <a:sysClr val="windowText" lastClr="000000"/>
                          </a:solidFill>
                          <a:prstDash val="solid"/>
                        </a:ln>
                        <a:effectLst/>
                      </wps:spPr>
                      <wps:txbx>
                        <w:txbxContent>
                          <w:p w14:paraId="64EAABED" w14:textId="77777777" w:rsidR="00991B9D" w:rsidRDefault="00991B9D" w:rsidP="00D60DC3">
                            <w:pPr>
                              <w:jc w:val="center"/>
                            </w:pPr>
                            <w:r>
                              <w:t>Reheating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5A2AF" id="Rectangle 81" o:spid="_x0000_s1029" style="position:absolute;margin-left:18.8pt;margin-top:380.8pt;width:119.3pt;height:27.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" fillcolor="window" strokecolor="windowText" strokeweight="2pt">
                <v:textbox>
                  <w:txbxContent>
                    <w:p w14:paraId="64EAABED" w14:textId="77777777" w:rsidR="00991B9D" w:rsidRDefault="00991B9D" w:rsidP="00D60DC3">
                      <w:pPr>
                        <w:jc w:val="center"/>
                      </w:pPr>
                      <w:r>
                        <w:t>Reheating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93056" behindDoc="0" locked="0" layoutInCell="1" allowOverlap="1" wp14:anchorId="7991961E" wp14:editId="461834E8">
                <wp:simplePos x="0" y="0"/>
                <wp:positionH relativeFrom="column">
                  <wp:posOffset>4369435</wp:posOffset>
                </wp:positionH>
                <wp:positionV relativeFrom="paragraph">
                  <wp:posOffset>5883275</wp:posOffset>
                </wp:positionV>
                <wp:extent cx="0" cy="779145"/>
                <wp:effectExtent l="95250" t="0" r="57150" b="59055"/>
                <wp:wrapNone/>
                <wp:docPr id="42" name="Straight Arrow Connector 42"/>
                <wp:cNvGraphicFramePr/>
                <a:graphic xmlns:a="http://schemas.openxmlformats.org/drawingml/2006/main">
                  <a:graphicData uri="http://schemas.microsoft.com/office/word/2010/wordprocessingShape">
                    <wps:wsp>
                      <wps:cNvCnPr/>
                      <wps:spPr>
                        <a:xfrm>
                          <a:off x="0" y="0"/>
                          <a:ext cx="0" cy="77914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B4CD90" id="Straight Arrow Connector 42" o:spid="_x0000_s1026" type="#_x0000_t32" style="position:absolute;margin-left:344.05pt;margin-top:463.25pt;width:0;height:6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" strokecolor="red"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86912" behindDoc="0" locked="0" layoutInCell="1" allowOverlap="1" wp14:anchorId="5FDFFC62" wp14:editId="29B291B5">
                <wp:simplePos x="0" y="0"/>
                <wp:positionH relativeFrom="column">
                  <wp:posOffset>3678555</wp:posOffset>
                </wp:positionH>
                <wp:positionV relativeFrom="paragraph">
                  <wp:posOffset>3636010</wp:posOffset>
                </wp:positionV>
                <wp:extent cx="478155" cy="0"/>
                <wp:effectExtent l="0" t="76200" r="17145" b="114300"/>
                <wp:wrapNone/>
                <wp:docPr id="32" name="Straight Arrow Connector 32"/>
                <wp:cNvGraphicFramePr/>
                <a:graphic xmlns:a="http://schemas.openxmlformats.org/drawingml/2006/main">
                  <a:graphicData uri="http://schemas.microsoft.com/office/word/2010/wordprocessingShape">
                    <wps:wsp>
                      <wps:cNvCnPr/>
                      <wps:spPr>
                        <a:xfrm>
                          <a:off x="0" y="0"/>
                          <a:ext cx="478155" cy="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D6E6A1" id="Straight Arrow Connector 32" o:spid="_x0000_s1026" type="#_x0000_t32" style="position:absolute;margin-left:289.65pt;margin-top:286.3pt;width:37.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" strokecolor="red"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70528" behindDoc="0" locked="0" layoutInCell="1" allowOverlap="1" wp14:anchorId="35BE9ACC" wp14:editId="428C9609">
                <wp:simplePos x="0" y="0"/>
                <wp:positionH relativeFrom="column">
                  <wp:posOffset>3157855</wp:posOffset>
                </wp:positionH>
                <wp:positionV relativeFrom="paragraph">
                  <wp:posOffset>7346950</wp:posOffset>
                </wp:positionV>
                <wp:extent cx="1448435" cy="711835"/>
                <wp:effectExtent l="0" t="0" r="18415" b="12065"/>
                <wp:wrapNone/>
                <wp:docPr id="12" name="Rectangle 12"/>
                <wp:cNvGraphicFramePr/>
                <a:graphic xmlns:a="http://schemas.openxmlformats.org/drawingml/2006/main">
                  <a:graphicData uri="http://schemas.microsoft.com/office/word/2010/wordprocessingShape">
                    <wps:wsp>
                      <wps:cNvSpPr/>
                      <wps:spPr>
                        <a:xfrm>
                          <a:off x="0" y="0"/>
                          <a:ext cx="1448435" cy="711835"/>
                        </a:xfrm>
                        <a:prstGeom prst="rect">
                          <a:avLst/>
                        </a:prstGeom>
                        <a:solidFill>
                          <a:sysClr val="window" lastClr="FFFFFF"/>
                        </a:solidFill>
                        <a:ln w="12700" cap="flat" cmpd="sng" algn="ctr">
                          <a:solidFill>
                            <a:sysClr val="windowText" lastClr="000000"/>
                          </a:solidFill>
                          <a:prstDash val="dashDot"/>
                        </a:ln>
                        <a:effectLst/>
                      </wps:spPr>
                      <wps:txbx>
                        <w:txbxContent>
                          <w:p w14:paraId="3D09BE19" w14:textId="77777777" w:rsidR="00991B9D" w:rsidRDefault="00991B9D" w:rsidP="00D60DC3">
                            <w:pPr>
                              <w:jc w:val="center"/>
                            </w:pPr>
                            <w:r>
                              <w:t>Transport to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E9ACC" id="Rectangle 12" o:spid="_x0000_s1030" style="position:absolute;margin-left:248.65pt;margin-top:578.5pt;width:114.05pt;height:5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" fillcolor="window" strokecolor="windowText" strokeweight="1pt">
                <v:stroke dashstyle="dashDot"/>
                <v:textbox>
                  <w:txbxContent>
                    <w:p w14:paraId="3D09BE19" w14:textId="77777777" w:rsidR="00991B9D" w:rsidRDefault="00991B9D" w:rsidP="00D60DC3">
                      <w:pPr>
                        <w:jc w:val="center"/>
                      </w:pPr>
                      <w:r>
                        <w:t>Transport to customer</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74624" behindDoc="0" locked="0" layoutInCell="1" allowOverlap="1" wp14:anchorId="3A353BD7" wp14:editId="2664A379">
                <wp:simplePos x="0" y="0"/>
                <wp:positionH relativeFrom="column">
                  <wp:posOffset>1222375</wp:posOffset>
                </wp:positionH>
                <wp:positionV relativeFrom="paragraph">
                  <wp:posOffset>7346950</wp:posOffset>
                </wp:positionV>
                <wp:extent cx="1448435" cy="711835"/>
                <wp:effectExtent l="0" t="0" r="18415" b="12065"/>
                <wp:wrapNone/>
                <wp:docPr id="18" name="Rectangle 18"/>
                <wp:cNvGraphicFramePr/>
                <a:graphic xmlns:a="http://schemas.openxmlformats.org/drawingml/2006/main">
                  <a:graphicData uri="http://schemas.microsoft.com/office/word/2010/wordprocessingShape">
                    <wps:wsp>
                      <wps:cNvSpPr/>
                      <wps:spPr>
                        <a:xfrm>
                          <a:off x="0" y="0"/>
                          <a:ext cx="1448435" cy="711835"/>
                        </a:xfrm>
                        <a:prstGeom prst="rect">
                          <a:avLst/>
                        </a:prstGeom>
                        <a:solidFill>
                          <a:srgbClr val="FFC000"/>
                        </a:solidFill>
                        <a:ln w="25400" cap="flat" cmpd="sng" algn="ctr">
                          <a:solidFill>
                            <a:sysClr val="windowText" lastClr="000000"/>
                          </a:solidFill>
                          <a:prstDash val="solid"/>
                        </a:ln>
                        <a:effectLst/>
                      </wps:spPr>
                      <wps:txbx>
                        <w:txbxContent>
                          <w:p w14:paraId="472C4FF9" w14:textId="77777777" w:rsidR="00991B9D" w:rsidRDefault="00991B9D" w:rsidP="00D60DC3">
                            <w:pPr>
                              <w:jc w:val="center"/>
                            </w:pPr>
                            <w:r>
                              <w:t>Cleaning &amp; sanitation of facilities &amp; used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3BD7" id="Rectangle 18" o:spid="_x0000_s1031" style="position:absolute;margin-left:96.25pt;margin-top:578.5pt;width:114.05pt;height:5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" fillcolor="#ffc000" strokecolor="windowText" strokeweight="2pt">
                <v:textbox>
                  <w:txbxContent>
                    <w:p w14:paraId="472C4FF9" w14:textId="77777777" w:rsidR="00991B9D" w:rsidRDefault="00991B9D" w:rsidP="00D60DC3">
                      <w:pPr>
                        <w:jc w:val="center"/>
                      </w:pPr>
                      <w:r>
                        <w:t>Cleaning &amp; sanitation of facilities &amp; used equipment</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88960" behindDoc="0" locked="0" layoutInCell="1" allowOverlap="1" wp14:anchorId="30765554" wp14:editId="7DE02861">
                <wp:simplePos x="0" y="0"/>
                <wp:positionH relativeFrom="column">
                  <wp:posOffset>2902585</wp:posOffset>
                </wp:positionH>
                <wp:positionV relativeFrom="paragraph">
                  <wp:posOffset>3837940</wp:posOffset>
                </wp:positionV>
                <wp:extent cx="0" cy="2823845"/>
                <wp:effectExtent l="95250" t="0" r="114300" b="52705"/>
                <wp:wrapNone/>
                <wp:docPr id="35" name="Straight Arrow Connector 35"/>
                <wp:cNvGraphicFramePr/>
                <a:graphic xmlns:a="http://schemas.openxmlformats.org/drawingml/2006/main">
                  <a:graphicData uri="http://schemas.microsoft.com/office/word/2010/wordprocessingShape">
                    <wps:wsp>
                      <wps:cNvCnPr/>
                      <wps:spPr>
                        <a:xfrm>
                          <a:off x="0" y="0"/>
                          <a:ext cx="0" cy="282384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689DD2" id="Straight Arrow Connector 35" o:spid="_x0000_s1026" type="#_x0000_t32" style="position:absolute;margin-left:228.55pt;margin-top:302.2pt;width:0;height:2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" strokecolor="red"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19680" behindDoc="0" locked="0" layoutInCell="1" allowOverlap="1" wp14:anchorId="0D5470BC" wp14:editId="1B79FFC3">
                <wp:simplePos x="0" y="0"/>
                <wp:positionH relativeFrom="column">
                  <wp:posOffset>52868</wp:posOffset>
                </wp:positionH>
                <wp:positionV relativeFrom="paragraph">
                  <wp:posOffset>2944761</wp:posOffset>
                </wp:positionV>
                <wp:extent cx="170121"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170121"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7E3892" id="Straight Arrow Connector 11" o:spid="_x0000_s1026" type="#_x0000_t32" style="position:absolute;margin-left:4.15pt;margin-top:231.85pt;width:13.4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5344" behindDoc="0" locked="0" layoutInCell="1" allowOverlap="1" wp14:anchorId="6AAE92DB" wp14:editId="32558C52">
                <wp:simplePos x="0" y="0"/>
                <wp:positionH relativeFrom="column">
                  <wp:posOffset>1917242</wp:posOffset>
                </wp:positionH>
                <wp:positionV relativeFrom="paragraph">
                  <wp:posOffset>7008170</wp:posOffset>
                </wp:positionV>
                <wp:extent cx="0" cy="344170"/>
                <wp:effectExtent l="95250" t="0" r="95250" b="55880"/>
                <wp:wrapNone/>
                <wp:docPr id="66" name="Straight Arrow Connector 66"/>
                <wp:cNvGraphicFramePr/>
                <a:graphic xmlns:a="http://schemas.openxmlformats.org/drawingml/2006/main">
                  <a:graphicData uri="http://schemas.microsoft.com/office/word/2010/wordprocessingShape">
                    <wps:wsp>
                      <wps:cNvCnPr/>
                      <wps:spPr>
                        <a:xfrm>
                          <a:off x="0" y="0"/>
                          <a:ext cx="0" cy="344170"/>
                        </a:xfrm>
                        <a:prstGeom prst="straightConnector1">
                          <a:avLst/>
                        </a:prstGeom>
                        <a:noFill/>
                        <a:ln w="19050" cap="flat" cmpd="sng" algn="ctr">
                          <a:solidFill>
                            <a:srgbClr val="FFC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D6AB2E" id="Straight Arrow Connector 66" o:spid="_x0000_s1026" type="#_x0000_t32" style="position:absolute;margin-left:150.95pt;margin-top:551.8pt;width:0;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" strokecolor="#ffc000"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11488" behindDoc="0" locked="0" layoutInCell="1" allowOverlap="1" wp14:anchorId="568DC91A" wp14:editId="16F4ED46">
                <wp:simplePos x="0" y="0"/>
                <wp:positionH relativeFrom="column">
                  <wp:posOffset>-382772</wp:posOffset>
                </wp:positionH>
                <wp:positionV relativeFrom="paragraph">
                  <wp:posOffset>7651026</wp:posOffset>
                </wp:positionV>
                <wp:extent cx="1574800" cy="19021"/>
                <wp:effectExtent l="19050" t="19050" r="6350" b="19685"/>
                <wp:wrapNone/>
                <wp:docPr id="77" name="Straight Connector 77"/>
                <wp:cNvGraphicFramePr/>
                <a:graphic xmlns:a="http://schemas.openxmlformats.org/drawingml/2006/main">
                  <a:graphicData uri="http://schemas.microsoft.com/office/word/2010/wordprocessingShape">
                    <wps:wsp>
                      <wps:cNvCnPr/>
                      <wps:spPr>
                        <a:xfrm>
                          <a:off x="0" y="0"/>
                          <a:ext cx="1574800" cy="19021"/>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15ADB6" id="Straight Connector 7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602.45pt" to="93.85pt,6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" strokecolor="#ffc000" strokeweight="3pt"/>
            </w:pict>
          </mc:Fallback>
        </mc:AlternateContent>
      </w:r>
      <w:r w:rsidR="00D60DC3" w:rsidRPr="00F4533C">
        <w:rPr>
          <w:rFonts w:cs="Arial"/>
          <w:noProof/>
          <w:szCs w:val="20"/>
          <w:lang w:eastAsia="en-AU"/>
        </w:rPr>
        <mc:AlternateContent>
          <mc:Choice Requires="wps">
            <w:drawing>
              <wp:anchor distT="0" distB="0" distL="114300" distR="114300" simplePos="0" relativeHeight="251679744" behindDoc="0" locked="0" layoutInCell="1" allowOverlap="1" wp14:anchorId="093B93CB" wp14:editId="4D3F54D8">
                <wp:simplePos x="0" y="0"/>
                <wp:positionH relativeFrom="column">
                  <wp:posOffset>2897505</wp:posOffset>
                </wp:positionH>
                <wp:positionV relativeFrom="paragraph">
                  <wp:posOffset>2440305</wp:posOffset>
                </wp:positionV>
                <wp:extent cx="0" cy="332105"/>
                <wp:effectExtent l="95250" t="0" r="76200" b="48895"/>
                <wp:wrapNone/>
                <wp:docPr id="25" name="Straight Arrow Connector 25"/>
                <wp:cNvGraphicFramePr/>
                <a:graphic xmlns:a="http://schemas.openxmlformats.org/drawingml/2006/main">
                  <a:graphicData uri="http://schemas.microsoft.com/office/word/2010/wordprocessingShape">
                    <wps:wsp>
                      <wps:cNvCnPr/>
                      <wps:spPr>
                        <a:xfrm>
                          <a:off x="0" y="0"/>
                          <a:ext cx="0" cy="33210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3C940C" id="Straight Arrow Connector 25" o:spid="_x0000_s1026" type="#_x0000_t32" style="position:absolute;margin-left:228.15pt;margin-top:192.15pt;width:0;height:2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80768" behindDoc="0" locked="0" layoutInCell="1" allowOverlap="1" wp14:anchorId="4B086EF6" wp14:editId="11A6C813">
                <wp:simplePos x="0" y="0"/>
                <wp:positionH relativeFrom="column">
                  <wp:posOffset>2898140</wp:posOffset>
                </wp:positionH>
                <wp:positionV relativeFrom="paragraph">
                  <wp:posOffset>3138805</wp:posOffset>
                </wp:positionV>
                <wp:extent cx="0" cy="335915"/>
                <wp:effectExtent l="95250" t="0" r="76200" b="64135"/>
                <wp:wrapNone/>
                <wp:docPr id="26" name="Straight Arrow Connector 26"/>
                <wp:cNvGraphicFramePr/>
                <a:graphic xmlns:a="http://schemas.openxmlformats.org/drawingml/2006/main">
                  <a:graphicData uri="http://schemas.microsoft.com/office/word/2010/wordprocessingShape">
                    <wps:wsp>
                      <wps:cNvCnPr/>
                      <wps:spPr>
                        <a:xfrm>
                          <a:off x="0" y="0"/>
                          <a:ext cx="0" cy="335915"/>
                        </a:xfrm>
                        <a:prstGeom prst="straightConnector1">
                          <a:avLst/>
                        </a:prstGeom>
                        <a:noFill/>
                        <a:ln w="19050" cap="flat" cmpd="sng" algn="ctr">
                          <a:solidFill>
                            <a:srgbClr val="FB57D8"/>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CC671F" id="Straight Arrow Connector 26" o:spid="_x0000_s1026" type="#_x0000_t32" style="position:absolute;margin-left:228.2pt;margin-top:247.15pt;width:0;height:2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" strokecolor="#fb57d8"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13536" behindDoc="0" locked="0" layoutInCell="1" allowOverlap="1" wp14:anchorId="135ECDB4" wp14:editId="46564011">
                <wp:simplePos x="0" y="0"/>
                <wp:positionH relativeFrom="column">
                  <wp:posOffset>3695700</wp:posOffset>
                </wp:positionH>
                <wp:positionV relativeFrom="paragraph">
                  <wp:posOffset>2886075</wp:posOffset>
                </wp:positionV>
                <wp:extent cx="1214120" cy="0"/>
                <wp:effectExtent l="38100" t="76200" r="0" b="114300"/>
                <wp:wrapNone/>
                <wp:docPr id="79" name="Straight Arrow Connector 79"/>
                <wp:cNvGraphicFramePr/>
                <a:graphic xmlns:a="http://schemas.openxmlformats.org/drawingml/2006/main">
                  <a:graphicData uri="http://schemas.microsoft.com/office/word/2010/wordprocessingShape">
                    <wps:wsp>
                      <wps:cNvCnPr/>
                      <wps:spPr>
                        <a:xfrm flipH="1">
                          <a:off x="0" y="0"/>
                          <a:ext cx="121412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1D7634" id="Straight Arrow Connector 79" o:spid="_x0000_s1026" type="#_x0000_t32" style="position:absolute;margin-left:291pt;margin-top:227.25pt;width:95.6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" strokecolor="windowText"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12512" behindDoc="0" locked="0" layoutInCell="1" allowOverlap="1" wp14:anchorId="02E47BF2" wp14:editId="75E4AABB">
                <wp:simplePos x="0" y="0"/>
                <wp:positionH relativeFrom="column">
                  <wp:posOffset>4905375</wp:posOffset>
                </wp:positionH>
                <wp:positionV relativeFrom="paragraph">
                  <wp:posOffset>2457450</wp:posOffset>
                </wp:positionV>
                <wp:extent cx="0" cy="428625"/>
                <wp:effectExtent l="0" t="0" r="19050" b="9525"/>
                <wp:wrapNone/>
                <wp:docPr id="78" name="Straight Connector 78"/>
                <wp:cNvGraphicFramePr/>
                <a:graphic xmlns:a="http://schemas.openxmlformats.org/drawingml/2006/main">
                  <a:graphicData uri="http://schemas.microsoft.com/office/word/2010/wordprocessingShape">
                    <wps:wsp>
                      <wps:cNvCnPr/>
                      <wps:spPr>
                        <a:xfrm>
                          <a:off x="0" y="0"/>
                          <a:ext cx="0" cy="4286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39983" id="Straight Connector 7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5pt,193.5pt" to="386.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" strokecolor="windowText"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94080" behindDoc="0" locked="0" layoutInCell="1" allowOverlap="1" wp14:anchorId="7716FAC7" wp14:editId="6076D0FA">
                <wp:simplePos x="0" y="0"/>
                <wp:positionH relativeFrom="column">
                  <wp:posOffset>3686810</wp:posOffset>
                </wp:positionH>
                <wp:positionV relativeFrom="paragraph">
                  <wp:posOffset>3000375</wp:posOffset>
                </wp:positionV>
                <wp:extent cx="2383155" cy="0"/>
                <wp:effectExtent l="0" t="0" r="17145" b="19050"/>
                <wp:wrapNone/>
                <wp:docPr id="46" name="Straight Connector 46"/>
                <wp:cNvGraphicFramePr/>
                <a:graphic xmlns:a="http://schemas.openxmlformats.org/drawingml/2006/main">
                  <a:graphicData uri="http://schemas.microsoft.com/office/word/2010/wordprocessingShape">
                    <wps:wsp>
                      <wps:cNvCnPr/>
                      <wps:spPr>
                        <a:xfrm>
                          <a:off x="0" y="0"/>
                          <a:ext cx="238315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AD8759" id="Straight Connector 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3pt,236.25pt" to="477.9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" strokecolor="#4a7ebb"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91008" behindDoc="0" locked="0" layoutInCell="1" allowOverlap="1" wp14:anchorId="535983BE" wp14:editId="493BE933">
                <wp:simplePos x="0" y="0"/>
                <wp:positionH relativeFrom="column">
                  <wp:posOffset>4905375</wp:posOffset>
                </wp:positionH>
                <wp:positionV relativeFrom="paragraph">
                  <wp:posOffset>3838575</wp:posOffset>
                </wp:positionV>
                <wp:extent cx="276225" cy="288925"/>
                <wp:effectExtent l="0" t="0" r="66675" b="53975"/>
                <wp:wrapNone/>
                <wp:docPr id="37" name="Straight Arrow Connector 37"/>
                <wp:cNvGraphicFramePr/>
                <a:graphic xmlns:a="http://schemas.openxmlformats.org/drawingml/2006/main">
                  <a:graphicData uri="http://schemas.microsoft.com/office/word/2010/wordprocessingShape">
                    <wps:wsp>
                      <wps:cNvCnPr/>
                      <wps:spPr>
                        <a:xfrm>
                          <a:off x="0" y="0"/>
                          <a:ext cx="276225" cy="28892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BB471C" id="Straight Arrow Connector 37" o:spid="_x0000_s1026" type="#_x0000_t32" style="position:absolute;margin-left:386.25pt;margin-top:302.25pt;width:21.75pt;height:2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87936" behindDoc="0" locked="0" layoutInCell="1" allowOverlap="1" wp14:anchorId="5E953DE1" wp14:editId="1A6E3653">
                <wp:simplePos x="0" y="0"/>
                <wp:positionH relativeFrom="column">
                  <wp:posOffset>4601210</wp:posOffset>
                </wp:positionH>
                <wp:positionV relativeFrom="paragraph">
                  <wp:posOffset>3838575</wp:posOffset>
                </wp:positionV>
                <wp:extent cx="298450" cy="304800"/>
                <wp:effectExtent l="38100" t="0" r="25400" b="57150"/>
                <wp:wrapNone/>
                <wp:docPr id="33" name="Straight Arrow Connector 33"/>
                <wp:cNvGraphicFramePr/>
                <a:graphic xmlns:a="http://schemas.openxmlformats.org/drawingml/2006/main">
                  <a:graphicData uri="http://schemas.microsoft.com/office/word/2010/wordprocessingShape">
                    <wps:wsp>
                      <wps:cNvCnPr/>
                      <wps:spPr>
                        <a:xfrm flipH="1">
                          <a:off x="0" y="0"/>
                          <a:ext cx="298450" cy="3048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A7290B" id="Straight Arrow Connector 33" o:spid="_x0000_s1026" type="#_x0000_t32" style="position:absolute;margin-left:362.3pt;margin-top:302.25pt;width:23.5pt;height:2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95104" behindDoc="0" locked="0" layoutInCell="1" allowOverlap="1" wp14:anchorId="5B16D6ED" wp14:editId="1126DE1B">
                <wp:simplePos x="0" y="0"/>
                <wp:positionH relativeFrom="column">
                  <wp:posOffset>4815205</wp:posOffset>
                </wp:positionH>
                <wp:positionV relativeFrom="paragraph">
                  <wp:posOffset>4419600</wp:posOffset>
                </wp:positionV>
                <wp:extent cx="180340" cy="0"/>
                <wp:effectExtent l="0" t="0" r="10160" b="19050"/>
                <wp:wrapNone/>
                <wp:docPr id="47" name="Straight Connector 47"/>
                <wp:cNvGraphicFramePr/>
                <a:graphic xmlns:a="http://schemas.openxmlformats.org/drawingml/2006/main">
                  <a:graphicData uri="http://schemas.microsoft.com/office/word/2010/wordprocessingShape">
                    <wps:wsp>
                      <wps:cNvCnPr/>
                      <wps:spPr>
                        <a:xfrm>
                          <a:off x="0" y="0"/>
                          <a:ext cx="1803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9CC48A" id="Straight Connector 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5pt,348pt" to="393.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" strokecolor="#4a7ebb"/>
            </w:pict>
          </mc:Fallback>
        </mc:AlternateContent>
      </w:r>
      <w:r w:rsidR="00D60DC3" w:rsidRPr="00F4533C">
        <w:rPr>
          <w:rFonts w:cs="Arial"/>
          <w:noProof/>
          <w:szCs w:val="20"/>
          <w:lang w:eastAsia="en-AU"/>
        </w:rPr>
        <mc:AlternateContent>
          <mc:Choice Requires="wps">
            <w:drawing>
              <wp:anchor distT="0" distB="0" distL="114300" distR="114300" simplePos="0" relativeHeight="251692032" behindDoc="0" locked="0" layoutInCell="1" allowOverlap="1" wp14:anchorId="344BBA0F" wp14:editId="1B235E05">
                <wp:simplePos x="0" y="0"/>
                <wp:positionH relativeFrom="column">
                  <wp:posOffset>4158615</wp:posOffset>
                </wp:positionH>
                <wp:positionV relativeFrom="paragraph">
                  <wp:posOffset>4864735</wp:posOffset>
                </wp:positionV>
                <wp:extent cx="747395" cy="344170"/>
                <wp:effectExtent l="0" t="0" r="14605" b="17780"/>
                <wp:wrapNone/>
                <wp:docPr id="38" name="Rectangle 38"/>
                <wp:cNvGraphicFramePr/>
                <a:graphic xmlns:a="http://schemas.openxmlformats.org/drawingml/2006/main">
                  <a:graphicData uri="http://schemas.microsoft.com/office/word/2010/wordprocessingShape">
                    <wps:wsp>
                      <wps:cNvSpPr/>
                      <wps:spPr>
                        <a:xfrm>
                          <a:off x="0" y="0"/>
                          <a:ext cx="747395" cy="344170"/>
                        </a:xfrm>
                        <a:prstGeom prst="rect">
                          <a:avLst/>
                        </a:prstGeom>
                        <a:solidFill>
                          <a:sysClr val="window" lastClr="FFFFFF"/>
                        </a:solidFill>
                        <a:ln w="25400" cap="flat" cmpd="sng" algn="ctr">
                          <a:solidFill>
                            <a:sysClr val="windowText" lastClr="000000"/>
                          </a:solidFill>
                          <a:prstDash val="solid"/>
                        </a:ln>
                        <a:effectLst/>
                      </wps:spPr>
                      <wps:txbx>
                        <w:txbxContent>
                          <w:p w14:paraId="7A67DEB9" w14:textId="77777777" w:rsidR="00991B9D" w:rsidRPr="00087443" w:rsidRDefault="00991B9D" w:rsidP="00D60DC3">
                            <w:pPr>
                              <w:spacing w:line="240" w:lineRule="auto"/>
                              <w:jc w:val="center"/>
                            </w:pPr>
                            <w:r>
                              <w:t>Thawing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BBA0F" id="Rectangle 38" o:spid="_x0000_s1032" style="position:absolute;margin-left:327.45pt;margin-top:383.05pt;width:58.85pt;height: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" fillcolor="window" strokecolor="windowText" strokeweight="2pt">
                <v:textbox>
                  <w:txbxContent>
                    <w:p w14:paraId="7A67DEB9" w14:textId="77777777" w:rsidR="00991B9D" w:rsidRPr="00087443" w:rsidRDefault="00991B9D" w:rsidP="00D60DC3">
                      <w:pPr>
                        <w:spacing w:line="240" w:lineRule="auto"/>
                        <w:jc w:val="center"/>
                      </w:pPr>
                      <w:r>
                        <w:t>Thawing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89984" behindDoc="0" locked="0" layoutInCell="1" allowOverlap="1" wp14:anchorId="69FFF3D7" wp14:editId="36DA9FBD">
                <wp:simplePos x="0" y="0"/>
                <wp:positionH relativeFrom="column">
                  <wp:posOffset>4068990</wp:posOffset>
                </wp:positionH>
                <wp:positionV relativeFrom="paragraph">
                  <wp:posOffset>4162236</wp:posOffset>
                </wp:positionV>
                <wp:extent cx="748030" cy="450850"/>
                <wp:effectExtent l="0" t="0" r="13970" b="25400"/>
                <wp:wrapNone/>
                <wp:docPr id="36" name="Rectangle 36"/>
                <wp:cNvGraphicFramePr/>
                <a:graphic xmlns:a="http://schemas.openxmlformats.org/drawingml/2006/main">
                  <a:graphicData uri="http://schemas.microsoft.com/office/word/2010/wordprocessingShape">
                    <wps:wsp>
                      <wps:cNvSpPr/>
                      <wps:spPr>
                        <a:xfrm>
                          <a:off x="0" y="0"/>
                          <a:ext cx="748030" cy="450850"/>
                        </a:xfrm>
                        <a:prstGeom prst="rect">
                          <a:avLst/>
                        </a:prstGeom>
                        <a:solidFill>
                          <a:sysClr val="window" lastClr="FFFFFF"/>
                        </a:solidFill>
                        <a:ln w="25400" cap="flat" cmpd="sng" algn="ctr">
                          <a:solidFill>
                            <a:sysClr val="windowText" lastClr="000000"/>
                          </a:solidFill>
                          <a:prstDash val="solid"/>
                        </a:ln>
                        <a:effectLst/>
                      </wps:spPr>
                      <wps:txbx>
                        <w:txbxContent>
                          <w:p w14:paraId="6F895FA2" w14:textId="77777777" w:rsidR="00991B9D" w:rsidRDefault="00991B9D" w:rsidP="00D60DC3">
                            <w:pPr>
                              <w:spacing w:line="240" w:lineRule="auto"/>
                              <w:jc w:val="center"/>
                            </w:pPr>
                            <w:r>
                              <w:t>Frozen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F3D7" id="Rectangle 36" o:spid="_x0000_s1033" style="position:absolute;margin-left:320.4pt;margin-top:327.75pt;width:58.9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" fillcolor="window" strokecolor="windowText" strokeweight="2pt">
                <v:textbox>
                  <w:txbxContent>
                    <w:p w14:paraId="6F895FA2" w14:textId="77777777" w:rsidR="00991B9D" w:rsidRDefault="00991B9D" w:rsidP="00D60DC3">
                      <w:pPr>
                        <w:spacing w:line="240" w:lineRule="auto"/>
                        <w:jc w:val="center"/>
                      </w:pPr>
                      <w:r>
                        <w:t>Frozen storage</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99200" behindDoc="0" locked="0" layoutInCell="1" allowOverlap="1" wp14:anchorId="298FA0C9" wp14:editId="7C2ED8CB">
                <wp:simplePos x="0" y="0"/>
                <wp:positionH relativeFrom="column">
                  <wp:posOffset>59055</wp:posOffset>
                </wp:positionH>
                <wp:positionV relativeFrom="paragraph">
                  <wp:posOffset>2279650</wp:posOffset>
                </wp:positionV>
                <wp:extent cx="165100"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294186" id="Straight Connector 5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79.5pt" to="1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" strokecolor="#4a7ebb"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81792" behindDoc="0" locked="0" layoutInCell="1" allowOverlap="1" wp14:anchorId="61C70C66" wp14:editId="2C3FDA5C">
                <wp:simplePos x="0" y="0"/>
                <wp:positionH relativeFrom="column">
                  <wp:posOffset>3158836</wp:posOffset>
                </wp:positionH>
                <wp:positionV relativeFrom="paragraph">
                  <wp:posOffset>2446317</wp:posOffset>
                </wp:positionV>
                <wp:extent cx="0" cy="343980"/>
                <wp:effectExtent l="95250" t="38100" r="57150" b="18415"/>
                <wp:wrapNone/>
                <wp:docPr id="27" name="Straight Arrow Connector 27"/>
                <wp:cNvGraphicFramePr/>
                <a:graphic xmlns:a="http://schemas.openxmlformats.org/drawingml/2006/main">
                  <a:graphicData uri="http://schemas.microsoft.com/office/word/2010/wordprocessingShape">
                    <wps:wsp>
                      <wps:cNvCnPr/>
                      <wps:spPr>
                        <a:xfrm flipV="1">
                          <a:off x="0" y="0"/>
                          <a:ext cx="0" cy="343980"/>
                        </a:xfrm>
                        <a:prstGeom prst="straightConnector1">
                          <a:avLst/>
                        </a:prstGeom>
                        <a:noFill/>
                        <a:ln w="19050" cap="flat" cmpd="sng" algn="ctr">
                          <a:solidFill>
                            <a:srgbClr val="FB57D8"/>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112E06" id="Straight Arrow Connector 27" o:spid="_x0000_s1026" type="#_x0000_t32" style="position:absolute;margin-left:248.75pt;margin-top:192.6pt;width:0;height:27.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" strokecolor="#fb57d8"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3296" behindDoc="0" locked="0" layoutInCell="1" allowOverlap="1" wp14:anchorId="51B9E4C8" wp14:editId="28A8C394">
                <wp:simplePos x="0" y="0"/>
                <wp:positionH relativeFrom="column">
                  <wp:posOffset>949960</wp:posOffset>
                </wp:positionH>
                <wp:positionV relativeFrom="paragraph">
                  <wp:posOffset>1579245</wp:posOffset>
                </wp:positionV>
                <wp:extent cx="1234440" cy="0"/>
                <wp:effectExtent l="0" t="0" r="22860" b="19050"/>
                <wp:wrapNone/>
                <wp:docPr id="61" name="Straight Connector 61"/>
                <wp:cNvGraphicFramePr/>
                <a:graphic xmlns:a="http://schemas.openxmlformats.org/drawingml/2006/main">
                  <a:graphicData uri="http://schemas.microsoft.com/office/word/2010/wordprocessingShape">
                    <wps:wsp>
                      <wps:cNvCnPr/>
                      <wps:spPr>
                        <a:xfrm>
                          <a:off x="0" y="0"/>
                          <a:ext cx="1234440" cy="0"/>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88897" id="Straight Connector 6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124.35pt" to="172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" strokecolor="#4f81bd"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707392" behindDoc="0" locked="0" layoutInCell="1" allowOverlap="1" wp14:anchorId="593C06A5" wp14:editId="6D63DB88">
                <wp:simplePos x="0" y="0"/>
                <wp:positionH relativeFrom="column">
                  <wp:posOffset>950026</wp:posOffset>
                </wp:positionH>
                <wp:positionV relativeFrom="paragraph">
                  <wp:posOffset>1579418</wp:posOffset>
                </wp:positionV>
                <wp:extent cx="1" cy="521970"/>
                <wp:effectExtent l="95250" t="0" r="76200" b="49530"/>
                <wp:wrapNone/>
                <wp:docPr id="73" name="Straight Arrow Connector 73"/>
                <wp:cNvGraphicFramePr/>
                <a:graphic xmlns:a="http://schemas.openxmlformats.org/drawingml/2006/main">
                  <a:graphicData uri="http://schemas.microsoft.com/office/word/2010/wordprocessingShape">
                    <wps:wsp>
                      <wps:cNvCnPr/>
                      <wps:spPr>
                        <a:xfrm>
                          <a:off x="0" y="0"/>
                          <a:ext cx="1" cy="521970"/>
                        </a:xfrm>
                        <a:prstGeom prst="straightConnector1">
                          <a:avLst/>
                        </a:prstGeom>
                        <a:noFill/>
                        <a:ln w="19050"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7759EC" id="Straight Arrow Connector 73" o:spid="_x0000_s1026" type="#_x0000_t32" style="position:absolute;margin-left:74.8pt;margin-top:124.35pt;width:0;height:4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" strokecolor="#4f81bd"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8416" behindDoc="0" locked="0" layoutInCell="1" allowOverlap="1" wp14:anchorId="665185E7" wp14:editId="2AE9D749">
                <wp:simplePos x="0" y="0"/>
                <wp:positionH relativeFrom="column">
                  <wp:posOffset>4904509</wp:posOffset>
                </wp:positionH>
                <wp:positionV relativeFrom="paragraph">
                  <wp:posOffset>1579418</wp:posOffset>
                </wp:positionV>
                <wp:extent cx="0" cy="521970"/>
                <wp:effectExtent l="95250" t="0" r="76200" b="49530"/>
                <wp:wrapNone/>
                <wp:docPr id="74" name="Straight Arrow Connector 74"/>
                <wp:cNvGraphicFramePr/>
                <a:graphic xmlns:a="http://schemas.openxmlformats.org/drawingml/2006/main">
                  <a:graphicData uri="http://schemas.microsoft.com/office/word/2010/wordprocessingShape">
                    <wps:wsp>
                      <wps:cNvCnPr/>
                      <wps:spPr>
                        <a:xfrm>
                          <a:off x="0" y="0"/>
                          <a:ext cx="0" cy="52197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DC3D58" id="Straight Arrow Connector 74" o:spid="_x0000_s1026" type="#_x0000_t32" style="position:absolute;margin-left:386.2pt;margin-top:124.35pt;width:0;height:4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" strokecolor="windowText"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97152" behindDoc="0" locked="0" layoutInCell="1" allowOverlap="1" wp14:anchorId="4BEA969B" wp14:editId="67F4CE21">
                <wp:simplePos x="0" y="0"/>
                <wp:positionH relativeFrom="column">
                  <wp:posOffset>6070600</wp:posOffset>
                </wp:positionH>
                <wp:positionV relativeFrom="paragraph">
                  <wp:posOffset>2997835</wp:posOffset>
                </wp:positionV>
                <wp:extent cx="635" cy="3825240"/>
                <wp:effectExtent l="0" t="0" r="37465" b="22860"/>
                <wp:wrapNone/>
                <wp:docPr id="50" name="Straight Connector 50"/>
                <wp:cNvGraphicFramePr/>
                <a:graphic xmlns:a="http://schemas.openxmlformats.org/drawingml/2006/main">
                  <a:graphicData uri="http://schemas.microsoft.com/office/word/2010/wordprocessingShape">
                    <wps:wsp>
                      <wps:cNvCnPr/>
                      <wps:spPr>
                        <a:xfrm>
                          <a:off x="0" y="0"/>
                          <a:ext cx="635" cy="382524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D38247" id="Straight Connector 5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236.05pt" to="478.05pt,5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" strokecolor="#4a7ebb"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96128" behindDoc="0" locked="0" layoutInCell="1" allowOverlap="1" wp14:anchorId="0B0A6B57" wp14:editId="3594B430">
                <wp:simplePos x="0" y="0"/>
                <wp:positionH relativeFrom="column">
                  <wp:posOffset>2671179</wp:posOffset>
                </wp:positionH>
                <wp:positionV relativeFrom="paragraph">
                  <wp:posOffset>7676707</wp:posOffset>
                </wp:positionV>
                <wp:extent cx="486395"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486395" cy="0"/>
                        </a:xfrm>
                        <a:prstGeom prst="straightConnector1">
                          <a:avLst/>
                        </a:prstGeom>
                        <a:noFill/>
                        <a:ln w="19050" cap="flat" cmpd="sng" algn="ctr">
                          <a:solidFill>
                            <a:srgbClr val="FFC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CF51C0" id="Straight Arrow Connector 48" o:spid="_x0000_s1026" type="#_x0000_t32" style="position:absolute;margin-left:210.35pt;margin-top:604.45pt;width:38.3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" strokecolor="#ffc000"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82816" behindDoc="0" locked="0" layoutInCell="1" allowOverlap="1" wp14:anchorId="7482875F" wp14:editId="24D15401">
                <wp:simplePos x="0" y="0"/>
                <wp:positionH relativeFrom="column">
                  <wp:posOffset>3847605</wp:posOffset>
                </wp:positionH>
                <wp:positionV relativeFrom="paragraph">
                  <wp:posOffset>7018317</wp:posOffset>
                </wp:positionV>
                <wp:extent cx="0" cy="332295"/>
                <wp:effectExtent l="95250" t="0" r="76200" b="48895"/>
                <wp:wrapNone/>
                <wp:docPr id="28" name="Straight Arrow Connector 28"/>
                <wp:cNvGraphicFramePr/>
                <a:graphic xmlns:a="http://schemas.openxmlformats.org/drawingml/2006/main">
                  <a:graphicData uri="http://schemas.microsoft.com/office/word/2010/wordprocessingShape">
                    <wps:wsp>
                      <wps:cNvCnPr/>
                      <wps:spPr>
                        <a:xfrm>
                          <a:off x="0" y="0"/>
                          <a:ext cx="0" cy="332295"/>
                        </a:xfrm>
                        <a:prstGeom prst="straightConnector1">
                          <a:avLst/>
                        </a:prstGeom>
                        <a:noFill/>
                        <a:ln w="12700"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4B52FC" id="Straight Arrow Connector 28" o:spid="_x0000_s1026" type="#_x0000_t32" style="position:absolute;margin-left:302.95pt;margin-top:552.6pt;width:0;height:2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" strokecolor="windowText" strokeweight="1pt">
                <v:stroke dashstyle="dash"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6368" behindDoc="0" locked="0" layoutInCell="1" allowOverlap="1" wp14:anchorId="0ED8A7D1" wp14:editId="0D90778B">
                <wp:simplePos x="0" y="0"/>
                <wp:positionH relativeFrom="column">
                  <wp:posOffset>5736359</wp:posOffset>
                </wp:positionH>
                <wp:positionV relativeFrom="paragraph">
                  <wp:posOffset>4403725</wp:posOffset>
                </wp:positionV>
                <wp:extent cx="331899" cy="0"/>
                <wp:effectExtent l="38100" t="76200" r="11430" b="114300"/>
                <wp:wrapNone/>
                <wp:docPr id="67" name="Straight Arrow Connector 67"/>
                <wp:cNvGraphicFramePr/>
                <a:graphic xmlns:a="http://schemas.openxmlformats.org/drawingml/2006/main">
                  <a:graphicData uri="http://schemas.microsoft.com/office/word/2010/wordprocessingShape">
                    <wps:wsp>
                      <wps:cNvCnPr/>
                      <wps:spPr>
                        <a:xfrm>
                          <a:off x="0" y="0"/>
                          <a:ext cx="331899" cy="0"/>
                        </a:xfrm>
                        <a:prstGeom prst="straightConnector1">
                          <a:avLst/>
                        </a:prstGeom>
                        <a:noFill/>
                        <a:ln w="19050"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08CE2B16" id="Straight Arrow Connector 67" o:spid="_x0000_s1026" type="#_x0000_t32" style="position:absolute;margin-left:451.7pt;margin-top:346.75pt;width:26.1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" strokecolor="#4a7ebb" strokeweight="1.5pt">
                <v:stroke startarrow="open"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85888" behindDoc="0" locked="0" layoutInCell="1" allowOverlap="1" wp14:anchorId="393AFA33" wp14:editId="7A46C66A">
                <wp:simplePos x="0" y="0"/>
                <wp:positionH relativeFrom="column">
                  <wp:posOffset>4595495</wp:posOffset>
                </wp:positionH>
                <wp:positionV relativeFrom="paragraph">
                  <wp:posOffset>6828155</wp:posOffset>
                </wp:positionV>
                <wp:extent cx="1471930"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147193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D881C0" id="Straight Arrow Connector 31" o:spid="_x0000_s1026" type="#_x0000_t32" style="position:absolute;margin-left:361.85pt;margin-top:537.65pt;width:115.9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4320" behindDoc="0" locked="0" layoutInCell="1" allowOverlap="1" wp14:anchorId="7BFB9980" wp14:editId="0836D62F">
                <wp:simplePos x="0" y="0"/>
                <wp:positionH relativeFrom="column">
                  <wp:posOffset>3681351</wp:posOffset>
                </wp:positionH>
                <wp:positionV relativeFrom="paragraph">
                  <wp:posOffset>1579418</wp:posOffset>
                </wp:positionV>
                <wp:extent cx="1223158" cy="0"/>
                <wp:effectExtent l="0" t="0" r="15240" b="19050"/>
                <wp:wrapNone/>
                <wp:docPr id="62" name="Straight Connector 62"/>
                <wp:cNvGraphicFramePr/>
                <a:graphic xmlns:a="http://schemas.openxmlformats.org/drawingml/2006/main">
                  <a:graphicData uri="http://schemas.microsoft.com/office/word/2010/wordprocessingShape">
                    <wps:wsp>
                      <wps:cNvCnPr/>
                      <wps:spPr>
                        <a:xfrm>
                          <a:off x="0" y="0"/>
                          <a:ext cx="1223158"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689BD" id="Straight Connector 6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5pt,124.35pt" to="386.1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" strokecolor="windowText"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73600" behindDoc="0" locked="0" layoutInCell="1" allowOverlap="1" wp14:anchorId="78A32ACC" wp14:editId="3AC37E59">
                <wp:simplePos x="0" y="0"/>
                <wp:positionH relativeFrom="column">
                  <wp:posOffset>1223241</wp:posOffset>
                </wp:positionH>
                <wp:positionV relativeFrom="paragraph">
                  <wp:posOffset>6661414</wp:posOffset>
                </wp:positionV>
                <wp:extent cx="3372592" cy="344170"/>
                <wp:effectExtent l="0" t="0" r="18415" b="17780"/>
                <wp:wrapNone/>
                <wp:docPr id="15" name="Rectangle 15"/>
                <wp:cNvGraphicFramePr/>
                <a:graphic xmlns:a="http://schemas.openxmlformats.org/drawingml/2006/main">
                  <a:graphicData uri="http://schemas.microsoft.com/office/word/2010/wordprocessingShape">
                    <wps:wsp>
                      <wps:cNvSpPr/>
                      <wps:spPr>
                        <a:xfrm>
                          <a:off x="0" y="0"/>
                          <a:ext cx="3372592" cy="344170"/>
                        </a:xfrm>
                        <a:prstGeom prst="rect">
                          <a:avLst/>
                        </a:prstGeom>
                        <a:solidFill>
                          <a:sysClr val="window" lastClr="FFFFFF"/>
                        </a:solidFill>
                        <a:ln w="25400" cap="flat" cmpd="sng" algn="ctr">
                          <a:solidFill>
                            <a:sysClr val="windowText" lastClr="000000"/>
                          </a:solidFill>
                          <a:prstDash val="solid"/>
                        </a:ln>
                        <a:effectLst/>
                      </wps:spPr>
                      <wps:txbx>
                        <w:txbxContent>
                          <w:p w14:paraId="5BC9B35F" w14:textId="77777777" w:rsidR="00991B9D" w:rsidRDefault="00991B9D" w:rsidP="00D60DC3">
                            <w:pPr>
                              <w:jc w:val="center"/>
                            </w:pPr>
                            <w:r>
                              <w:t>Plating/service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32ACC" id="Rectangle 15" o:spid="_x0000_s1034" style="position:absolute;margin-left:96.3pt;margin-top:524.5pt;width:265.55pt;height:27.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" fillcolor="window" strokecolor="windowText" strokeweight="2pt">
                <v:textbox>
                  <w:txbxContent>
                    <w:p w14:paraId="5BC9B35F" w14:textId="77777777" w:rsidR="00991B9D" w:rsidRDefault="00991B9D" w:rsidP="00D60DC3">
                      <w:pPr>
                        <w:jc w:val="center"/>
                      </w:pPr>
                      <w:r>
                        <w:t>Plating/service</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700224" behindDoc="0" locked="0" layoutInCell="1" allowOverlap="1" wp14:anchorId="74B9DE30" wp14:editId="78D2FBCA">
                <wp:simplePos x="0" y="0"/>
                <wp:positionH relativeFrom="column">
                  <wp:posOffset>2897505</wp:posOffset>
                </wp:positionH>
                <wp:positionV relativeFrom="paragraph">
                  <wp:posOffset>1757045</wp:posOffset>
                </wp:positionV>
                <wp:extent cx="0" cy="344170"/>
                <wp:effectExtent l="95250" t="0" r="95250" b="55880"/>
                <wp:wrapNone/>
                <wp:docPr id="56" name="Straight Arrow Connector 56"/>
                <wp:cNvGraphicFramePr/>
                <a:graphic xmlns:a="http://schemas.openxmlformats.org/drawingml/2006/main">
                  <a:graphicData uri="http://schemas.microsoft.com/office/word/2010/wordprocessingShape">
                    <wps:wsp>
                      <wps:cNvCnPr/>
                      <wps:spPr>
                        <a:xfrm>
                          <a:off x="0" y="0"/>
                          <a:ext cx="0" cy="34417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6DA45B" id="Straight Arrow Connector 56" o:spid="_x0000_s1026" type="#_x0000_t32" style="position:absolute;margin-left:228.15pt;margin-top:138.35pt;width:0;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1248" behindDoc="0" locked="0" layoutInCell="1" allowOverlap="1" wp14:anchorId="6F6BB95B" wp14:editId="51125DF5">
                <wp:simplePos x="0" y="0"/>
                <wp:positionH relativeFrom="column">
                  <wp:posOffset>2897505</wp:posOffset>
                </wp:positionH>
                <wp:positionV relativeFrom="paragraph">
                  <wp:posOffset>1092200</wp:posOffset>
                </wp:positionV>
                <wp:extent cx="0" cy="320040"/>
                <wp:effectExtent l="95250" t="0" r="76200" b="60960"/>
                <wp:wrapNone/>
                <wp:docPr id="57" name="Straight Arrow Connector 57"/>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73CAAF" id="Straight Arrow Connector 57" o:spid="_x0000_s1026" type="#_x0000_t32" style="position:absolute;margin-left:228.15pt;margin-top:86pt;width:0;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" strokecolor="windowText"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702272" behindDoc="0" locked="0" layoutInCell="1" allowOverlap="1" wp14:anchorId="729AEE99" wp14:editId="48AB574C">
                <wp:simplePos x="0" y="0"/>
                <wp:positionH relativeFrom="column">
                  <wp:posOffset>2903005</wp:posOffset>
                </wp:positionH>
                <wp:positionV relativeFrom="paragraph">
                  <wp:posOffset>409616</wp:posOffset>
                </wp:positionV>
                <wp:extent cx="0" cy="344384"/>
                <wp:effectExtent l="95250" t="0" r="95250" b="55880"/>
                <wp:wrapNone/>
                <wp:docPr id="58" name="Straight Arrow Connector 58"/>
                <wp:cNvGraphicFramePr/>
                <a:graphic xmlns:a="http://schemas.openxmlformats.org/drawingml/2006/main">
                  <a:graphicData uri="http://schemas.microsoft.com/office/word/2010/wordprocessingShape">
                    <wps:wsp>
                      <wps:cNvCnPr/>
                      <wps:spPr>
                        <a:xfrm>
                          <a:off x="0" y="0"/>
                          <a:ext cx="0" cy="344384"/>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BEB3C5" id="Straight Arrow Connector 58" o:spid="_x0000_s1026" type="#_x0000_t32" style="position:absolute;margin-left:228.6pt;margin-top:32.25pt;width:0;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" strokecolor="windowText"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98176" behindDoc="0" locked="0" layoutInCell="1" allowOverlap="1" wp14:anchorId="3A37198F" wp14:editId="7040C989">
                <wp:simplePos x="0" y="0"/>
                <wp:positionH relativeFrom="column">
                  <wp:posOffset>4892040</wp:posOffset>
                </wp:positionH>
                <wp:positionV relativeFrom="paragraph">
                  <wp:posOffset>5011387</wp:posOffset>
                </wp:positionV>
                <wp:extent cx="451262"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451262"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249C9E" id="Straight Connector 5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2pt,394.6pt" to="420.75pt,3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" strokecolor="#4a7ebb" strokeweight="1.5pt"/>
            </w:pict>
          </mc:Fallback>
        </mc:AlternateContent>
      </w:r>
      <w:r w:rsidR="00D60DC3" w:rsidRPr="00F4533C">
        <w:rPr>
          <w:rFonts w:cs="Arial"/>
          <w:noProof/>
          <w:szCs w:val="20"/>
          <w:lang w:eastAsia="en-AU"/>
        </w:rPr>
        <mc:AlternateContent>
          <mc:Choice Requires="wps">
            <w:drawing>
              <wp:anchor distT="0" distB="0" distL="114300" distR="114300" simplePos="0" relativeHeight="251676672" behindDoc="0" locked="0" layoutInCell="1" allowOverlap="1" wp14:anchorId="17451E88" wp14:editId="00807F30">
                <wp:simplePos x="0" y="0"/>
                <wp:positionH relativeFrom="column">
                  <wp:posOffset>5343500</wp:posOffset>
                </wp:positionH>
                <wp:positionV relativeFrom="paragraph">
                  <wp:posOffset>4619188</wp:posOffset>
                </wp:positionV>
                <wp:extent cx="0" cy="926276"/>
                <wp:effectExtent l="95250" t="0" r="76200" b="64770"/>
                <wp:wrapNone/>
                <wp:docPr id="21" name="Straight Arrow Connector 21"/>
                <wp:cNvGraphicFramePr/>
                <a:graphic xmlns:a="http://schemas.openxmlformats.org/drawingml/2006/main">
                  <a:graphicData uri="http://schemas.microsoft.com/office/word/2010/wordprocessingShape">
                    <wps:wsp>
                      <wps:cNvCnPr/>
                      <wps:spPr>
                        <a:xfrm>
                          <a:off x="0" y="0"/>
                          <a:ext cx="0" cy="926276"/>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02B765" id="Straight Arrow Connector 21" o:spid="_x0000_s1026" type="#_x0000_t32" style="position:absolute;margin-left:420.75pt;margin-top:363.7pt;width:0;height:7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84864" behindDoc="0" locked="0" layoutInCell="1" allowOverlap="1" wp14:anchorId="0EE8B284" wp14:editId="5C9C1600">
                <wp:simplePos x="0" y="0"/>
                <wp:positionH relativeFrom="column">
                  <wp:posOffset>4499610</wp:posOffset>
                </wp:positionH>
                <wp:positionV relativeFrom="paragraph">
                  <wp:posOffset>4620895</wp:posOffset>
                </wp:positionV>
                <wp:extent cx="0" cy="235585"/>
                <wp:effectExtent l="95250" t="0" r="76200" b="50165"/>
                <wp:wrapNone/>
                <wp:docPr id="30" name="Straight Arrow Connector 30"/>
                <wp:cNvGraphicFramePr/>
                <a:graphic xmlns:a="http://schemas.openxmlformats.org/drawingml/2006/main">
                  <a:graphicData uri="http://schemas.microsoft.com/office/word/2010/wordprocessingShape">
                    <wps:wsp>
                      <wps:cNvCnPr/>
                      <wps:spPr>
                        <a:xfrm>
                          <a:off x="0" y="0"/>
                          <a:ext cx="0" cy="23558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054C3C" id="Straight Arrow Connector 30" o:spid="_x0000_s1026" type="#_x0000_t32" style="position:absolute;margin-left:354.3pt;margin-top:363.85pt;width:0;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68480" behindDoc="0" locked="0" layoutInCell="1" allowOverlap="1" wp14:anchorId="1815A9F2" wp14:editId="6B04D55E">
                <wp:simplePos x="0" y="0"/>
                <wp:positionH relativeFrom="column">
                  <wp:posOffset>4987348</wp:posOffset>
                </wp:positionH>
                <wp:positionV relativeFrom="paragraph">
                  <wp:posOffset>4155325</wp:posOffset>
                </wp:positionV>
                <wp:extent cx="748030" cy="451262"/>
                <wp:effectExtent l="0" t="0" r="13970" b="25400"/>
                <wp:wrapNone/>
                <wp:docPr id="4" name="Rectangle 4"/>
                <wp:cNvGraphicFramePr/>
                <a:graphic xmlns:a="http://schemas.openxmlformats.org/drawingml/2006/main">
                  <a:graphicData uri="http://schemas.microsoft.com/office/word/2010/wordprocessingShape">
                    <wps:wsp>
                      <wps:cNvSpPr/>
                      <wps:spPr>
                        <a:xfrm>
                          <a:off x="0" y="0"/>
                          <a:ext cx="748030" cy="451262"/>
                        </a:xfrm>
                        <a:prstGeom prst="rect">
                          <a:avLst/>
                        </a:prstGeom>
                        <a:solidFill>
                          <a:sysClr val="window" lastClr="FFFFFF"/>
                        </a:solidFill>
                        <a:ln w="25400" cap="flat" cmpd="sng" algn="ctr">
                          <a:solidFill>
                            <a:sysClr val="windowText" lastClr="000000"/>
                          </a:solidFill>
                          <a:prstDash val="solid"/>
                        </a:ln>
                        <a:effectLst/>
                      </wps:spPr>
                      <wps:txbx>
                        <w:txbxContent>
                          <w:p w14:paraId="01C52B58" w14:textId="77777777" w:rsidR="00991B9D" w:rsidRDefault="00991B9D" w:rsidP="00D60DC3">
                            <w:pPr>
                              <w:spacing w:line="240" w:lineRule="auto"/>
                              <w:jc w:val="center"/>
                            </w:pPr>
                            <w:r>
                              <w:t>Cold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5A9F2" id="Rectangle 4" o:spid="_x0000_s1035" style="position:absolute;margin-left:392.7pt;margin-top:327.2pt;width:58.9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" fillcolor="window" strokecolor="windowText" strokeweight="2pt">
                <v:textbox>
                  <w:txbxContent>
                    <w:p w14:paraId="01C52B58" w14:textId="77777777" w:rsidR="00991B9D" w:rsidRDefault="00991B9D" w:rsidP="00D60DC3">
                      <w:pPr>
                        <w:spacing w:line="240" w:lineRule="auto"/>
                        <w:jc w:val="center"/>
                      </w:pPr>
                      <w:r>
                        <w:t>Cold storage</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75648" behindDoc="0" locked="0" layoutInCell="1" allowOverlap="1" wp14:anchorId="3D310731" wp14:editId="337A5483">
                <wp:simplePos x="0" y="0"/>
                <wp:positionH relativeFrom="column">
                  <wp:posOffset>2183130</wp:posOffset>
                </wp:positionH>
                <wp:positionV relativeFrom="paragraph">
                  <wp:posOffset>57150</wp:posOffset>
                </wp:positionV>
                <wp:extent cx="1496060" cy="344170"/>
                <wp:effectExtent l="0" t="0" r="27940" b="17780"/>
                <wp:wrapNone/>
                <wp:docPr id="20" name="Rectangle 20"/>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54C24137" w14:textId="77777777" w:rsidR="00991B9D" w:rsidRPr="00087443" w:rsidRDefault="00991B9D" w:rsidP="00D60DC3">
                            <w:pPr>
                              <w:jc w:val="center"/>
                            </w:pPr>
                            <w:r w:rsidRPr="00087443">
                              <w:t>Menu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10731" id="Rectangle 20" o:spid="_x0000_s1036" style="position:absolute;margin-left:171.9pt;margin-top:4.5pt;width:117.8pt;height:27.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" fillcolor="window" strokecolor="windowText" strokeweight="2pt">
                <v:textbox>
                  <w:txbxContent>
                    <w:p w14:paraId="54C24137" w14:textId="77777777" w:rsidR="00991B9D" w:rsidRPr="00087443" w:rsidRDefault="00991B9D" w:rsidP="00D60DC3">
                      <w:pPr>
                        <w:jc w:val="center"/>
                      </w:pPr>
                      <w:r w:rsidRPr="00087443">
                        <w:t>Menu Design</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78720" behindDoc="0" locked="0" layoutInCell="1" allowOverlap="1" wp14:anchorId="671A34DE" wp14:editId="7708E5A7">
                <wp:simplePos x="0" y="0"/>
                <wp:positionH relativeFrom="column">
                  <wp:posOffset>961901</wp:posOffset>
                </wp:positionH>
                <wp:positionV relativeFrom="paragraph">
                  <wp:posOffset>2446317</wp:posOffset>
                </wp:positionV>
                <wp:extent cx="0" cy="344384"/>
                <wp:effectExtent l="95250" t="0" r="95250" b="55880"/>
                <wp:wrapNone/>
                <wp:docPr id="23" name="Straight Arrow Connector 23"/>
                <wp:cNvGraphicFramePr/>
                <a:graphic xmlns:a="http://schemas.openxmlformats.org/drawingml/2006/main">
                  <a:graphicData uri="http://schemas.microsoft.com/office/word/2010/wordprocessingShape">
                    <wps:wsp>
                      <wps:cNvCnPr/>
                      <wps:spPr>
                        <a:xfrm>
                          <a:off x="0" y="0"/>
                          <a:ext cx="0" cy="344384"/>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7479CA" id="Straight Arrow Connector 23" o:spid="_x0000_s1026" type="#_x0000_t32" style="position:absolute;margin-left:75.75pt;margin-top:192.6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77696" behindDoc="0" locked="0" layoutInCell="1" allowOverlap="1" wp14:anchorId="71054520" wp14:editId="2B5F1D1F">
                <wp:simplePos x="0" y="0"/>
                <wp:positionH relativeFrom="column">
                  <wp:posOffset>1720619</wp:posOffset>
                </wp:positionH>
                <wp:positionV relativeFrom="paragraph">
                  <wp:posOffset>2944495</wp:posOffset>
                </wp:positionV>
                <wp:extent cx="415637" cy="634"/>
                <wp:effectExtent l="0" t="76200" r="22860" b="114300"/>
                <wp:wrapNone/>
                <wp:docPr id="22" name="Straight Arrow Connector 22"/>
                <wp:cNvGraphicFramePr/>
                <a:graphic xmlns:a="http://schemas.openxmlformats.org/drawingml/2006/main">
                  <a:graphicData uri="http://schemas.microsoft.com/office/word/2010/wordprocessingShape">
                    <wps:wsp>
                      <wps:cNvCnPr/>
                      <wps:spPr>
                        <a:xfrm flipV="1">
                          <a:off x="0" y="0"/>
                          <a:ext cx="415637" cy="634"/>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CE084D" id="Straight Arrow Connector 22" o:spid="_x0000_s1026" type="#_x0000_t32" style="position:absolute;margin-left:135.5pt;margin-top:231.85pt;width:32.75pt;height:.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" strokecolor="#4a7ebb" strokeweight="1.5pt">
                <v:stroke endarrow="open"/>
              </v:shape>
            </w:pict>
          </mc:Fallback>
        </mc:AlternateContent>
      </w:r>
      <w:r w:rsidR="00D60DC3" w:rsidRPr="00F4533C">
        <w:rPr>
          <w:rFonts w:cs="Arial"/>
          <w:noProof/>
          <w:szCs w:val="20"/>
          <w:lang w:eastAsia="en-AU"/>
        </w:rPr>
        <mc:AlternateContent>
          <mc:Choice Requires="wps">
            <w:drawing>
              <wp:anchor distT="0" distB="0" distL="114300" distR="114300" simplePos="0" relativeHeight="251671552" behindDoc="0" locked="0" layoutInCell="1" allowOverlap="1" wp14:anchorId="2C44B787" wp14:editId="7AED0600">
                <wp:simplePos x="0" y="0"/>
                <wp:positionH relativeFrom="column">
                  <wp:posOffset>4155440</wp:posOffset>
                </wp:positionH>
                <wp:positionV relativeFrom="paragraph">
                  <wp:posOffset>5544820</wp:posOffset>
                </wp:positionV>
                <wp:extent cx="1496060" cy="344170"/>
                <wp:effectExtent l="0" t="0" r="27940" b="17780"/>
                <wp:wrapNone/>
                <wp:docPr id="13" name="Rectangle 13"/>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0CC0A3EA" w14:textId="77777777" w:rsidR="00991B9D" w:rsidRDefault="00991B9D" w:rsidP="00D60DC3">
                            <w:pPr>
                              <w:jc w:val="center"/>
                            </w:pPr>
                            <w:r>
                              <w:t>Reheating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4B787" id="Rectangle 13" o:spid="_x0000_s1037" style="position:absolute;margin-left:327.2pt;margin-top:436.6pt;width:117.8pt;height:27.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" fillcolor="window" strokecolor="windowText" strokeweight="2pt">
                <v:textbox>
                  <w:txbxContent>
                    <w:p w14:paraId="0CC0A3EA" w14:textId="77777777" w:rsidR="00991B9D" w:rsidRDefault="00991B9D" w:rsidP="00D60DC3">
                      <w:pPr>
                        <w:jc w:val="center"/>
                      </w:pPr>
                      <w:r>
                        <w:t>Reheating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3360" behindDoc="0" locked="0" layoutInCell="1" allowOverlap="1" wp14:anchorId="6539A2C5" wp14:editId="720C22BC">
                <wp:simplePos x="0" y="0"/>
                <wp:positionH relativeFrom="column">
                  <wp:posOffset>4157964</wp:posOffset>
                </wp:positionH>
                <wp:positionV relativeFrom="paragraph">
                  <wp:posOffset>3478546</wp:posOffset>
                </wp:positionV>
                <wp:extent cx="1496060" cy="344170"/>
                <wp:effectExtent l="0" t="0" r="27940" b="17780"/>
                <wp:wrapNone/>
                <wp:docPr id="7" name="Rectangle 7"/>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69626A26" w14:textId="77777777" w:rsidR="00991B9D" w:rsidRDefault="00991B9D" w:rsidP="00D60DC3">
                            <w:pPr>
                              <w:jc w:val="center"/>
                            </w:pPr>
                            <w:r>
                              <w:t>Cooling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9A2C5" id="Rectangle 7" o:spid="_x0000_s1038" style="position:absolute;margin-left:327.4pt;margin-top:273.9pt;width:117.8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" fillcolor="window" strokecolor="windowText" strokeweight="2pt">
                <v:textbox>
                  <w:txbxContent>
                    <w:p w14:paraId="69626A26" w14:textId="77777777" w:rsidR="00991B9D" w:rsidRDefault="00991B9D" w:rsidP="00D60DC3">
                      <w:pPr>
                        <w:jc w:val="center"/>
                      </w:pPr>
                      <w:r>
                        <w:t>Cooling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7456" behindDoc="0" locked="0" layoutInCell="1" allowOverlap="1" wp14:anchorId="2E239B04" wp14:editId="569D8680">
                <wp:simplePos x="0" y="0"/>
                <wp:positionH relativeFrom="column">
                  <wp:posOffset>2181860</wp:posOffset>
                </wp:positionH>
                <wp:positionV relativeFrom="paragraph">
                  <wp:posOffset>3476625</wp:posOffset>
                </wp:positionV>
                <wp:extent cx="1496060" cy="344170"/>
                <wp:effectExtent l="0" t="0" r="27940" b="17780"/>
                <wp:wrapNone/>
                <wp:docPr id="8" name="Rectangle 8"/>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339184FC" w14:textId="77777777" w:rsidR="00991B9D" w:rsidRDefault="00991B9D" w:rsidP="00D60DC3">
                            <w:pPr>
                              <w:jc w:val="center"/>
                            </w:pPr>
                            <w:r>
                              <w:t>Cooking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39B04" id="Rectangle 8" o:spid="_x0000_s1039" style="position:absolute;margin-left:171.8pt;margin-top:273.75pt;width:117.8pt;height:27.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" fillcolor="window" strokecolor="windowText" strokeweight="2pt">
                <v:textbox>
                  <w:txbxContent>
                    <w:p w14:paraId="339184FC" w14:textId="77777777" w:rsidR="00991B9D" w:rsidRDefault="00991B9D" w:rsidP="00D60DC3">
                      <w:pPr>
                        <w:jc w:val="center"/>
                      </w:pPr>
                      <w:r>
                        <w:t>Cooking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2336" behindDoc="0" locked="0" layoutInCell="1" allowOverlap="1" wp14:anchorId="1454213C" wp14:editId="743DAE3E">
                <wp:simplePos x="0" y="0"/>
                <wp:positionH relativeFrom="column">
                  <wp:posOffset>231140</wp:posOffset>
                </wp:positionH>
                <wp:positionV relativeFrom="paragraph">
                  <wp:posOffset>2785745</wp:posOffset>
                </wp:positionV>
                <wp:extent cx="1496060" cy="344170"/>
                <wp:effectExtent l="0" t="0" r="27940" b="17780"/>
                <wp:wrapNone/>
                <wp:docPr id="14" name="Rectangle 14"/>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68504B53" w14:textId="77777777" w:rsidR="00991B9D" w:rsidRDefault="00991B9D" w:rsidP="00D60DC3">
                            <w:pPr>
                              <w:jc w:val="center"/>
                            </w:pPr>
                            <w:r>
                              <w:t>Thawing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4213C" id="Rectangle 14" o:spid="_x0000_s1040" style="position:absolute;margin-left:18.2pt;margin-top:219.35pt;width:117.8pt;height:27.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" fillcolor="window" strokecolor="windowText" strokeweight="2pt">
                <v:textbox>
                  <w:txbxContent>
                    <w:p w14:paraId="68504B53" w14:textId="77777777" w:rsidR="00991B9D" w:rsidRDefault="00991B9D" w:rsidP="00D60DC3">
                      <w:pPr>
                        <w:jc w:val="center"/>
                      </w:pPr>
                      <w:r>
                        <w:t>Thawing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4384" behindDoc="0" locked="0" layoutInCell="1" allowOverlap="1" wp14:anchorId="5CB7B8F2" wp14:editId="7D52873E">
                <wp:simplePos x="0" y="0"/>
                <wp:positionH relativeFrom="column">
                  <wp:posOffset>2188210</wp:posOffset>
                </wp:positionH>
                <wp:positionV relativeFrom="paragraph">
                  <wp:posOffset>2794000</wp:posOffset>
                </wp:positionV>
                <wp:extent cx="1496060" cy="344170"/>
                <wp:effectExtent l="0" t="0" r="27940" b="17780"/>
                <wp:wrapNone/>
                <wp:docPr id="16" name="Rectangle 16"/>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591DB8E0" w14:textId="77777777" w:rsidR="00991B9D" w:rsidRDefault="00991B9D" w:rsidP="00D60DC3">
                            <w:pPr>
                              <w:jc w:val="center"/>
                            </w:pPr>
                            <w:r>
                              <w:t>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7B8F2" id="Rectangle 16" o:spid="_x0000_s1041" style="position:absolute;margin-left:172.3pt;margin-top:220pt;width:117.8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" fillcolor="window" strokecolor="windowText" strokeweight="2pt">
                <v:textbox>
                  <w:txbxContent>
                    <w:p w14:paraId="591DB8E0" w14:textId="77777777" w:rsidR="00991B9D" w:rsidRDefault="00991B9D" w:rsidP="00D60DC3">
                      <w:pPr>
                        <w:jc w:val="center"/>
                      </w:pPr>
                      <w:r>
                        <w:t>Preparation</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72576" behindDoc="0" locked="0" layoutInCell="1" allowOverlap="1" wp14:anchorId="7CC5C606" wp14:editId="621B4624">
                <wp:simplePos x="0" y="0"/>
                <wp:positionH relativeFrom="column">
                  <wp:posOffset>2181860</wp:posOffset>
                </wp:positionH>
                <wp:positionV relativeFrom="paragraph">
                  <wp:posOffset>2099310</wp:posOffset>
                </wp:positionV>
                <wp:extent cx="1496060" cy="344170"/>
                <wp:effectExtent l="0" t="0" r="27940" b="17780"/>
                <wp:wrapNone/>
                <wp:docPr id="24" name="Rectangle 24"/>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0EED7312" w14:textId="77777777" w:rsidR="00991B9D" w:rsidRDefault="00991B9D" w:rsidP="00D60DC3">
                            <w:pPr>
                              <w:jc w:val="center"/>
                            </w:pPr>
                            <w:r>
                              <w:t>Cold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5C606" id="Rectangle 24" o:spid="_x0000_s1042" style="position:absolute;margin-left:171.8pt;margin-top:165.3pt;width:117.8pt;height:27.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" fillcolor="window" strokecolor="windowText" strokeweight="2pt">
                <v:textbox>
                  <w:txbxContent>
                    <w:p w14:paraId="0EED7312" w14:textId="77777777" w:rsidR="00991B9D" w:rsidRDefault="00991B9D" w:rsidP="00D60DC3">
                      <w:pPr>
                        <w:jc w:val="center"/>
                      </w:pPr>
                      <w:r>
                        <w:t>Cold storage</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6432" behindDoc="0" locked="0" layoutInCell="1" allowOverlap="1" wp14:anchorId="33C84517" wp14:editId="4B5EAD37">
                <wp:simplePos x="0" y="0"/>
                <wp:positionH relativeFrom="column">
                  <wp:posOffset>4155440</wp:posOffset>
                </wp:positionH>
                <wp:positionV relativeFrom="paragraph">
                  <wp:posOffset>2101215</wp:posOffset>
                </wp:positionV>
                <wp:extent cx="1496060" cy="344170"/>
                <wp:effectExtent l="0" t="0" r="27940" b="17780"/>
                <wp:wrapNone/>
                <wp:docPr id="40" name="Rectangle 40"/>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0DDA7036" w14:textId="77777777" w:rsidR="00991B9D" w:rsidRDefault="00991B9D" w:rsidP="00D60DC3">
                            <w:pPr>
                              <w:jc w:val="center"/>
                            </w:pPr>
                            <w:r>
                              <w:t>Dry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84517" id="Rectangle 40" o:spid="_x0000_s1043" style="position:absolute;margin-left:327.2pt;margin-top:165.45pt;width:117.8pt;height:27.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" fillcolor="window" strokecolor="windowText" strokeweight="2pt">
                <v:textbox>
                  <w:txbxContent>
                    <w:p w14:paraId="0DDA7036" w14:textId="77777777" w:rsidR="00991B9D" w:rsidRDefault="00991B9D" w:rsidP="00D60DC3">
                      <w:pPr>
                        <w:jc w:val="center"/>
                      </w:pPr>
                      <w:r>
                        <w:t>Dry storage</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5408" behindDoc="0" locked="0" layoutInCell="1" allowOverlap="1" wp14:anchorId="5934FBCF" wp14:editId="0A280487">
                <wp:simplePos x="0" y="0"/>
                <wp:positionH relativeFrom="column">
                  <wp:posOffset>237490</wp:posOffset>
                </wp:positionH>
                <wp:positionV relativeFrom="paragraph">
                  <wp:posOffset>2102485</wp:posOffset>
                </wp:positionV>
                <wp:extent cx="1496060" cy="344170"/>
                <wp:effectExtent l="0" t="0" r="27940" b="17780"/>
                <wp:wrapNone/>
                <wp:docPr id="41" name="Rectangle 41"/>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3F817BE8" w14:textId="77777777" w:rsidR="00991B9D" w:rsidRDefault="00991B9D" w:rsidP="00D60DC3">
                            <w:pPr>
                              <w:jc w:val="center"/>
                            </w:pPr>
                            <w:r>
                              <w:t>Frozen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4FBCF" id="Rectangle 41" o:spid="_x0000_s1044" style="position:absolute;margin-left:18.7pt;margin-top:165.55pt;width:117.8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" fillcolor="window" strokecolor="windowText" strokeweight="2pt">
                <v:textbox>
                  <w:txbxContent>
                    <w:p w14:paraId="3F817BE8" w14:textId="77777777" w:rsidR="00991B9D" w:rsidRDefault="00991B9D" w:rsidP="00D60DC3">
                      <w:pPr>
                        <w:jc w:val="center"/>
                      </w:pPr>
                      <w:r>
                        <w:t>Frozen storage</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0288" behindDoc="0" locked="0" layoutInCell="1" allowOverlap="1" wp14:anchorId="6CA3E8E9" wp14:editId="3C4277F3">
                <wp:simplePos x="0" y="0"/>
                <wp:positionH relativeFrom="column">
                  <wp:posOffset>2183765</wp:posOffset>
                </wp:positionH>
                <wp:positionV relativeFrom="paragraph">
                  <wp:posOffset>1412875</wp:posOffset>
                </wp:positionV>
                <wp:extent cx="1496060" cy="344170"/>
                <wp:effectExtent l="0" t="0" r="27940" b="17780"/>
                <wp:wrapNone/>
                <wp:docPr id="43" name="Rectangle 43"/>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4364D14D" w14:textId="77777777" w:rsidR="00991B9D" w:rsidRDefault="00991B9D" w:rsidP="00D60DC3">
                            <w:pPr>
                              <w:jc w:val="center"/>
                            </w:pPr>
                            <w:r>
                              <w:t>Receiving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3E8E9" id="Rectangle 43" o:spid="_x0000_s1045" style="position:absolute;margin-left:171.95pt;margin-top:111.25pt;width:117.8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" fillcolor="window" strokecolor="windowText" strokeweight="2pt">
                <v:textbox>
                  <w:txbxContent>
                    <w:p w14:paraId="4364D14D" w14:textId="77777777" w:rsidR="00991B9D" w:rsidRDefault="00991B9D" w:rsidP="00D60DC3">
                      <w:pPr>
                        <w:jc w:val="center"/>
                      </w:pPr>
                      <w:r>
                        <w:t>Receiving</w:t>
                      </w:r>
                    </w:p>
                  </w:txbxContent>
                </v:textbox>
              </v:rect>
            </w:pict>
          </mc:Fallback>
        </mc:AlternateContent>
      </w:r>
      <w:r w:rsidR="00D60DC3" w:rsidRPr="00F4533C">
        <w:rPr>
          <w:rFonts w:cs="Arial"/>
          <w:noProof/>
          <w:szCs w:val="20"/>
          <w:lang w:eastAsia="en-AU"/>
        </w:rPr>
        <mc:AlternateContent>
          <mc:Choice Requires="wps">
            <w:drawing>
              <wp:anchor distT="0" distB="0" distL="114300" distR="114300" simplePos="0" relativeHeight="251661312" behindDoc="0" locked="0" layoutInCell="1" allowOverlap="1" wp14:anchorId="7DD1F171" wp14:editId="5D007500">
                <wp:simplePos x="0" y="0"/>
                <wp:positionH relativeFrom="column">
                  <wp:posOffset>2181860</wp:posOffset>
                </wp:positionH>
                <wp:positionV relativeFrom="paragraph">
                  <wp:posOffset>745490</wp:posOffset>
                </wp:positionV>
                <wp:extent cx="1496060" cy="344170"/>
                <wp:effectExtent l="0" t="0" r="27940" b="17780"/>
                <wp:wrapNone/>
                <wp:docPr id="44" name="Rectangle 44"/>
                <wp:cNvGraphicFramePr/>
                <a:graphic xmlns:a="http://schemas.openxmlformats.org/drawingml/2006/main">
                  <a:graphicData uri="http://schemas.microsoft.com/office/word/2010/wordprocessingShape">
                    <wps:wsp>
                      <wps:cNvSpPr/>
                      <wps:spPr>
                        <a:xfrm>
                          <a:off x="0" y="0"/>
                          <a:ext cx="1496060" cy="344170"/>
                        </a:xfrm>
                        <a:prstGeom prst="rect">
                          <a:avLst/>
                        </a:prstGeom>
                        <a:solidFill>
                          <a:sysClr val="window" lastClr="FFFFFF"/>
                        </a:solidFill>
                        <a:ln w="25400" cap="flat" cmpd="sng" algn="ctr">
                          <a:solidFill>
                            <a:sysClr val="windowText" lastClr="000000"/>
                          </a:solidFill>
                          <a:prstDash val="solid"/>
                        </a:ln>
                        <a:effectLst/>
                      </wps:spPr>
                      <wps:txbx>
                        <w:txbxContent>
                          <w:p w14:paraId="577A20E4" w14:textId="77777777" w:rsidR="00991B9D" w:rsidRDefault="00991B9D" w:rsidP="00D60DC3">
                            <w:pPr>
                              <w:jc w:val="center"/>
                            </w:pPr>
                            <w:r>
                              <w:t>Purchasing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1F171" id="Rectangle 44" o:spid="_x0000_s1046" style="position:absolute;margin-left:171.8pt;margin-top:58.7pt;width:117.8pt;height:2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" fillcolor="window" strokecolor="windowText" strokeweight="2pt">
                <v:textbox>
                  <w:txbxContent>
                    <w:p w14:paraId="577A20E4" w14:textId="77777777" w:rsidR="00991B9D" w:rsidRDefault="00991B9D" w:rsidP="00D60DC3">
                      <w:pPr>
                        <w:jc w:val="center"/>
                      </w:pPr>
                      <w:r>
                        <w:t>Purchasing</w:t>
                      </w:r>
                    </w:p>
                  </w:txbxContent>
                </v:textbox>
              </v:rect>
            </w:pict>
          </mc:Fallback>
        </mc:AlternateContent>
      </w:r>
    </w:p>
    <w:p w14:paraId="1904F3D2" w14:textId="6029C479" w:rsidR="00D60DC3" w:rsidRPr="00F4533C" w:rsidRDefault="00D60DC3" w:rsidP="00D60DC3">
      <w:pPr>
        <w:jc w:val="both"/>
        <w:rPr>
          <w:rFonts w:cs="Arial"/>
          <w:b/>
        </w:rPr>
      </w:pPr>
    </w:p>
    <w:p w14:paraId="6E0A6EF1" w14:textId="1722BD9B" w:rsidR="00D60DC3" w:rsidRPr="00F4533C" w:rsidRDefault="00D60DC3" w:rsidP="00D60DC3">
      <w:pPr>
        <w:jc w:val="both"/>
        <w:rPr>
          <w:rFonts w:cs="Arial"/>
          <w:b/>
        </w:rPr>
      </w:pPr>
      <w:r w:rsidRPr="00F4533C">
        <w:rPr>
          <w:rFonts w:cs="Arial"/>
          <w:noProof/>
          <w:szCs w:val="20"/>
          <w:lang w:eastAsia="en-AU"/>
        </w:rPr>
        <mc:AlternateContent>
          <mc:Choice Requires="wps">
            <w:drawing>
              <wp:anchor distT="0" distB="0" distL="114300" distR="114300" simplePos="0" relativeHeight="251724800" behindDoc="0" locked="0" layoutInCell="1" allowOverlap="1" wp14:anchorId="7E8CB76C" wp14:editId="75956507">
                <wp:simplePos x="0" y="0"/>
                <wp:positionH relativeFrom="column">
                  <wp:posOffset>-408462</wp:posOffset>
                </wp:positionH>
                <wp:positionV relativeFrom="paragraph">
                  <wp:posOffset>395653</wp:posOffset>
                </wp:positionV>
                <wp:extent cx="1774124" cy="4701"/>
                <wp:effectExtent l="19050" t="19050" r="17145" b="33655"/>
                <wp:wrapNone/>
                <wp:docPr id="45" name="Straight Connector 45"/>
                <wp:cNvGraphicFramePr/>
                <a:graphic xmlns:a="http://schemas.openxmlformats.org/drawingml/2006/main">
                  <a:graphicData uri="http://schemas.microsoft.com/office/word/2010/wordprocessingShape">
                    <wps:wsp>
                      <wps:cNvCnPr/>
                      <wps:spPr>
                        <a:xfrm flipH="1" flipV="1">
                          <a:off x="0" y="0"/>
                          <a:ext cx="1774124" cy="4701"/>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53B061" id="Straight Connector 45"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31.15pt" to="107.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" strokecolor="#ffc000" strokeweight="3pt"/>
            </w:pict>
          </mc:Fallback>
        </mc:AlternateContent>
      </w:r>
      <w:r w:rsidRPr="00F4533C">
        <w:rPr>
          <w:rFonts w:cs="Arial"/>
          <w:noProof/>
          <w:szCs w:val="20"/>
          <w:lang w:eastAsia="en-AU"/>
        </w:rPr>
        <mc:AlternateContent>
          <mc:Choice Requires="wps">
            <w:drawing>
              <wp:anchor distT="0" distB="0" distL="114300" distR="114300" simplePos="0" relativeHeight="251710464" behindDoc="0" locked="0" layoutInCell="1" allowOverlap="1" wp14:anchorId="126ADAE3" wp14:editId="7F51AA2F">
                <wp:simplePos x="0" y="0"/>
                <wp:positionH relativeFrom="column">
                  <wp:posOffset>-408462</wp:posOffset>
                </wp:positionH>
                <wp:positionV relativeFrom="paragraph">
                  <wp:posOffset>395655</wp:posOffset>
                </wp:positionV>
                <wp:extent cx="19050" cy="6613212"/>
                <wp:effectExtent l="19050" t="19050" r="19050" b="35560"/>
                <wp:wrapNone/>
                <wp:docPr id="76" name="Straight Connector 76"/>
                <wp:cNvGraphicFramePr/>
                <a:graphic xmlns:a="http://schemas.openxmlformats.org/drawingml/2006/main">
                  <a:graphicData uri="http://schemas.microsoft.com/office/word/2010/wordprocessingShape">
                    <wps:wsp>
                      <wps:cNvCnPr/>
                      <wps:spPr>
                        <a:xfrm>
                          <a:off x="0" y="0"/>
                          <a:ext cx="19050" cy="6613212"/>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270914" id="Straight Connector 7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31.15pt" to="-30.65pt,5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" strokecolor="#ffc000" strokeweight="3pt"/>
            </w:pict>
          </mc:Fallback>
        </mc:AlternateContent>
      </w:r>
    </w:p>
    <w:p w14:paraId="214F0179" w14:textId="77777777" w:rsidR="00D60DC3" w:rsidRPr="00F4533C" w:rsidRDefault="00D60DC3" w:rsidP="00D60DC3">
      <w:pPr>
        <w:jc w:val="both"/>
        <w:rPr>
          <w:rFonts w:cs="Arial"/>
          <w:b/>
        </w:rPr>
      </w:pPr>
      <w:r w:rsidRPr="00F4533C">
        <w:rPr>
          <w:rFonts w:cs="Arial"/>
          <w:noProof/>
          <w:szCs w:val="20"/>
          <w:lang w:eastAsia="en-AU"/>
        </w:rPr>
        <mc:AlternateContent>
          <mc:Choice Requires="wps">
            <w:drawing>
              <wp:anchor distT="0" distB="0" distL="114300" distR="114300" simplePos="0" relativeHeight="251725824" behindDoc="0" locked="0" layoutInCell="1" allowOverlap="1" wp14:anchorId="687E1BFB" wp14:editId="7AFADBF6">
                <wp:simplePos x="0" y="0"/>
                <wp:positionH relativeFrom="column">
                  <wp:posOffset>1349086</wp:posOffset>
                </wp:positionH>
                <wp:positionV relativeFrom="paragraph">
                  <wp:posOffset>72439</wp:posOffset>
                </wp:positionV>
                <wp:extent cx="0" cy="141160"/>
                <wp:effectExtent l="19050" t="0" r="19050" b="30480"/>
                <wp:wrapNone/>
                <wp:docPr id="49" name="Straight Connector 49"/>
                <wp:cNvGraphicFramePr/>
                <a:graphic xmlns:a="http://schemas.openxmlformats.org/drawingml/2006/main">
                  <a:graphicData uri="http://schemas.microsoft.com/office/word/2010/wordprocessingShape">
                    <wps:wsp>
                      <wps:cNvCnPr/>
                      <wps:spPr>
                        <a:xfrm flipH="1">
                          <a:off x="0" y="0"/>
                          <a:ext cx="0" cy="14116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BF29BA" id="Straight Connector 4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5pt,5.7pt" to="1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" strokecolor="#ffc000" strokeweight="3pt"/>
            </w:pict>
          </mc:Fallback>
        </mc:AlternateContent>
      </w:r>
      <w:r w:rsidRPr="00F4533C">
        <w:rPr>
          <w:rFonts w:cs="Arial"/>
          <w:noProof/>
          <w:szCs w:val="20"/>
          <w:lang w:eastAsia="en-AU"/>
        </w:rPr>
        <mc:AlternateContent>
          <mc:Choice Requires="wps">
            <w:drawing>
              <wp:anchor distT="0" distB="0" distL="114300" distR="114300" simplePos="0" relativeHeight="251718656" behindDoc="0" locked="0" layoutInCell="1" allowOverlap="1" wp14:anchorId="467D4924" wp14:editId="04D55532">
                <wp:simplePos x="0" y="0"/>
                <wp:positionH relativeFrom="column">
                  <wp:posOffset>1153094</wp:posOffset>
                </wp:positionH>
                <wp:positionV relativeFrom="paragraph">
                  <wp:posOffset>174649</wp:posOffset>
                </wp:positionV>
                <wp:extent cx="393065" cy="478465"/>
                <wp:effectExtent l="14605" t="4445" r="2540" b="40640"/>
                <wp:wrapNone/>
                <wp:docPr id="86" name="Right Arrow 86"/>
                <wp:cNvGraphicFramePr/>
                <a:graphic xmlns:a="http://schemas.openxmlformats.org/drawingml/2006/main">
                  <a:graphicData uri="http://schemas.microsoft.com/office/word/2010/wordprocessingShape">
                    <wps:wsp>
                      <wps:cNvSpPr/>
                      <wps:spPr>
                        <a:xfrm rot="5400000">
                          <a:off x="0" y="0"/>
                          <a:ext cx="393065" cy="478465"/>
                        </a:xfrm>
                        <a:prstGeom prs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2A72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6" o:spid="_x0000_s1026" type="#_x0000_t13" style="position:absolute;margin-left:90.8pt;margin-top:13.75pt;width:30.95pt;height:37.65pt;rotation:90;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" adj="10800" fillcolor="#f79646" strokecolor="#b66d31" strokeweight="2pt"/>
            </w:pict>
          </mc:Fallback>
        </mc:AlternateContent>
      </w:r>
    </w:p>
    <w:p w14:paraId="6EF8446A" w14:textId="300E4674" w:rsidR="00D60DC3" w:rsidRPr="00F4533C" w:rsidRDefault="00D60DC3" w:rsidP="00D60DC3">
      <w:pPr>
        <w:jc w:val="both"/>
        <w:rPr>
          <w:rFonts w:cs="Arial"/>
          <w:b/>
        </w:rPr>
      </w:pPr>
    </w:p>
    <w:p w14:paraId="45657EF5" w14:textId="10D8F744" w:rsidR="00D60DC3" w:rsidRPr="00F4533C" w:rsidRDefault="00D60DC3" w:rsidP="00D60DC3">
      <w:pPr>
        <w:jc w:val="both"/>
        <w:rPr>
          <w:rFonts w:cs="Arial"/>
          <w:b/>
        </w:rPr>
      </w:pPr>
    </w:p>
    <w:p w14:paraId="61C45EEF" w14:textId="77777777" w:rsidR="00D60DC3" w:rsidRPr="00F4533C" w:rsidRDefault="00D60DC3" w:rsidP="00D60DC3">
      <w:pPr>
        <w:jc w:val="both"/>
        <w:rPr>
          <w:rFonts w:cs="Arial"/>
          <w:b/>
        </w:rPr>
      </w:pPr>
    </w:p>
    <w:p w14:paraId="457AE02C" w14:textId="38B2F4B4" w:rsidR="00D60DC3" w:rsidRPr="00F4533C" w:rsidRDefault="00D60DC3" w:rsidP="00D60DC3">
      <w:pPr>
        <w:jc w:val="both"/>
        <w:rPr>
          <w:rFonts w:cs="Arial"/>
          <w:b/>
        </w:rPr>
      </w:pPr>
    </w:p>
    <w:p w14:paraId="15F6E0A9" w14:textId="77777777" w:rsidR="00D60DC3" w:rsidRPr="00F4533C" w:rsidRDefault="00D60DC3" w:rsidP="00D60DC3">
      <w:pPr>
        <w:jc w:val="both"/>
        <w:rPr>
          <w:rFonts w:cs="Arial"/>
          <w:b/>
        </w:rPr>
      </w:pPr>
    </w:p>
    <w:p w14:paraId="3B1583B8" w14:textId="796265DF" w:rsidR="00D60DC3" w:rsidRPr="00F4533C" w:rsidRDefault="00D60DC3" w:rsidP="00D60DC3">
      <w:pPr>
        <w:jc w:val="both"/>
        <w:rPr>
          <w:rFonts w:cs="Arial"/>
          <w:b/>
        </w:rPr>
      </w:pPr>
    </w:p>
    <w:p w14:paraId="436AF8E5" w14:textId="77777777" w:rsidR="00D60DC3" w:rsidRPr="00F4533C" w:rsidRDefault="00D60DC3" w:rsidP="00D60DC3">
      <w:pPr>
        <w:jc w:val="both"/>
        <w:rPr>
          <w:rFonts w:cs="Arial"/>
          <w:b/>
        </w:rPr>
      </w:pPr>
    </w:p>
    <w:p w14:paraId="79DB34DE" w14:textId="77777777" w:rsidR="00D60DC3" w:rsidRPr="00F4533C" w:rsidRDefault="00D60DC3" w:rsidP="00D60DC3">
      <w:pPr>
        <w:jc w:val="both"/>
        <w:rPr>
          <w:rFonts w:cs="Arial"/>
          <w:b/>
        </w:rPr>
      </w:pPr>
    </w:p>
    <w:p w14:paraId="69881405" w14:textId="0C40B6F3" w:rsidR="00D60DC3" w:rsidRPr="00F4533C" w:rsidRDefault="00D60DC3" w:rsidP="00D60DC3">
      <w:pPr>
        <w:jc w:val="both"/>
        <w:rPr>
          <w:rFonts w:cs="Arial"/>
          <w:b/>
        </w:rPr>
      </w:pPr>
    </w:p>
    <w:p w14:paraId="2474E8E6" w14:textId="77777777" w:rsidR="00D60DC3" w:rsidRPr="00F4533C" w:rsidRDefault="00D60DC3" w:rsidP="00D60DC3">
      <w:pPr>
        <w:jc w:val="both"/>
        <w:rPr>
          <w:rFonts w:cs="Arial"/>
          <w:b/>
        </w:rPr>
      </w:pPr>
    </w:p>
    <w:p w14:paraId="3417744E" w14:textId="77777777" w:rsidR="00D60DC3" w:rsidRPr="00F4533C" w:rsidRDefault="00D60DC3" w:rsidP="00D60DC3">
      <w:pPr>
        <w:jc w:val="both"/>
        <w:rPr>
          <w:rFonts w:cs="Arial"/>
          <w:b/>
        </w:rPr>
      </w:pPr>
    </w:p>
    <w:p w14:paraId="02D5A962" w14:textId="252FF3BB" w:rsidR="00D60DC3" w:rsidRPr="00F4533C" w:rsidRDefault="00D60DC3" w:rsidP="00D60DC3">
      <w:pPr>
        <w:jc w:val="both"/>
        <w:rPr>
          <w:rFonts w:cs="Arial"/>
          <w:b/>
        </w:rPr>
      </w:pPr>
    </w:p>
    <w:p w14:paraId="59CFCE4C" w14:textId="77777777" w:rsidR="00D60DC3" w:rsidRPr="00F4533C" w:rsidRDefault="00D60DC3" w:rsidP="00D60DC3">
      <w:pPr>
        <w:jc w:val="both"/>
        <w:rPr>
          <w:rFonts w:cs="Arial"/>
          <w:b/>
        </w:rPr>
      </w:pPr>
    </w:p>
    <w:p w14:paraId="142A0E35" w14:textId="77777777" w:rsidR="00D60DC3" w:rsidRPr="00F4533C" w:rsidRDefault="00D60DC3" w:rsidP="00D60DC3">
      <w:pPr>
        <w:jc w:val="both"/>
        <w:rPr>
          <w:rFonts w:cs="Arial"/>
          <w:b/>
        </w:rPr>
      </w:pPr>
    </w:p>
    <w:p w14:paraId="2C6FD482" w14:textId="77777777" w:rsidR="00D60DC3" w:rsidRPr="00F4533C" w:rsidRDefault="00D60DC3" w:rsidP="00D60DC3">
      <w:pPr>
        <w:jc w:val="both"/>
        <w:rPr>
          <w:rFonts w:cs="Arial"/>
          <w:b/>
        </w:rPr>
      </w:pPr>
    </w:p>
    <w:p w14:paraId="59383D1E" w14:textId="77777777" w:rsidR="00D60DC3" w:rsidRPr="00F4533C" w:rsidRDefault="00D60DC3" w:rsidP="00D60DC3">
      <w:pPr>
        <w:jc w:val="both"/>
        <w:rPr>
          <w:rFonts w:cs="Arial"/>
          <w:b/>
        </w:rPr>
      </w:pPr>
    </w:p>
    <w:p w14:paraId="5D8D8316" w14:textId="54CD994D" w:rsidR="00D60DC3" w:rsidRPr="00F4533C" w:rsidRDefault="00D60DC3" w:rsidP="00D60DC3">
      <w:pPr>
        <w:jc w:val="both"/>
        <w:rPr>
          <w:rFonts w:cs="Arial"/>
          <w:b/>
        </w:rPr>
      </w:pPr>
    </w:p>
    <w:p w14:paraId="18EABF02" w14:textId="0B4DAA8B" w:rsidR="00D60DC3" w:rsidRPr="00F4533C" w:rsidRDefault="00D60DC3" w:rsidP="00D60DC3">
      <w:pPr>
        <w:jc w:val="both"/>
        <w:rPr>
          <w:rFonts w:cs="Arial"/>
          <w:b/>
        </w:rPr>
      </w:pPr>
    </w:p>
    <w:p w14:paraId="00AE654E" w14:textId="5558DF75" w:rsidR="00D60DC3" w:rsidRPr="00F4533C" w:rsidRDefault="00D60DC3" w:rsidP="00D60DC3">
      <w:pPr>
        <w:jc w:val="both"/>
        <w:rPr>
          <w:rFonts w:cs="Arial"/>
          <w:b/>
        </w:rPr>
      </w:pPr>
    </w:p>
    <w:p w14:paraId="3D710FF1" w14:textId="42BA55D4" w:rsidR="00D60DC3" w:rsidRPr="00F4533C" w:rsidRDefault="00D60DC3" w:rsidP="00D60DC3">
      <w:pPr>
        <w:rPr>
          <w:rFonts w:cs="Arial"/>
          <w:b/>
        </w:rPr>
      </w:pPr>
      <w:r w:rsidRPr="00F4533C">
        <w:rPr>
          <w:rFonts w:cs="Arial"/>
          <w:b/>
        </w:rPr>
        <w:br w:type="page"/>
      </w:r>
    </w:p>
    <w:p w14:paraId="357D69A5" w14:textId="77777777" w:rsidR="00D60DC3" w:rsidRPr="00F4533C" w:rsidRDefault="00D60DC3" w:rsidP="00D60DC3">
      <w:pPr>
        <w:pStyle w:val="Heading2"/>
        <w:spacing w:before="120" w:after="120"/>
        <w:jc w:val="both"/>
        <w:rPr>
          <w:rFonts w:cs="Arial"/>
        </w:rPr>
      </w:pPr>
      <w:bookmarkStart w:id="50" w:name="_Toc86139699"/>
      <w:bookmarkStart w:id="51" w:name="_Toc118716617"/>
      <w:r w:rsidRPr="00F4533C">
        <w:rPr>
          <w:rFonts w:cs="Arial"/>
        </w:rPr>
        <w:lastRenderedPageBreak/>
        <w:t>2.2</w:t>
      </w:r>
      <w:r w:rsidRPr="00F4533C">
        <w:rPr>
          <w:rFonts w:cs="Arial"/>
        </w:rPr>
        <w:tab/>
        <w:t>Menu Design</w:t>
      </w:r>
      <w:bookmarkEnd w:id="50"/>
      <w:bookmarkEnd w:id="51"/>
    </w:p>
    <w:p w14:paraId="274A9CC2" w14:textId="77777777" w:rsidR="00D60DC3" w:rsidRPr="00F4533C" w:rsidRDefault="00D60DC3" w:rsidP="00D60DC3">
      <w:pPr>
        <w:contextualSpacing/>
        <w:jc w:val="both"/>
        <w:rPr>
          <w:rFonts w:cs="Arial"/>
        </w:rPr>
      </w:pPr>
      <w:r w:rsidRPr="00F4533C">
        <w:rPr>
          <w:rFonts w:cs="Arial"/>
        </w:rPr>
        <w:t>The menu has been designed to ensure that safe food is served to all residents/clients/customers.</w:t>
      </w:r>
    </w:p>
    <w:p w14:paraId="746C92B1" w14:textId="77777777" w:rsidR="00D60DC3" w:rsidRPr="00F4533C" w:rsidRDefault="00D60DC3" w:rsidP="00D60DC3">
      <w:pPr>
        <w:contextualSpacing/>
        <w:jc w:val="both"/>
        <w:rPr>
          <w:rFonts w:cs="Arial"/>
        </w:rPr>
      </w:pPr>
      <w:r w:rsidRPr="00F4533C">
        <w:rPr>
          <w:rFonts w:cs="Arial"/>
        </w:rPr>
        <w:t>The food safety risks have been considered in the development of the menu and control measures have been implemented to address the risks.</w:t>
      </w:r>
    </w:p>
    <w:p w14:paraId="044496CD" w14:textId="77777777" w:rsidR="00D60DC3" w:rsidRPr="00F4533C" w:rsidRDefault="00D60DC3" w:rsidP="00D60DC3">
      <w:pPr>
        <w:contextualSpacing/>
        <w:jc w:val="both"/>
        <w:rPr>
          <w:rFonts w:cs="Arial"/>
        </w:rPr>
      </w:pPr>
    </w:p>
    <w:p w14:paraId="5659EBBF" w14:textId="63500FFD" w:rsidR="00D60DC3" w:rsidRPr="00F4533C" w:rsidRDefault="00D60DC3" w:rsidP="00D60DC3">
      <w:pPr>
        <w:contextualSpacing/>
        <w:jc w:val="both"/>
        <w:rPr>
          <w:rFonts w:cs="Arial"/>
        </w:rPr>
      </w:pPr>
      <w:r w:rsidRPr="00F4533C">
        <w:rPr>
          <w:rFonts w:cs="Arial"/>
        </w:rPr>
        <w:t xml:space="preserve">All higher risk/potentially hazardous foods are received through approved suppliers (refer </w:t>
      </w:r>
      <w:r w:rsidR="00472E3D">
        <w:rPr>
          <w:rFonts w:cs="Arial"/>
        </w:rPr>
        <w:t>a</w:t>
      </w:r>
      <w:r w:rsidRPr="00F4533C">
        <w:rPr>
          <w:rFonts w:cs="Arial"/>
        </w:rPr>
        <w:t>pproved suppliers support program).</w:t>
      </w:r>
    </w:p>
    <w:p w14:paraId="52B5DDD8" w14:textId="77777777" w:rsidR="00D60DC3" w:rsidRPr="00F4533C" w:rsidRDefault="00D60DC3" w:rsidP="00D60DC3">
      <w:pPr>
        <w:pStyle w:val="Heading2"/>
        <w:spacing w:before="120" w:after="120"/>
        <w:jc w:val="both"/>
        <w:rPr>
          <w:rFonts w:cs="Arial"/>
        </w:rPr>
      </w:pPr>
      <w:bookmarkStart w:id="52" w:name="_Toc86139700"/>
      <w:bookmarkStart w:id="53" w:name="_Toc118716618"/>
      <w:r w:rsidRPr="00F4533C">
        <w:rPr>
          <w:rFonts w:cs="Arial"/>
        </w:rPr>
        <w:t>2.3</w:t>
      </w:r>
      <w:r w:rsidRPr="00F4533C">
        <w:rPr>
          <w:rFonts w:cs="Arial"/>
        </w:rPr>
        <w:tab/>
        <w:t>Hazard Identification</w:t>
      </w:r>
      <w:bookmarkEnd w:id="52"/>
      <w:bookmarkEnd w:id="53"/>
    </w:p>
    <w:p w14:paraId="260C910B" w14:textId="77777777" w:rsidR="00D60DC3" w:rsidRPr="00F4533C" w:rsidRDefault="00D60DC3" w:rsidP="00D60DC3">
      <w:pPr>
        <w:pStyle w:val="Heading3"/>
        <w:spacing w:after="120"/>
        <w:jc w:val="both"/>
        <w:rPr>
          <w:rFonts w:ascii="Arial" w:hAnsi="Arial" w:cs="Arial"/>
        </w:rPr>
      </w:pPr>
      <w:bookmarkStart w:id="54" w:name="_Toc526856032"/>
      <w:bookmarkStart w:id="55" w:name="_Toc86139701"/>
      <w:bookmarkStart w:id="56" w:name="_Toc118716619"/>
      <w:r w:rsidRPr="00F4533C">
        <w:rPr>
          <w:rFonts w:ascii="Arial" w:hAnsi="Arial" w:cs="Arial"/>
        </w:rPr>
        <w:t>2.3.1</w:t>
      </w:r>
      <w:r w:rsidRPr="00F4533C">
        <w:rPr>
          <w:rFonts w:ascii="Arial" w:hAnsi="Arial" w:cs="Arial"/>
        </w:rPr>
        <w:tab/>
        <w:t>Types of Hazards</w:t>
      </w:r>
      <w:bookmarkEnd w:id="54"/>
      <w:bookmarkEnd w:id="55"/>
      <w:bookmarkEnd w:id="56"/>
    </w:p>
    <w:p w14:paraId="4B252A36" w14:textId="77777777" w:rsidR="00D60DC3" w:rsidRPr="00F4533C" w:rsidRDefault="00D60DC3" w:rsidP="00D60DC3">
      <w:pPr>
        <w:jc w:val="both"/>
        <w:rPr>
          <w:rFonts w:cs="Arial"/>
        </w:rPr>
      </w:pPr>
      <w:r w:rsidRPr="00F4533C">
        <w:rPr>
          <w:rFonts w:cs="Arial"/>
        </w:rPr>
        <w:t>A hazard is a substance or foreign agent that has the potential to cause food to be unsafe and can lead to illness, injury or death. The table below identifies each potential hazard commonly identified in food businesses, the nature of the hazard and the food process step at which it is likely to occur.</w:t>
      </w:r>
    </w:p>
    <w:p w14:paraId="6BD143F0" w14:textId="77777777" w:rsidR="00D60DC3" w:rsidRPr="00F4533C" w:rsidRDefault="00D60DC3" w:rsidP="00D60DC3">
      <w:pPr>
        <w:spacing w:before="200"/>
        <w:jc w:val="both"/>
        <w:rPr>
          <w:rFonts w:cs="Arial"/>
          <w:b/>
        </w:rPr>
      </w:pPr>
      <w:r w:rsidRPr="00F4533C">
        <w:rPr>
          <w:rFonts w:cs="Arial"/>
          <w:b/>
        </w:rPr>
        <w:t>Physical hazards</w:t>
      </w:r>
    </w:p>
    <w:p w14:paraId="562844B9" w14:textId="77777777" w:rsidR="00D60DC3" w:rsidRPr="00F4533C" w:rsidRDefault="00D60DC3" w:rsidP="00D60DC3">
      <w:pPr>
        <w:jc w:val="both"/>
        <w:rPr>
          <w:rFonts w:cs="Arial"/>
        </w:rPr>
      </w:pPr>
      <w:r w:rsidRPr="00F4533C">
        <w:rPr>
          <w:rFonts w:cs="Arial"/>
        </w:rPr>
        <w:t>Physical hazards are any objects that are foreign to the food or naturally occurring in the food and which have the potential to cause harm if consumed.  Physical hazards and their likely sources include: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708"/>
        <w:gridCol w:w="5506"/>
      </w:tblGrid>
      <w:tr w:rsidR="00D60DC3" w:rsidRPr="00F4533C" w14:paraId="01B94D2F" w14:textId="77777777" w:rsidTr="00AB5302">
        <w:trPr>
          <w:tblHeader/>
        </w:trPr>
        <w:tc>
          <w:tcPr>
            <w:tcW w:w="3708" w:type="dxa"/>
            <w:tcBorders>
              <w:right w:val="single" w:sz="4" w:space="0" w:color="auto"/>
            </w:tcBorders>
            <w:shd w:val="clear" w:color="auto" w:fill="F2F2F2"/>
          </w:tcPr>
          <w:p w14:paraId="61E154D5" w14:textId="77777777" w:rsidR="00D60DC3" w:rsidRPr="00F4533C" w:rsidRDefault="00D60DC3" w:rsidP="00AB5302">
            <w:pPr>
              <w:spacing w:before="120"/>
              <w:jc w:val="both"/>
              <w:rPr>
                <w:rFonts w:cs="Arial"/>
                <w:b/>
              </w:rPr>
            </w:pPr>
            <w:r w:rsidRPr="00F4533C">
              <w:rPr>
                <w:rFonts w:cs="Arial"/>
                <w:b/>
              </w:rPr>
              <w:t>Physical hazard</w:t>
            </w:r>
          </w:p>
        </w:tc>
        <w:tc>
          <w:tcPr>
            <w:tcW w:w="5506" w:type="dxa"/>
            <w:tcBorders>
              <w:left w:val="single" w:sz="4" w:space="0" w:color="auto"/>
            </w:tcBorders>
            <w:shd w:val="clear" w:color="auto" w:fill="F2F2F2"/>
          </w:tcPr>
          <w:p w14:paraId="1C80513D" w14:textId="77777777" w:rsidR="00D60DC3" w:rsidRPr="00F4533C" w:rsidRDefault="00D60DC3" w:rsidP="00AB5302">
            <w:pPr>
              <w:spacing w:before="120"/>
              <w:jc w:val="both"/>
              <w:rPr>
                <w:rFonts w:cs="Arial"/>
                <w:b/>
              </w:rPr>
            </w:pPr>
            <w:r w:rsidRPr="00F4533C">
              <w:rPr>
                <w:rFonts w:cs="Arial"/>
                <w:b/>
              </w:rPr>
              <w:t>Likely source</w:t>
            </w:r>
          </w:p>
        </w:tc>
      </w:tr>
      <w:tr w:rsidR="00D60DC3" w:rsidRPr="00F4533C" w14:paraId="4ABFB8E7" w14:textId="77777777" w:rsidTr="00AB5302">
        <w:tc>
          <w:tcPr>
            <w:tcW w:w="3708" w:type="dxa"/>
            <w:tcBorders>
              <w:right w:val="single" w:sz="4" w:space="0" w:color="auto"/>
            </w:tcBorders>
          </w:tcPr>
          <w:p w14:paraId="3CD2A425" w14:textId="77777777" w:rsidR="00D60DC3" w:rsidRPr="00F4533C" w:rsidRDefault="00D60DC3" w:rsidP="00AB5302">
            <w:pPr>
              <w:spacing w:before="120"/>
              <w:rPr>
                <w:rFonts w:cs="Arial"/>
              </w:rPr>
            </w:pPr>
            <w:r w:rsidRPr="00F4533C">
              <w:rPr>
                <w:rFonts w:cs="Arial"/>
              </w:rPr>
              <w:t>Hair, jewellery, personal items, band aids etc.</w:t>
            </w:r>
          </w:p>
        </w:tc>
        <w:tc>
          <w:tcPr>
            <w:tcW w:w="5506" w:type="dxa"/>
            <w:tcBorders>
              <w:left w:val="single" w:sz="4" w:space="0" w:color="auto"/>
            </w:tcBorders>
          </w:tcPr>
          <w:p w14:paraId="77EFEF64" w14:textId="77777777" w:rsidR="00D60DC3" w:rsidRPr="00F4533C" w:rsidRDefault="00D60DC3" w:rsidP="00AB5302">
            <w:pPr>
              <w:spacing w:before="120"/>
              <w:rPr>
                <w:rFonts w:cs="Arial"/>
              </w:rPr>
            </w:pPr>
            <w:r w:rsidRPr="00F4533C">
              <w:rPr>
                <w:rFonts w:cs="Arial"/>
              </w:rPr>
              <w:t>Food handlers, contractors, service or delivery people with access to food handling areas</w:t>
            </w:r>
          </w:p>
        </w:tc>
      </w:tr>
      <w:tr w:rsidR="00D60DC3" w:rsidRPr="00F4533C" w14:paraId="1D6655EA" w14:textId="77777777" w:rsidTr="00AB5302">
        <w:tc>
          <w:tcPr>
            <w:tcW w:w="3708" w:type="dxa"/>
            <w:tcBorders>
              <w:right w:val="single" w:sz="4" w:space="0" w:color="auto"/>
            </w:tcBorders>
          </w:tcPr>
          <w:p w14:paraId="38254D36" w14:textId="77777777" w:rsidR="00D60DC3" w:rsidRPr="00F4533C" w:rsidRDefault="00D60DC3" w:rsidP="00AB5302">
            <w:pPr>
              <w:spacing w:before="120"/>
              <w:rPr>
                <w:rFonts w:cs="Arial"/>
              </w:rPr>
            </w:pPr>
            <w:r w:rsidRPr="00F4533C">
              <w:rPr>
                <w:rFonts w:cs="Arial"/>
              </w:rPr>
              <w:t>Stones, grit and soil</w:t>
            </w:r>
          </w:p>
        </w:tc>
        <w:tc>
          <w:tcPr>
            <w:tcW w:w="5506" w:type="dxa"/>
            <w:tcBorders>
              <w:left w:val="single" w:sz="4" w:space="0" w:color="auto"/>
            </w:tcBorders>
          </w:tcPr>
          <w:p w14:paraId="0A0FDB8D" w14:textId="77777777" w:rsidR="00D60DC3" w:rsidRPr="00F4533C" w:rsidRDefault="00D60DC3" w:rsidP="00AB5302">
            <w:pPr>
              <w:spacing w:before="120"/>
              <w:rPr>
                <w:rFonts w:cs="Arial"/>
              </w:rPr>
            </w:pPr>
            <w:r w:rsidRPr="00F4533C">
              <w:rPr>
                <w:rFonts w:cs="Arial"/>
              </w:rPr>
              <w:t>Dried fruit, nuts, vegetables, leafy salads</w:t>
            </w:r>
          </w:p>
        </w:tc>
      </w:tr>
      <w:tr w:rsidR="00D60DC3" w:rsidRPr="00F4533C" w14:paraId="18C060DD" w14:textId="77777777" w:rsidTr="00AB5302">
        <w:tc>
          <w:tcPr>
            <w:tcW w:w="3708" w:type="dxa"/>
            <w:tcBorders>
              <w:right w:val="single" w:sz="4" w:space="0" w:color="auto"/>
            </w:tcBorders>
          </w:tcPr>
          <w:p w14:paraId="79FAB37E" w14:textId="77777777" w:rsidR="00D60DC3" w:rsidRPr="00F4533C" w:rsidRDefault="00D60DC3" w:rsidP="00AB5302">
            <w:pPr>
              <w:spacing w:before="120"/>
              <w:rPr>
                <w:rFonts w:cs="Arial"/>
              </w:rPr>
            </w:pPr>
            <w:r w:rsidRPr="00F4533C">
              <w:rPr>
                <w:rFonts w:cs="Arial"/>
              </w:rPr>
              <w:t>Wood</w:t>
            </w:r>
          </w:p>
        </w:tc>
        <w:tc>
          <w:tcPr>
            <w:tcW w:w="5506" w:type="dxa"/>
            <w:tcBorders>
              <w:left w:val="single" w:sz="4" w:space="0" w:color="auto"/>
            </w:tcBorders>
          </w:tcPr>
          <w:p w14:paraId="21C4DF89" w14:textId="77777777" w:rsidR="00D60DC3" w:rsidRPr="00F4533C" w:rsidRDefault="00D60DC3" w:rsidP="00AB5302">
            <w:pPr>
              <w:spacing w:before="120"/>
              <w:rPr>
                <w:rFonts w:cs="Arial"/>
              </w:rPr>
            </w:pPr>
            <w:r w:rsidRPr="00F4533C">
              <w:rPr>
                <w:rFonts w:cs="Arial"/>
              </w:rPr>
              <w:t>Skewers, toothpicks, splinters from damaged or worn equipment including chopping boards, wooden spoons, pallets</w:t>
            </w:r>
          </w:p>
        </w:tc>
      </w:tr>
      <w:tr w:rsidR="00D60DC3" w:rsidRPr="00F4533C" w14:paraId="38356882" w14:textId="77777777" w:rsidTr="00AB5302">
        <w:tc>
          <w:tcPr>
            <w:tcW w:w="3708" w:type="dxa"/>
            <w:tcBorders>
              <w:right w:val="single" w:sz="4" w:space="0" w:color="auto"/>
            </w:tcBorders>
          </w:tcPr>
          <w:p w14:paraId="2750CCD0" w14:textId="77777777" w:rsidR="00D60DC3" w:rsidRPr="00F4533C" w:rsidRDefault="00D60DC3" w:rsidP="00AB5302">
            <w:pPr>
              <w:spacing w:before="120"/>
              <w:rPr>
                <w:rFonts w:cs="Arial"/>
              </w:rPr>
            </w:pPr>
            <w:r w:rsidRPr="00F4533C">
              <w:rPr>
                <w:rFonts w:cs="Arial"/>
              </w:rPr>
              <w:t>Bone</w:t>
            </w:r>
          </w:p>
        </w:tc>
        <w:tc>
          <w:tcPr>
            <w:tcW w:w="5506" w:type="dxa"/>
            <w:tcBorders>
              <w:left w:val="single" w:sz="4" w:space="0" w:color="auto"/>
            </w:tcBorders>
          </w:tcPr>
          <w:p w14:paraId="61CE08D3" w14:textId="77777777" w:rsidR="00D60DC3" w:rsidRPr="00F4533C" w:rsidRDefault="00D60DC3" w:rsidP="00AB5302">
            <w:pPr>
              <w:spacing w:before="120"/>
              <w:rPr>
                <w:rFonts w:cs="Arial"/>
              </w:rPr>
            </w:pPr>
            <w:r w:rsidRPr="00F4533C">
              <w:rPr>
                <w:rFonts w:cs="Arial"/>
              </w:rPr>
              <w:t>Chopped meat especially chicken, fish</w:t>
            </w:r>
          </w:p>
        </w:tc>
      </w:tr>
      <w:tr w:rsidR="00D60DC3" w:rsidRPr="00F4533C" w14:paraId="735A13C1" w14:textId="77777777" w:rsidTr="00AB5302">
        <w:tc>
          <w:tcPr>
            <w:tcW w:w="3708" w:type="dxa"/>
            <w:tcBorders>
              <w:right w:val="single" w:sz="4" w:space="0" w:color="auto"/>
            </w:tcBorders>
          </w:tcPr>
          <w:p w14:paraId="73F7259B" w14:textId="77777777" w:rsidR="00D60DC3" w:rsidRPr="00F4533C" w:rsidRDefault="00D60DC3" w:rsidP="00AB5302">
            <w:pPr>
              <w:spacing w:before="120"/>
              <w:rPr>
                <w:rFonts w:cs="Arial"/>
              </w:rPr>
            </w:pPr>
            <w:r w:rsidRPr="00F4533C">
              <w:rPr>
                <w:rFonts w:cs="Arial"/>
              </w:rPr>
              <w:t>Insulation tape, wire, nails, screws etc.</w:t>
            </w:r>
          </w:p>
        </w:tc>
        <w:tc>
          <w:tcPr>
            <w:tcW w:w="5506" w:type="dxa"/>
            <w:tcBorders>
              <w:left w:val="single" w:sz="4" w:space="0" w:color="auto"/>
            </w:tcBorders>
          </w:tcPr>
          <w:p w14:paraId="6B6A981A" w14:textId="77777777" w:rsidR="00D60DC3" w:rsidRPr="00F4533C" w:rsidRDefault="00D60DC3" w:rsidP="00AB5302">
            <w:pPr>
              <w:spacing w:before="120"/>
              <w:rPr>
                <w:rFonts w:cs="Arial"/>
              </w:rPr>
            </w:pPr>
            <w:r w:rsidRPr="00F4533C">
              <w:rPr>
                <w:rFonts w:cs="Arial"/>
              </w:rPr>
              <w:t>Repairs, servicing and maintenance of equipment and facilities</w:t>
            </w:r>
          </w:p>
        </w:tc>
      </w:tr>
      <w:tr w:rsidR="00D60DC3" w:rsidRPr="00F4533C" w14:paraId="70DB6ED6" w14:textId="77777777" w:rsidTr="00AB5302">
        <w:tc>
          <w:tcPr>
            <w:tcW w:w="3708" w:type="dxa"/>
            <w:tcBorders>
              <w:right w:val="single" w:sz="4" w:space="0" w:color="auto"/>
            </w:tcBorders>
          </w:tcPr>
          <w:p w14:paraId="61B4CC1F" w14:textId="77777777" w:rsidR="00D60DC3" w:rsidRPr="00F4533C" w:rsidRDefault="00D60DC3" w:rsidP="00AB5302">
            <w:pPr>
              <w:spacing w:before="120"/>
              <w:rPr>
                <w:rFonts w:cs="Arial"/>
              </w:rPr>
            </w:pPr>
            <w:r w:rsidRPr="00F4533C">
              <w:rPr>
                <w:rFonts w:cs="Arial"/>
              </w:rPr>
              <w:t>Faecal droppings &amp; pests</w:t>
            </w:r>
          </w:p>
        </w:tc>
        <w:tc>
          <w:tcPr>
            <w:tcW w:w="5506" w:type="dxa"/>
            <w:tcBorders>
              <w:left w:val="single" w:sz="4" w:space="0" w:color="auto"/>
            </w:tcBorders>
          </w:tcPr>
          <w:p w14:paraId="7007A896" w14:textId="77777777" w:rsidR="00D60DC3" w:rsidRPr="00F4533C" w:rsidRDefault="00D60DC3" w:rsidP="00AB5302">
            <w:pPr>
              <w:spacing w:before="120"/>
              <w:rPr>
                <w:rFonts w:cs="Arial"/>
              </w:rPr>
            </w:pPr>
            <w:r w:rsidRPr="00F4533C">
              <w:rPr>
                <w:rFonts w:cs="Arial"/>
              </w:rPr>
              <w:t>Rats, mice, cockroaches</w:t>
            </w:r>
          </w:p>
        </w:tc>
      </w:tr>
      <w:tr w:rsidR="00D60DC3" w:rsidRPr="00F4533C" w14:paraId="0BD88700" w14:textId="77777777" w:rsidTr="00AB5302">
        <w:tc>
          <w:tcPr>
            <w:tcW w:w="3708" w:type="dxa"/>
            <w:tcBorders>
              <w:right w:val="single" w:sz="4" w:space="0" w:color="auto"/>
            </w:tcBorders>
          </w:tcPr>
          <w:p w14:paraId="2D37FAC2" w14:textId="77777777" w:rsidR="00D60DC3" w:rsidRPr="00F4533C" w:rsidRDefault="00D60DC3" w:rsidP="00AB5302">
            <w:pPr>
              <w:spacing w:before="120"/>
              <w:rPr>
                <w:rFonts w:cs="Arial"/>
              </w:rPr>
            </w:pPr>
            <w:r w:rsidRPr="00F4533C">
              <w:rPr>
                <w:rFonts w:cs="Arial"/>
              </w:rPr>
              <w:t>Insects</w:t>
            </w:r>
          </w:p>
        </w:tc>
        <w:tc>
          <w:tcPr>
            <w:tcW w:w="5506" w:type="dxa"/>
            <w:tcBorders>
              <w:left w:val="single" w:sz="4" w:space="0" w:color="auto"/>
            </w:tcBorders>
          </w:tcPr>
          <w:p w14:paraId="579BB76C" w14:textId="77777777" w:rsidR="00D60DC3" w:rsidRPr="00F4533C" w:rsidRDefault="00D60DC3" w:rsidP="00AB5302">
            <w:pPr>
              <w:spacing w:before="120"/>
              <w:rPr>
                <w:rFonts w:cs="Arial"/>
              </w:rPr>
            </w:pPr>
            <w:r w:rsidRPr="00F4533C">
              <w:rPr>
                <w:rFonts w:cs="Arial"/>
              </w:rPr>
              <w:t>Inefficient fly proofing, lack of pest control contractor, dry goods already infested at receipt</w:t>
            </w:r>
          </w:p>
        </w:tc>
      </w:tr>
      <w:tr w:rsidR="00D60DC3" w:rsidRPr="00F4533C" w14:paraId="78DFDFE0" w14:textId="77777777" w:rsidTr="00AB5302">
        <w:tc>
          <w:tcPr>
            <w:tcW w:w="3708" w:type="dxa"/>
            <w:tcBorders>
              <w:right w:val="single" w:sz="4" w:space="0" w:color="auto"/>
            </w:tcBorders>
          </w:tcPr>
          <w:p w14:paraId="0CBFB989" w14:textId="77777777" w:rsidR="00D60DC3" w:rsidRPr="00F4533C" w:rsidRDefault="00D60DC3" w:rsidP="00AB5302">
            <w:pPr>
              <w:spacing w:before="120"/>
              <w:rPr>
                <w:rFonts w:cs="Arial"/>
              </w:rPr>
            </w:pPr>
            <w:r w:rsidRPr="00F4533C">
              <w:rPr>
                <w:rFonts w:cs="Arial"/>
              </w:rPr>
              <w:t>Glass</w:t>
            </w:r>
          </w:p>
        </w:tc>
        <w:tc>
          <w:tcPr>
            <w:tcW w:w="5506" w:type="dxa"/>
            <w:tcBorders>
              <w:left w:val="single" w:sz="4" w:space="0" w:color="auto"/>
            </w:tcBorders>
          </w:tcPr>
          <w:p w14:paraId="323D6887" w14:textId="77777777" w:rsidR="00D60DC3" w:rsidRPr="00F4533C" w:rsidRDefault="00D60DC3" w:rsidP="00AB5302">
            <w:pPr>
              <w:spacing w:before="120"/>
              <w:rPr>
                <w:rFonts w:cs="Arial"/>
              </w:rPr>
            </w:pPr>
            <w:r w:rsidRPr="00F4533C">
              <w:rPr>
                <w:rFonts w:cs="Arial"/>
              </w:rPr>
              <w:t>Unprotected light fixtures, glass containers</w:t>
            </w:r>
          </w:p>
        </w:tc>
      </w:tr>
      <w:tr w:rsidR="00D60DC3" w:rsidRPr="00F4533C" w14:paraId="415563DE" w14:textId="77777777" w:rsidTr="00AB5302">
        <w:tc>
          <w:tcPr>
            <w:tcW w:w="3708" w:type="dxa"/>
            <w:tcBorders>
              <w:right w:val="single" w:sz="4" w:space="0" w:color="auto"/>
            </w:tcBorders>
          </w:tcPr>
          <w:p w14:paraId="3F9C969A" w14:textId="77777777" w:rsidR="00D60DC3" w:rsidRPr="00F4533C" w:rsidRDefault="00D60DC3" w:rsidP="00AB5302">
            <w:pPr>
              <w:spacing w:before="120"/>
              <w:rPr>
                <w:rFonts w:cs="Arial"/>
              </w:rPr>
            </w:pPr>
            <w:r w:rsidRPr="00F4533C">
              <w:rPr>
                <w:rFonts w:cs="Arial"/>
              </w:rPr>
              <w:t>Fibres</w:t>
            </w:r>
          </w:p>
        </w:tc>
        <w:tc>
          <w:tcPr>
            <w:tcW w:w="5506" w:type="dxa"/>
            <w:tcBorders>
              <w:left w:val="single" w:sz="4" w:space="0" w:color="auto"/>
            </w:tcBorders>
          </w:tcPr>
          <w:p w14:paraId="754A6018" w14:textId="77777777" w:rsidR="00D60DC3" w:rsidRPr="00F4533C" w:rsidRDefault="00D60DC3" w:rsidP="00AB5302">
            <w:pPr>
              <w:spacing w:before="120"/>
              <w:rPr>
                <w:rFonts w:cs="Arial"/>
              </w:rPr>
            </w:pPr>
            <w:r w:rsidRPr="00F4533C">
              <w:rPr>
                <w:rFonts w:cs="Arial"/>
              </w:rPr>
              <w:t>Frayed cleaning cloths &amp; tea towels</w:t>
            </w:r>
          </w:p>
        </w:tc>
      </w:tr>
      <w:tr w:rsidR="00D60DC3" w:rsidRPr="00F4533C" w14:paraId="5B9DC303" w14:textId="77777777" w:rsidTr="00AB5302">
        <w:tc>
          <w:tcPr>
            <w:tcW w:w="3708" w:type="dxa"/>
            <w:tcBorders>
              <w:right w:val="single" w:sz="4" w:space="0" w:color="auto"/>
            </w:tcBorders>
          </w:tcPr>
          <w:p w14:paraId="03E50BE7" w14:textId="77777777" w:rsidR="00D60DC3" w:rsidRPr="00F4533C" w:rsidRDefault="00D60DC3" w:rsidP="00AB5302">
            <w:pPr>
              <w:spacing w:before="120"/>
              <w:rPr>
                <w:rFonts w:cs="Arial"/>
              </w:rPr>
            </w:pPr>
            <w:r w:rsidRPr="00F4533C">
              <w:rPr>
                <w:rFonts w:cs="Arial"/>
              </w:rPr>
              <w:lastRenderedPageBreak/>
              <w:t>Metal</w:t>
            </w:r>
          </w:p>
        </w:tc>
        <w:tc>
          <w:tcPr>
            <w:tcW w:w="5506" w:type="dxa"/>
            <w:tcBorders>
              <w:left w:val="single" w:sz="4" w:space="0" w:color="auto"/>
            </w:tcBorders>
          </w:tcPr>
          <w:p w14:paraId="05063EA4" w14:textId="77777777" w:rsidR="00D60DC3" w:rsidRPr="00F4533C" w:rsidRDefault="00D60DC3" w:rsidP="00AB5302">
            <w:pPr>
              <w:spacing w:before="120"/>
              <w:rPr>
                <w:rFonts w:cs="Arial"/>
              </w:rPr>
            </w:pPr>
            <w:r w:rsidRPr="00F4533C">
              <w:rPr>
                <w:rFonts w:cs="Arial"/>
              </w:rPr>
              <w:t>Equipment/machinery in poor repair, metal scourers, paper clips, burrs from opening cans &amp; metal twist ties</w:t>
            </w:r>
          </w:p>
        </w:tc>
      </w:tr>
      <w:tr w:rsidR="00D60DC3" w:rsidRPr="00F4533C" w14:paraId="590D31B4" w14:textId="77777777" w:rsidTr="00AB5302">
        <w:tc>
          <w:tcPr>
            <w:tcW w:w="3708" w:type="dxa"/>
            <w:tcBorders>
              <w:right w:val="single" w:sz="4" w:space="0" w:color="auto"/>
            </w:tcBorders>
          </w:tcPr>
          <w:p w14:paraId="4E4F3516" w14:textId="77777777" w:rsidR="00D60DC3" w:rsidRPr="00F4533C" w:rsidRDefault="00D60DC3" w:rsidP="00AB5302">
            <w:pPr>
              <w:spacing w:before="120"/>
              <w:rPr>
                <w:rFonts w:cs="Arial"/>
              </w:rPr>
            </w:pPr>
            <w:r w:rsidRPr="00F4533C">
              <w:rPr>
                <w:rFonts w:cs="Arial"/>
              </w:rPr>
              <w:t>Plastic</w:t>
            </w:r>
          </w:p>
        </w:tc>
        <w:tc>
          <w:tcPr>
            <w:tcW w:w="5506" w:type="dxa"/>
            <w:tcBorders>
              <w:left w:val="single" w:sz="4" w:space="0" w:color="auto"/>
            </w:tcBorders>
          </w:tcPr>
          <w:p w14:paraId="4FB47584" w14:textId="77777777" w:rsidR="00D60DC3" w:rsidRPr="00F4533C" w:rsidRDefault="00D60DC3" w:rsidP="00AB5302">
            <w:pPr>
              <w:spacing w:before="120"/>
              <w:rPr>
                <w:rFonts w:cs="Arial"/>
              </w:rPr>
            </w:pPr>
            <w:r w:rsidRPr="00F4533C">
              <w:rPr>
                <w:rFonts w:cs="Arial"/>
              </w:rPr>
              <w:t>Packaging, containers, seals</w:t>
            </w:r>
          </w:p>
        </w:tc>
      </w:tr>
      <w:tr w:rsidR="00D60DC3" w:rsidRPr="00F4533C" w14:paraId="1840D9EB" w14:textId="77777777" w:rsidTr="00AB5302">
        <w:tc>
          <w:tcPr>
            <w:tcW w:w="3708" w:type="dxa"/>
            <w:tcBorders>
              <w:right w:val="single" w:sz="4" w:space="0" w:color="auto"/>
            </w:tcBorders>
          </w:tcPr>
          <w:p w14:paraId="6A389DAE" w14:textId="77777777" w:rsidR="00D60DC3" w:rsidRPr="00F4533C" w:rsidRDefault="00D60DC3" w:rsidP="00AB5302">
            <w:pPr>
              <w:spacing w:before="120"/>
              <w:rPr>
                <w:rFonts w:cs="Arial"/>
              </w:rPr>
            </w:pPr>
            <w:r w:rsidRPr="00F4533C">
              <w:rPr>
                <w:rFonts w:cs="Arial"/>
              </w:rPr>
              <w:t>Stationary pins</w:t>
            </w:r>
          </w:p>
        </w:tc>
        <w:tc>
          <w:tcPr>
            <w:tcW w:w="5506" w:type="dxa"/>
            <w:tcBorders>
              <w:left w:val="single" w:sz="4" w:space="0" w:color="auto"/>
            </w:tcBorders>
          </w:tcPr>
          <w:p w14:paraId="19060D81" w14:textId="77777777" w:rsidR="00D60DC3" w:rsidRPr="00F4533C" w:rsidRDefault="00D60DC3" w:rsidP="00AB5302">
            <w:pPr>
              <w:spacing w:before="120"/>
              <w:rPr>
                <w:rFonts w:cs="Arial"/>
              </w:rPr>
            </w:pPr>
            <w:r w:rsidRPr="00F4533C">
              <w:rPr>
                <w:rFonts w:cs="Arial"/>
              </w:rPr>
              <w:t>Pin boards</w:t>
            </w:r>
          </w:p>
        </w:tc>
      </w:tr>
    </w:tbl>
    <w:p w14:paraId="0AF4CDDD" w14:textId="77777777" w:rsidR="00D60DC3" w:rsidRPr="00F4533C" w:rsidRDefault="00D60DC3" w:rsidP="00D60DC3">
      <w:pPr>
        <w:spacing w:before="200"/>
        <w:jc w:val="both"/>
        <w:rPr>
          <w:rFonts w:cs="Arial"/>
          <w:b/>
        </w:rPr>
      </w:pPr>
      <w:r w:rsidRPr="00F4533C">
        <w:rPr>
          <w:rFonts w:cs="Arial"/>
          <w:b/>
        </w:rPr>
        <w:t>Biological hazards</w:t>
      </w:r>
    </w:p>
    <w:p w14:paraId="6C8A4151" w14:textId="2678C924" w:rsidR="00D60DC3" w:rsidRPr="00F4533C" w:rsidRDefault="00D60DC3" w:rsidP="00D60DC3">
      <w:pPr>
        <w:jc w:val="both"/>
        <w:rPr>
          <w:rFonts w:cs="Arial"/>
        </w:rPr>
      </w:pPr>
      <w:r w:rsidRPr="00F4533C">
        <w:rPr>
          <w:rFonts w:cs="Arial"/>
        </w:rPr>
        <w:t>Biological hazards are microbiological in nature, and include bacteria, viruses, moulds and yeasts.  The most likely biological hazard is illness producing bacteria and these are associated with the foods</w:t>
      </w:r>
      <w:r w:rsidR="00EF4E44">
        <w:rPr>
          <w:rFonts w:cs="Arial"/>
        </w:rPr>
        <w:t xml:space="preserve"> in the table below.</w:t>
      </w:r>
    </w:p>
    <w:p w14:paraId="0EF8BCCF" w14:textId="77777777" w:rsidR="00D60DC3" w:rsidRPr="00F4533C" w:rsidRDefault="00D60DC3" w:rsidP="00D60DC3">
      <w:pPr>
        <w:jc w:val="both"/>
        <w:rPr>
          <w:rFonts w:cs="Arial"/>
        </w:rPr>
      </w:pPr>
      <w:r w:rsidRPr="00F4533C">
        <w:rPr>
          <w:rFonts w:cs="Arial"/>
        </w:rPr>
        <w:t xml:space="preserve">Consumption of food poisoning microbes (bacteria, viruses and parasites), also known as pathogens, can result in food-borne illness. </w:t>
      </w:r>
    </w:p>
    <w:p w14:paraId="777018C1" w14:textId="77777777" w:rsidR="00D60DC3" w:rsidRPr="00F4533C" w:rsidRDefault="00D60DC3" w:rsidP="00D60DC3">
      <w:pPr>
        <w:spacing w:before="200"/>
        <w:jc w:val="both"/>
        <w:rPr>
          <w:rFonts w:cs="Arial"/>
          <w:bCs/>
        </w:rPr>
      </w:pPr>
      <w:r w:rsidRPr="00F4533C">
        <w:rPr>
          <w:rFonts w:cs="Arial"/>
          <w:bCs/>
        </w:rPr>
        <w:t>Microbiological hazards are the most significant food safety hazards because microbes:</w:t>
      </w:r>
    </w:p>
    <w:p w14:paraId="22728FDD" w14:textId="77777777" w:rsidR="00D60DC3" w:rsidRPr="00F4533C" w:rsidRDefault="00D60DC3" w:rsidP="00D60DC3">
      <w:pPr>
        <w:numPr>
          <w:ilvl w:val="0"/>
          <w:numId w:val="46"/>
        </w:numPr>
        <w:spacing w:after="200" w:line="276" w:lineRule="auto"/>
        <w:ind w:left="714" w:hanging="357"/>
        <w:contextualSpacing/>
        <w:jc w:val="both"/>
        <w:rPr>
          <w:rFonts w:cs="Arial"/>
        </w:rPr>
      </w:pPr>
      <w:r w:rsidRPr="00F4533C">
        <w:rPr>
          <w:rFonts w:cs="Arial"/>
        </w:rPr>
        <w:t xml:space="preserve">are not easily detected </w:t>
      </w:r>
    </w:p>
    <w:p w14:paraId="2005CC8E" w14:textId="11824EBB" w:rsidR="00D60DC3" w:rsidRPr="00F4533C" w:rsidRDefault="00D60DC3" w:rsidP="00D60DC3">
      <w:pPr>
        <w:numPr>
          <w:ilvl w:val="0"/>
          <w:numId w:val="46"/>
        </w:numPr>
        <w:spacing w:after="200" w:line="276" w:lineRule="auto"/>
        <w:ind w:left="714" w:hanging="357"/>
        <w:contextualSpacing/>
        <w:jc w:val="both"/>
        <w:rPr>
          <w:rFonts w:cs="Arial"/>
        </w:rPr>
      </w:pPr>
      <w:r w:rsidRPr="00F4533C">
        <w:rPr>
          <w:rFonts w:cs="Arial"/>
        </w:rPr>
        <w:t>are widely present on, and transfer easily between, humans, animals, pests and raw produce</w:t>
      </w:r>
    </w:p>
    <w:p w14:paraId="19853111" w14:textId="77777777" w:rsidR="00D60DC3" w:rsidRPr="00F4533C" w:rsidRDefault="00D60DC3" w:rsidP="00D60DC3">
      <w:pPr>
        <w:numPr>
          <w:ilvl w:val="0"/>
          <w:numId w:val="46"/>
        </w:numPr>
        <w:spacing w:after="200" w:line="276" w:lineRule="auto"/>
        <w:ind w:left="714" w:hanging="357"/>
        <w:contextualSpacing/>
        <w:jc w:val="both"/>
        <w:rPr>
          <w:rFonts w:cs="Arial"/>
        </w:rPr>
      </w:pPr>
      <w:r w:rsidRPr="00F4533C">
        <w:rPr>
          <w:rFonts w:cs="Arial"/>
        </w:rPr>
        <w:t>may be able to grow rapidly at ambient temperatures</w:t>
      </w:r>
    </w:p>
    <w:p w14:paraId="25B8059C" w14:textId="77777777" w:rsidR="00D60DC3" w:rsidRPr="00F4533C" w:rsidRDefault="00D60DC3" w:rsidP="00D60DC3">
      <w:pPr>
        <w:numPr>
          <w:ilvl w:val="0"/>
          <w:numId w:val="46"/>
        </w:numPr>
        <w:spacing w:after="200" w:line="276" w:lineRule="auto"/>
        <w:ind w:left="714" w:hanging="357"/>
        <w:contextualSpacing/>
        <w:jc w:val="both"/>
        <w:rPr>
          <w:rFonts w:cs="Arial"/>
        </w:rPr>
      </w:pPr>
      <w:r w:rsidRPr="00F4533C">
        <w:rPr>
          <w:rFonts w:cs="Arial"/>
        </w:rPr>
        <w:t>can in some cases survive or regenerate following control steps such as cooking</w:t>
      </w:r>
    </w:p>
    <w:p w14:paraId="7FB7760F" w14:textId="77777777" w:rsidR="00D66670" w:rsidRDefault="00D60DC3" w:rsidP="00D60DC3">
      <w:pPr>
        <w:numPr>
          <w:ilvl w:val="0"/>
          <w:numId w:val="46"/>
        </w:numPr>
        <w:spacing w:after="200" w:line="276" w:lineRule="auto"/>
        <w:ind w:left="714" w:hanging="357"/>
        <w:contextualSpacing/>
        <w:jc w:val="both"/>
        <w:rPr>
          <w:rFonts w:cs="Arial"/>
        </w:rPr>
      </w:pPr>
      <w:r w:rsidRPr="00F4533C">
        <w:rPr>
          <w:rFonts w:cs="Arial"/>
        </w:rPr>
        <w:t>can result in illness even in small numbers.</w:t>
      </w:r>
    </w:p>
    <w:p w14:paraId="1FBC0080" w14:textId="7B68D4C5" w:rsidR="00D60DC3" w:rsidRPr="00F4533C" w:rsidRDefault="00D60DC3" w:rsidP="00D66670">
      <w:pPr>
        <w:spacing w:after="200" w:line="276" w:lineRule="auto"/>
        <w:ind w:left="714"/>
        <w:contextualSpacing/>
        <w:jc w:val="both"/>
        <w:rPr>
          <w:rFonts w:cs="Arial"/>
        </w:rPr>
      </w:pPr>
      <w:r w:rsidRPr="00F4533C">
        <w:rPr>
          <w:rFonts w:cs="Arial"/>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708"/>
        <w:gridCol w:w="5506"/>
      </w:tblGrid>
      <w:tr w:rsidR="00D60DC3" w:rsidRPr="00F4533C" w14:paraId="19FEBF5B" w14:textId="77777777" w:rsidTr="00AB5302">
        <w:trPr>
          <w:tblHeader/>
        </w:trPr>
        <w:tc>
          <w:tcPr>
            <w:tcW w:w="3708" w:type="dxa"/>
            <w:tcBorders>
              <w:bottom w:val="single" w:sz="4" w:space="0" w:color="auto"/>
              <w:right w:val="single" w:sz="4" w:space="0" w:color="auto"/>
            </w:tcBorders>
            <w:shd w:val="clear" w:color="auto" w:fill="F2F2F2"/>
          </w:tcPr>
          <w:p w14:paraId="0A6BE547" w14:textId="77777777" w:rsidR="00D60DC3" w:rsidRPr="00F4533C" w:rsidRDefault="00D60DC3" w:rsidP="00AB5302">
            <w:pPr>
              <w:spacing w:before="120"/>
              <w:jc w:val="both"/>
              <w:rPr>
                <w:rFonts w:cs="Arial"/>
                <w:b/>
              </w:rPr>
            </w:pPr>
            <w:r w:rsidRPr="00F4533C">
              <w:rPr>
                <w:rFonts w:cs="Arial"/>
                <w:b/>
              </w:rPr>
              <w:t>Associated foods</w:t>
            </w:r>
          </w:p>
        </w:tc>
        <w:tc>
          <w:tcPr>
            <w:tcW w:w="5506" w:type="dxa"/>
            <w:tcBorders>
              <w:left w:val="single" w:sz="4" w:space="0" w:color="auto"/>
            </w:tcBorders>
            <w:shd w:val="clear" w:color="auto" w:fill="F2F2F2"/>
          </w:tcPr>
          <w:p w14:paraId="68477FCD" w14:textId="77777777" w:rsidR="00D60DC3" w:rsidRPr="00F4533C" w:rsidRDefault="00D60DC3" w:rsidP="00AB5302">
            <w:pPr>
              <w:spacing w:before="120"/>
              <w:jc w:val="both"/>
              <w:rPr>
                <w:rFonts w:cs="Arial"/>
                <w:b/>
              </w:rPr>
            </w:pPr>
            <w:r w:rsidRPr="00F4533C">
              <w:rPr>
                <w:rFonts w:cs="Arial"/>
                <w:b/>
              </w:rPr>
              <w:t>Bacteria</w:t>
            </w:r>
          </w:p>
        </w:tc>
      </w:tr>
      <w:tr w:rsidR="00D60DC3" w:rsidRPr="00F4533C" w14:paraId="40AF4155" w14:textId="77777777" w:rsidTr="00AB5302">
        <w:tc>
          <w:tcPr>
            <w:tcW w:w="3708" w:type="dxa"/>
            <w:tcBorders>
              <w:right w:val="single" w:sz="4" w:space="0" w:color="auto"/>
            </w:tcBorders>
          </w:tcPr>
          <w:p w14:paraId="5CFFBE67" w14:textId="77777777" w:rsidR="00D60DC3" w:rsidRPr="00F4533C" w:rsidRDefault="00D60DC3" w:rsidP="00AB5302">
            <w:pPr>
              <w:spacing w:before="120"/>
              <w:rPr>
                <w:rFonts w:cs="Arial"/>
              </w:rPr>
            </w:pPr>
            <w:r w:rsidRPr="00F4533C">
              <w:rPr>
                <w:rFonts w:cs="Arial"/>
              </w:rPr>
              <w:t>Fresh meats &amp; poultry</w:t>
            </w:r>
          </w:p>
        </w:tc>
        <w:tc>
          <w:tcPr>
            <w:tcW w:w="5506" w:type="dxa"/>
            <w:tcBorders>
              <w:left w:val="single" w:sz="4" w:space="0" w:color="auto"/>
            </w:tcBorders>
          </w:tcPr>
          <w:p w14:paraId="5A386609" w14:textId="77777777" w:rsidR="00D60DC3" w:rsidRPr="00F4533C" w:rsidRDefault="00D60DC3" w:rsidP="00AB5302">
            <w:pPr>
              <w:spacing w:before="120"/>
              <w:rPr>
                <w:rFonts w:cs="Arial"/>
                <w:i/>
              </w:rPr>
            </w:pPr>
            <w:r w:rsidRPr="00F4533C">
              <w:rPr>
                <w:rFonts w:cs="Arial"/>
                <w:i/>
              </w:rPr>
              <w:t>Salmonella, Staphylococcus aureus, Clostridium perfringens, Escherichia coli, Campylobacter</w:t>
            </w:r>
          </w:p>
        </w:tc>
      </w:tr>
      <w:tr w:rsidR="00D60DC3" w:rsidRPr="00F4533C" w14:paraId="087051C2" w14:textId="77777777" w:rsidTr="00AB5302">
        <w:tc>
          <w:tcPr>
            <w:tcW w:w="3708" w:type="dxa"/>
            <w:tcBorders>
              <w:right w:val="single" w:sz="4" w:space="0" w:color="auto"/>
            </w:tcBorders>
          </w:tcPr>
          <w:p w14:paraId="1E6A4075" w14:textId="77777777" w:rsidR="00D60DC3" w:rsidRPr="00F4533C" w:rsidRDefault="00D60DC3" w:rsidP="00AB5302">
            <w:pPr>
              <w:spacing w:before="120"/>
              <w:rPr>
                <w:rFonts w:cs="Arial"/>
              </w:rPr>
            </w:pPr>
            <w:r w:rsidRPr="00F4533C">
              <w:rPr>
                <w:rFonts w:cs="Arial"/>
              </w:rPr>
              <w:t>Smallgoods</w:t>
            </w:r>
          </w:p>
        </w:tc>
        <w:tc>
          <w:tcPr>
            <w:tcW w:w="5506" w:type="dxa"/>
            <w:tcBorders>
              <w:left w:val="single" w:sz="4" w:space="0" w:color="auto"/>
            </w:tcBorders>
          </w:tcPr>
          <w:p w14:paraId="6D379587" w14:textId="77777777" w:rsidR="00D60DC3" w:rsidRPr="00F4533C" w:rsidRDefault="00D60DC3" w:rsidP="00AB5302">
            <w:pPr>
              <w:spacing w:before="120"/>
              <w:rPr>
                <w:rFonts w:cs="Arial"/>
              </w:rPr>
            </w:pPr>
            <w:r w:rsidRPr="00F4533C">
              <w:rPr>
                <w:rFonts w:cs="Arial"/>
                <w:i/>
              </w:rPr>
              <w:t>Salmonella, Staphylococcus aureus, Clostridium perfringens, Escherichia coli, Listeria monocytogenes</w:t>
            </w:r>
            <w:r w:rsidRPr="00F4533C">
              <w:rPr>
                <w:rFonts w:cs="Arial"/>
              </w:rPr>
              <w:t xml:space="preserve"> (esp. meat </w:t>
            </w:r>
            <w:r w:rsidRPr="00F4533C">
              <w:rPr>
                <w:rFonts w:cs="Arial"/>
                <w:color w:val="000000"/>
              </w:rPr>
              <w:t>patés</w:t>
            </w:r>
            <w:r w:rsidRPr="00F4533C">
              <w:rPr>
                <w:rFonts w:cs="Arial"/>
              </w:rPr>
              <w:t>)</w:t>
            </w:r>
          </w:p>
        </w:tc>
      </w:tr>
      <w:tr w:rsidR="00D60DC3" w:rsidRPr="00F4533C" w14:paraId="2BE37FAD" w14:textId="77777777" w:rsidTr="00AB5302">
        <w:tc>
          <w:tcPr>
            <w:tcW w:w="3708" w:type="dxa"/>
            <w:tcBorders>
              <w:right w:val="single" w:sz="4" w:space="0" w:color="auto"/>
            </w:tcBorders>
          </w:tcPr>
          <w:p w14:paraId="57FD40BD" w14:textId="77777777" w:rsidR="00D60DC3" w:rsidRPr="00F4533C" w:rsidRDefault="00D60DC3" w:rsidP="00AB5302">
            <w:pPr>
              <w:spacing w:before="120"/>
              <w:rPr>
                <w:rFonts w:cs="Arial"/>
              </w:rPr>
            </w:pPr>
            <w:r w:rsidRPr="00F4533C">
              <w:rPr>
                <w:rFonts w:cs="Arial"/>
              </w:rPr>
              <w:t>Dairy products</w:t>
            </w:r>
          </w:p>
        </w:tc>
        <w:tc>
          <w:tcPr>
            <w:tcW w:w="5506" w:type="dxa"/>
            <w:tcBorders>
              <w:left w:val="single" w:sz="4" w:space="0" w:color="auto"/>
            </w:tcBorders>
          </w:tcPr>
          <w:p w14:paraId="29A97485" w14:textId="77777777" w:rsidR="00D60DC3" w:rsidRPr="00F4533C" w:rsidRDefault="00D60DC3" w:rsidP="00AB5302">
            <w:pPr>
              <w:spacing w:before="120"/>
              <w:rPr>
                <w:rFonts w:cs="Arial"/>
                <w:i/>
              </w:rPr>
            </w:pPr>
            <w:r w:rsidRPr="00F4533C">
              <w:rPr>
                <w:rFonts w:cs="Arial"/>
                <w:i/>
              </w:rPr>
              <w:t xml:space="preserve">Staphylococcus aureus, Salmonella, </w:t>
            </w:r>
          </w:p>
          <w:p w14:paraId="64E7CE55" w14:textId="231DF19F" w:rsidR="00D60DC3" w:rsidRPr="00F4533C" w:rsidRDefault="00D60DC3" w:rsidP="00AB5302">
            <w:pPr>
              <w:spacing w:before="120"/>
              <w:rPr>
                <w:rFonts w:cs="Arial"/>
              </w:rPr>
            </w:pPr>
            <w:r w:rsidRPr="00F4533C">
              <w:rPr>
                <w:rFonts w:cs="Arial"/>
                <w:i/>
              </w:rPr>
              <w:t xml:space="preserve">Listeria </w:t>
            </w:r>
            <w:r w:rsidR="003669F8">
              <w:rPr>
                <w:rFonts w:cs="Arial"/>
                <w:i/>
              </w:rPr>
              <w:t>m</w:t>
            </w:r>
            <w:r w:rsidR="003669F8" w:rsidRPr="00F4533C">
              <w:rPr>
                <w:rFonts w:cs="Arial"/>
                <w:i/>
              </w:rPr>
              <w:t xml:space="preserve">onocytogenes </w:t>
            </w:r>
            <w:r w:rsidRPr="00F4533C">
              <w:rPr>
                <w:rFonts w:cs="Arial"/>
              </w:rPr>
              <w:t>(esp. soft cheeses)</w:t>
            </w:r>
          </w:p>
        </w:tc>
      </w:tr>
      <w:tr w:rsidR="00D60DC3" w:rsidRPr="00F4533C" w14:paraId="5CA15E7E" w14:textId="77777777" w:rsidTr="00AB5302">
        <w:tc>
          <w:tcPr>
            <w:tcW w:w="3708" w:type="dxa"/>
            <w:tcBorders>
              <w:right w:val="single" w:sz="4" w:space="0" w:color="auto"/>
            </w:tcBorders>
          </w:tcPr>
          <w:p w14:paraId="51A5DFCC" w14:textId="77777777" w:rsidR="00D60DC3" w:rsidRPr="00F4533C" w:rsidRDefault="00D60DC3" w:rsidP="00AB5302">
            <w:pPr>
              <w:spacing w:before="120"/>
              <w:rPr>
                <w:rFonts w:cs="Arial"/>
              </w:rPr>
            </w:pPr>
            <w:r w:rsidRPr="00F4533C">
              <w:rPr>
                <w:rFonts w:cs="Arial"/>
              </w:rPr>
              <w:t>Eggs</w:t>
            </w:r>
          </w:p>
        </w:tc>
        <w:tc>
          <w:tcPr>
            <w:tcW w:w="5506" w:type="dxa"/>
            <w:tcBorders>
              <w:left w:val="single" w:sz="4" w:space="0" w:color="auto"/>
            </w:tcBorders>
          </w:tcPr>
          <w:p w14:paraId="638767AE" w14:textId="77777777" w:rsidR="00D60DC3" w:rsidRPr="00F4533C" w:rsidRDefault="00D60DC3" w:rsidP="00AB5302">
            <w:pPr>
              <w:spacing w:before="120"/>
              <w:rPr>
                <w:rFonts w:cs="Arial"/>
                <w:i/>
              </w:rPr>
            </w:pPr>
            <w:r w:rsidRPr="00F4533C">
              <w:rPr>
                <w:rFonts w:cs="Arial"/>
                <w:i/>
              </w:rPr>
              <w:t>Salmonella</w:t>
            </w:r>
          </w:p>
        </w:tc>
      </w:tr>
      <w:tr w:rsidR="00D60DC3" w:rsidRPr="00F4533C" w14:paraId="24A2C60C" w14:textId="77777777" w:rsidTr="00AB5302">
        <w:tc>
          <w:tcPr>
            <w:tcW w:w="3708" w:type="dxa"/>
            <w:tcBorders>
              <w:right w:val="single" w:sz="4" w:space="0" w:color="auto"/>
            </w:tcBorders>
          </w:tcPr>
          <w:p w14:paraId="35B2F146" w14:textId="5782FA28" w:rsidR="00D60DC3" w:rsidRPr="00F4533C" w:rsidRDefault="00D60DC3" w:rsidP="00AB5302">
            <w:pPr>
              <w:spacing w:before="120"/>
              <w:rPr>
                <w:rFonts w:cs="Arial"/>
              </w:rPr>
            </w:pPr>
            <w:r w:rsidRPr="00F4533C">
              <w:rPr>
                <w:rFonts w:cs="Arial"/>
              </w:rPr>
              <w:t xml:space="preserve">Fish </w:t>
            </w:r>
            <w:r w:rsidR="00EF4E44">
              <w:rPr>
                <w:rFonts w:cs="Arial"/>
              </w:rPr>
              <w:t>&amp;</w:t>
            </w:r>
            <w:r w:rsidRPr="00F4533C">
              <w:rPr>
                <w:rFonts w:cs="Arial"/>
              </w:rPr>
              <w:t xml:space="preserve"> seafood</w:t>
            </w:r>
          </w:p>
        </w:tc>
        <w:tc>
          <w:tcPr>
            <w:tcW w:w="5506" w:type="dxa"/>
            <w:tcBorders>
              <w:left w:val="single" w:sz="4" w:space="0" w:color="auto"/>
            </w:tcBorders>
          </w:tcPr>
          <w:p w14:paraId="2CDEDAAE" w14:textId="77777777" w:rsidR="00D60DC3" w:rsidRPr="00F4533C" w:rsidRDefault="00D60DC3" w:rsidP="00AB5302">
            <w:pPr>
              <w:spacing w:before="120"/>
              <w:rPr>
                <w:rFonts w:cs="Arial"/>
              </w:rPr>
            </w:pPr>
            <w:r w:rsidRPr="00F4533C">
              <w:rPr>
                <w:rFonts w:cs="Arial"/>
                <w:i/>
              </w:rPr>
              <w:t>Staphylococcus aureus, Salmonella, Clostridium perfringens, Escherichia coli, Vibrio parahaemolyticus</w:t>
            </w:r>
            <w:r w:rsidRPr="00F4533C">
              <w:rPr>
                <w:rFonts w:cs="Arial"/>
              </w:rPr>
              <w:t xml:space="preserve"> </w:t>
            </w:r>
            <w:r w:rsidRPr="00EF4E44">
              <w:rPr>
                <w:rFonts w:cs="Arial"/>
              </w:rPr>
              <w:t>(imported seafood)</w:t>
            </w:r>
          </w:p>
          <w:p w14:paraId="7C780D4A" w14:textId="4ECB210D" w:rsidR="00D60DC3" w:rsidRPr="00F4533C" w:rsidRDefault="00D60DC3" w:rsidP="00AB5302">
            <w:pPr>
              <w:rPr>
                <w:rFonts w:cs="Arial"/>
                <w:i/>
              </w:rPr>
            </w:pPr>
            <w:r w:rsidRPr="00F4533C">
              <w:rPr>
                <w:rFonts w:cs="Arial"/>
                <w:i/>
              </w:rPr>
              <w:t xml:space="preserve">Listeria monocytogenes </w:t>
            </w:r>
            <w:r w:rsidRPr="00795B0F">
              <w:rPr>
                <w:rFonts w:cs="Arial"/>
                <w:iCs/>
              </w:rPr>
              <w:t>(</w:t>
            </w:r>
            <w:r w:rsidR="00DF2E4A" w:rsidRPr="00795B0F">
              <w:rPr>
                <w:rFonts w:cs="Arial"/>
                <w:iCs/>
              </w:rPr>
              <w:t>esp</w:t>
            </w:r>
            <w:r w:rsidR="00DF2E4A">
              <w:rPr>
                <w:rFonts w:cs="Arial"/>
                <w:iCs/>
              </w:rPr>
              <w:t>.</w:t>
            </w:r>
            <w:r w:rsidR="00DF2E4A" w:rsidRPr="00795B0F">
              <w:rPr>
                <w:rFonts w:cs="Arial"/>
                <w:iCs/>
              </w:rPr>
              <w:t xml:space="preserve"> </w:t>
            </w:r>
            <w:r w:rsidR="00EF4E44" w:rsidRPr="00795B0F">
              <w:rPr>
                <w:rFonts w:cs="Arial"/>
                <w:iCs/>
              </w:rPr>
              <w:t>r</w:t>
            </w:r>
            <w:r w:rsidRPr="00795B0F">
              <w:rPr>
                <w:rFonts w:cs="Arial"/>
                <w:iCs/>
              </w:rPr>
              <w:t>eady to eat seafood)</w:t>
            </w:r>
          </w:p>
        </w:tc>
      </w:tr>
      <w:tr w:rsidR="00D60DC3" w:rsidRPr="00F4533C" w14:paraId="7E62EABF" w14:textId="77777777" w:rsidTr="00AB5302">
        <w:tc>
          <w:tcPr>
            <w:tcW w:w="3708" w:type="dxa"/>
            <w:tcBorders>
              <w:right w:val="single" w:sz="4" w:space="0" w:color="auto"/>
            </w:tcBorders>
          </w:tcPr>
          <w:p w14:paraId="13947F12" w14:textId="61D4C3A2" w:rsidR="00D60DC3" w:rsidRPr="00F4533C" w:rsidRDefault="00D60DC3" w:rsidP="00AB5302">
            <w:pPr>
              <w:spacing w:before="120"/>
              <w:rPr>
                <w:rFonts w:cs="Arial"/>
              </w:rPr>
            </w:pPr>
            <w:r w:rsidRPr="00F4533C">
              <w:rPr>
                <w:rFonts w:cs="Arial"/>
              </w:rPr>
              <w:lastRenderedPageBreak/>
              <w:t xml:space="preserve">Raw/ uncooked frozen vegetables </w:t>
            </w:r>
            <w:r w:rsidR="00EF4E44">
              <w:rPr>
                <w:rFonts w:cs="Arial"/>
              </w:rPr>
              <w:t>&amp;</w:t>
            </w:r>
            <w:r w:rsidRPr="00F4533C">
              <w:rPr>
                <w:rFonts w:cs="Arial"/>
              </w:rPr>
              <w:t xml:space="preserve"> fruits</w:t>
            </w:r>
          </w:p>
        </w:tc>
        <w:tc>
          <w:tcPr>
            <w:tcW w:w="5506" w:type="dxa"/>
            <w:tcBorders>
              <w:left w:val="single" w:sz="4" w:space="0" w:color="auto"/>
            </w:tcBorders>
          </w:tcPr>
          <w:p w14:paraId="42DB9EAB" w14:textId="61BFC3B7" w:rsidR="00D60DC3" w:rsidRPr="00F4533C" w:rsidRDefault="00D60DC3" w:rsidP="00AB5302">
            <w:pPr>
              <w:spacing w:before="120"/>
              <w:rPr>
                <w:rFonts w:cs="Arial"/>
                <w:i/>
              </w:rPr>
            </w:pPr>
            <w:r w:rsidRPr="00F4533C">
              <w:rPr>
                <w:rFonts w:cs="Arial"/>
                <w:i/>
              </w:rPr>
              <w:t xml:space="preserve">Escherichia coli, Salmonella, Listeria </w:t>
            </w:r>
            <w:r w:rsidR="00991B9D">
              <w:rPr>
                <w:rFonts w:cs="Arial"/>
                <w:i/>
              </w:rPr>
              <w:t>m</w:t>
            </w:r>
            <w:r w:rsidR="00991B9D" w:rsidRPr="00F4533C">
              <w:rPr>
                <w:rFonts w:cs="Arial"/>
                <w:i/>
              </w:rPr>
              <w:t>onocytogenes</w:t>
            </w:r>
            <w:r w:rsidRPr="00F4533C">
              <w:rPr>
                <w:rFonts w:cs="Arial"/>
                <w:i/>
              </w:rPr>
              <w:t xml:space="preserve">, </w:t>
            </w:r>
            <w:r w:rsidRPr="00795B0F">
              <w:rPr>
                <w:rFonts w:cs="Arial"/>
                <w:iCs/>
              </w:rPr>
              <w:t>Hep</w:t>
            </w:r>
            <w:r w:rsidR="005B5A93">
              <w:rPr>
                <w:rFonts w:cs="Arial"/>
                <w:iCs/>
              </w:rPr>
              <w:t>atitis</w:t>
            </w:r>
            <w:r w:rsidRPr="00795B0F">
              <w:rPr>
                <w:rFonts w:cs="Arial"/>
                <w:iCs/>
              </w:rPr>
              <w:t xml:space="preserve"> A</w:t>
            </w:r>
            <w:r w:rsidR="005B5A93">
              <w:rPr>
                <w:rFonts w:cs="Arial"/>
                <w:iCs/>
              </w:rPr>
              <w:t xml:space="preserve"> (virus)</w:t>
            </w:r>
          </w:p>
        </w:tc>
      </w:tr>
      <w:tr w:rsidR="00D60DC3" w:rsidRPr="00F4533C" w14:paraId="07C8A859" w14:textId="77777777" w:rsidTr="00AB5302">
        <w:tc>
          <w:tcPr>
            <w:tcW w:w="3708" w:type="dxa"/>
            <w:tcBorders>
              <w:right w:val="single" w:sz="4" w:space="0" w:color="auto"/>
            </w:tcBorders>
          </w:tcPr>
          <w:p w14:paraId="33D49F6B" w14:textId="5FDB27E1" w:rsidR="00D60DC3" w:rsidRPr="00F4533C" w:rsidRDefault="00D60DC3" w:rsidP="00AB5302">
            <w:pPr>
              <w:spacing w:before="120"/>
              <w:rPr>
                <w:rFonts w:cs="Arial"/>
              </w:rPr>
            </w:pPr>
            <w:r w:rsidRPr="00F4533C">
              <w:rPr>
                <w:rFonts w:cs="Arial"/>
              </w:rPr>
              <w:t xml:space="preserve">Cooked rice </w:t>
            </w:r>
            <w:r w:rsidR="00EF4E44">
              <w:rPr>
                <w:rFonts w:cs="Arial"/>
              </w:rPr>
              <w:t>&amp;</w:t>
            </w:r>
            <w:r w:rsidRPr="00F4533C">
              <w:rPr>
                <w:rFonts w:cs="Arial"/>
              </w:rPr>
              <w:t xml:space="preserve"> other cereal based foods</w:t>
            </w:r>
          </w:p>
        </w:tc>
        <w:tc>
          <w:tcPr>
            <w:tcW w:w="5506" w:type="dxa"/>
            <w:tcBorders>
              <w:left w:val="single" w:sz="4" w:space="0" w:color="auto"/>
            </w:tcBorders>
          </w:tcPr>
          <w:p w14:paraId="7EF4936D" w14:textId="77777777" w:rsidR="00D60DC3" w:rsidRPr="00F4533C" w:rsidRDefault="00D60DC3" w:rsidP="00AB5302">
            <w:pPr>
              <w:spacing w:before="120"/>
              <w:rPr>
                <w:rFonts w:cs="Arial"/>
                <w:i/>
              </w:rPr>
            </w:pPr>
            <w:r w:rsidRPr="00F4533C">
              <w:rPr>
                <w:rFonts w:cs="Arial"/>
                <w:i/>
              </w:rPr>
              <w:t>Bacillus cereus</w:t>
            </w:r>
          </w:p>
        </w:tc>
      </w:tr>
      <w:tr w:rsidR="00D60DC3" w:rsidRPr="00F4533C" w14:paraId="61BB6007" w14:textId="77777777" w:rsidTr="00AB5302">
        <w:tc>
          <w:tcPr>
            <w:tcW w:w="3708" w:type="dxa"/>
            <w:tcBorders>
              <w:right w:val="single" w:sz="4" w:space="0" w:color="auto"/>
            </w:tcBorders>
          </w:tcPr>
          <w:p w14:paraId="37EF199A" w14:textId="77777777" w:rsidR="00D60DC3" w:rsidRPr="00F4533C" w:rsidRDefault="00D60DC3" w:rsidP="00AB5302">
            <w:pPr>
              <w:spacing w:before="120"/>
              <w:rPr>
                <w:rFonts w:cs="Arial"/>
              </w:rPr>
            </w:pPr>
            <w:r w:rsidRPr="00F4533C">
              <w:rPr>
                <w:rFonts w:cs="Arial"/>
              </w:rPr>
              <w:t>Extended Life Cook Chill Foods</w:t>
            </w:r>
          </w:p>
        </w:tc>
        <w:tc>
          <w:tcPr>
            <w:tcW w:w="5506" w:type="dxa"/>
            <w:tcBorders>
              <w:left w:val="single" w:sz="4" w:space="0" w:color="auto"/>
            </w:tcBorders>
          </w:tcPr>
          <w:p w14:paraId="6AB5F66B" w14:textId="77777777" w:rsidR="00D60DC3" w:rsidRPr="00F4533C" w:rsidRDefault="00D60DC3" w:rsidP="00AB5302">
            <w:pPr>
              <w:spacing w:before="120"/>
              <w:rPr>
                <w:rFonts w:cs="Arial"/>
                <w:i/>
              </w:rPr>
            </w:pPr>
            <w:r w:rsidRPr="00F4533C">
              <w:rPr>
                <w:rFonts w:cs="Arial"/>
                <w:i/>
              </w:rPr>
              <w:t>Clostridium perfringens, Bacillus cereus, Clostridium botulinum</w:t>
            </w:r>
          </w:p>
        </w:tc>
      </w:tr>
      <w:tr w:rsidR="00D60DC3" w:rsidRPr="00F4533C" w14:paraId="4A00A3FC" w14:textId="77777777" w:rsidTr="00AB5302">
        <w:tc>
          <w:tcPr>
            <w:tcW w:w="3708" w:type="dxa"/>
            <w:tcBorders>
              <w:right w:val="single" w:sz="4" w:space="0" w:color="auto"/>
            </w:tcBorders>
          </w:tcPr>
          <w:p w14:paraId="6C5FE1BA" w14:textId="77777777" w:rsidR="00D60DC3" w:rsidRPr="00F4533C" w:rsidRDefault="00D60DC3" w:rsidP="00AB5302">
            <w:pPr>
              <w:spacing w:before="120"/>
              <w:rPr>
                <w:rFonts w:cs="Arial"/>
              </w:rPr>
            </w:pPr>
            <w:r w:rsidRPr="00F4533C">
              <w:rPr>
                <w:rFonts w:cs="Arial"/>
              </w:rPr>
              <w:t>Desserts, including custard and/or cream</w:t>
            </w:r>
          </w:p>
        </w:tc>
        <w:tc>
          <w:tcPr>
            <w:tcW w:w="5506" w:type="dxa"/>
            <w:tcBorders>
              <w:left w:val="single" w:sz="4" w:space="0" w:color="auto"/>
            </w:tcBorders>
          </w:tcPr>
          <w:p w14:paraId="3563A012" w14:textId="77777777" w:rsidR="00D60DC3" w:rsidRPr="00F4533C" w:rsidRDefault="00D60DC3" w:rsidP="00AB5302">
            <w:pPr>
              <w:spacing w:before="120"/>
              <w:rPr>
                <w:rFonts w:cs="Arial"/>
                <w:i/>
              </w:rPr>
            </w:pPr>
            <w:r w:rsidRPr="00F4533C">
              <w:rPr>
                <w:rFonts w:cs="Arial"/>
                <w:i/>
              </w:rPr>
              <w:t>Salmonella, Clostridium perfringens, Bacillus cereus, Staphylococcus aureus</w:t>
            </w:r>
          </w:p>
        </w:tc>
      </w:tr>
      <w:tr w:rsidR="00D60DC3" w:rsidRPr="00F4533C" w14:paraId="7D6C4AC8" w14:textId="77777777" w:rsidTr="00AB5302">
        <w:tc>
          <w:tcPr>
            <w:tcW w:w="3708" w:type="dxa"/>
            <w:tcBorders>
              <w:right w:val="single" w:sz="4" w:space="0" w:color="auto"/>
            </w:tcBorders>
          </w:tcPr>
          <w:p w14:paraId="159FE566" w14:textId="54BFC68C" w:rsidR="00D60DC3" w:rsidRPr="00F4533C" w:rsidRDefault="00D60DC3" w:rsidP="00AB5302">
            <w:pPr>
              <w:spacing w:before="120"/>
              <w:rPr>
                <w:rFonts w:cs="Arial"/>
              </w:rPr>
            </w:pPr>
            <w:r w:rsidRPr="00F4533C">
              <w:rPr>
                <w:rFonts w:cs="Arial"/>
              </w:rPr>
              <w:t xml:space="preserve">Sauces </w:t>
            </w:r>
            <w:r w:rsidR="00EF4E44">
              <w:rPr>
                <w:rFonts w:cs="Arial"/>
              </w:rPr>
              <w:t>&amp;</w:t>
            </w:r>
            <w:r w:rsidRPr="00F4533C">
              <w:rPr>
                <w:rFonts w:cs="Arial"/>
              </w:rPr>
              <w:t xml:space="preserve"> dressings, including coleslaw</w:t>
            </w:r>
          </w:p>
        </w:tc>
        <w:tc>
          <w:tcPr>
            <w:tcW w:w="5506" w:type="dxa"/>
            <w:tcBorders>
              <w:left w:val="single" w:sz="4" w:space="0" w:color="auto"/>
            </w:tcBorders>
          </w:tcPr>
          <w:p w14:paraId="32302E48" w14:textId="14C43513" w:rsidR="00D60DC3" w:rsidRPr="00F4533C" w:rsidRDefault="00D60DC3" w:rsidP="00AB5302">
            <w:pPr>
              <w:spacing w:before="120"/>
              <w:rPr>
                <w:rFonts w:cs="Arial"/>
              </w:rPr>
            </w:pPr>
            <w:r w:rsidRPr="00F4533C">
              <w:rPr>
                <w:rFonts w:cs="Arial"/>
                <w:i/>
              </w:rPr>
              <w:t>Salmonella,</w:t>
            </w:r>
            <w:r w:rsidRPr="00F4533C">
              <w:rPr>
                <w:rFonts w:cs="Arial"/>
              </w:rPr>
              <w:t xml:space="preserve"> </w:t>
            </w:r>
            <w:r w:rsidRPr="00F4533C">
              <w:rPr>
                <w:rFonts w:cs="Arial"/>
                <w:i/>
              </w:rPr>
              <w:t xml:space="preserve">Listeria </w:t>
            </w:r>
            <w:r w:rsidR="00991B9D">
              <w:rPr>
                <w:rFonts w:cs="Arial"/>
                <w:i/>
              </w:rPr>
              <w:t>m</w:t>
            </w:r>
            <w:r w:rsidR="00991B9D" w:rsidRPr="00F4533C">
              <w:rPr>
                <w:rFonts w:cs="Arial"/>
                <w:i/>
              </w:rPr>
              <w:t>onocytogenes</w:t>
            </w:r>
            <w:r w:rsidRPr="00F4533C">
              <w:rPr>
                <w:rFonts w:cs="Arial"/>
                <w:i/>
              </w:rPr>
              <w:t>, Clostridium perfringens, Bacillus cereus, Staphylococcus aureus</w:t>
            </w:r>
          </w:p>
        </w:tc>
      </w:tr>
    </w:tbl>
    <w:p w14:paraId="3E7DD790" w14:textId="77777777" w:rsidR="00D60DC3" w:rsidRPr="00F4533C" w:rsidRDefault="00D60DC3" w:rsidP="00D60DC3">
      <w:pPr>
        <w:spacing w:before="200"/>
        <w:jc w:val="both"/>
        <w:rPr>
          <w:rFonts w:cs="Arial"/>
          <w:b/>
        </w:rPr>
      </w:pPr>
      <w:r w:rsidRPr="00F4533C">
        <w:rPr>
          <w:rFonts w:cs="Arial"/>
          <w:b/>
        </w:rPr>
        <w:t>Chemical hazards</w:t>
      </w:r>
    </w:p>
    <w:p w14:paraId="7CC3815B" w14:textId="77777777" w:rsidR="00D60DC3" w:rsidRPr="00F4533C" w:rsidRDefault="00D60DC3" w:rsidP="00D60DC3">
      <w:pPr>
        <w:jc w:val="both"/>
        <w:rPr>
          <w:rFonts w:cs="Arial"/>
        </w:rPr>
      </w:pPr>
      <w:r w:rsidRPr="00F4533C">
        <w:rPr>
          <w:rFonts w:cs="Arial"/>
        </w:rPr>
        <w:t>Chemical hazards include any chemical that may be toxic to the consumer whether they arise from natural sources, are inadvertently added to the food during processing, or are acceptable food chemicals present in unacceptably high amounts.  The chemical hazards most likely to occur include: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686"/>
        <w:gridCol w:w="5528"/>
      </w:tblGrid>
      <w:tr w:rsidR="00D60DC3" w:rsidRPr="00F4533C" w14:paraId="114F8C18" w14:textId="77777777" w:rsidTr="00AB5302">
        <w:tc>
          <w:tcPr>
            <w:tcW w:w="3686" w:type="dxa"/>
            <w:tcBorders>
              <w:bottom w:val="single" w:sz="4" w:space="0" w:color="auto"/>
              <w:right w:val="single" w:sz="4" w:space="0" w:color="auto"/>
            </w:tcBorders>
            <w:shd w:val="clear" w:color="auto" w:fill="F2F2F2"/>
          </w:tcPr>
          <w:p w14:paraId="73467C49" w14:textId="77777777" w:rsidR="00D60DC3" w:rsidRPr="00F4533C" w:rsidRDefault="00D60DC3" w:rsidP="00AB5302">
            <w:pPr>
              <w:spacing w:before="120"/>
              <w:jc w:val="both"/>
              <w:rPr>
                <w:rFonts w:cs="Arial"/>
              </w:rPr>
            </w:pPr>
            <w:r w:rsidRPr="00F4533C">
              <w:rPr>
                <w:rFonts w:cs="Arial"/>
                <w:b/>
              </w:rPr>
              <w:t>Chemical hazard</w:t>
            </w:r>
          </w:p>
        </w:tc>
        <w:tc>
          <w:tcPr>
            <w:tcW w:w="5528" w:type="dxa"/>
            <w:tcBorders>
              <w:left w:val="single" w:sz="4" w:space="0" w:color="auto"/>
            </w:tcBorders>
            <w:shd w:val="clear" w:color="auto" w:fill="F2F2F2"/>
          </w:tcPr>
          <w:p w14:paraId="721B0303" w14:textId="77777777" w:rsidR="00D60DC3" w:rsidRPr="00F4533C" w:rsidRDefault="00D60DC3" w:rsidP="00AB5302">
            <w:pPr>
              <w:spacing w:before="120"/>
              <w:jc w:val="both"/>
              <w:rPr>
                <w:rFonts w:cs="Arial"/>
                <w:b/>
              </w:rPr>
            </w:pPr>
            <w:r w:rsidRPr="00F4533C">
              <w:rPr>
                <w:rFonts w:cs="Arial"/>
                <w:b/>
              </w:rPr>
              <w:t>Likely source</w:t>
            </w:r>
          </w:p>
        </w:tc>
      </w:tr>
      <w:tr w:rsidR="00D60DC3" w:rsidRPr="00F4533C" w14:paraId="0E0475D3" w14:textId="77777777" w:rsidTr="00AB5302">
        <w:tc>
          <w:tcPr>
            <w:tcW w:w="3686" w:type="dxa"/>
            <w:tcBorders>
              <w:right w:val="single" w:sz="4" w:space="0" w:color="auto"/>
            </w:tcBorders>
          </w:tcPr>
          <w:p w14:paraId="33BE2DE4" w14:textId="77777777" w:rsidR="00D60DC3" w:rsidRPr="00F4533C" w:rsidRDefault="00D60DC3" w:rsidP="00AB5302">
            <w:pPr>
              <w:spacing w:before="120"/>
              <w:rPr>
                <w:rFonts w:cs="Arial"/>
              </w:rPr>
            </w:pPr>
            <w:r w:rsidRPr="00F4533C">
              <w:rPr>
                <w:rFonts w:cs="Arial"/>
              </w:rPr>
              <w:t>Naturally occurring chemicals</w:t>
            </w:r>
          </w:p>
        </w:tc>
        <w:tc>
          <w:tcPr>
            <w:tcW w:w="5528" w:type="dxa"/>
            <w:tcBorders>
              <w:left w:val="single" w:sz="4" w:space="0" w:color="auto"/>
            </w:tcBorders>
          </w:tcPr>
          <w:p w14:paraId="21F34E02" w14:textId="77777777" w:rsidR="00D60DC3" w:rsidRPr="00F4533C" w:rsidRDefault="00D60DC3" w:rsidP="00AB5302">
            <w:pPr>
              <w:spacing w:before="120"/>
              <w:rPr>
                <w:rFonts w:cs="Arial"/>
              </w:rPr>
            </w:pPr>
            <w:r w:rsidRPr="00F4533C">
              <w:rPr>
                <w:rFonts w:cs="Arial"/>
              </w:rPr>
              <w:t>Green potatoes, rhubarb leaves, some mushrooms</w:t>
            </w:r>
          </w:p>
        </w:tc>
      </w:tr>
      <w:tr w:rsidR="00D60DC3" w:rsidRPr="00F4533C" w14:paraId="6C43C02E" w14:textId="77777777" w:rsidTr="00AB5302">
        <w:tc>
          <w:tcPr>
            <w:tcW w:w="3686" w:type="dxa"/>
            <w:tcBorders>
              <w:right w:val="single" w:sz="4" w:space="0" w:color="auto"/>
            </w:tcBorders>
          </w:tcPr>
          <w:p w14:paraId="5C28E3FC" w14:textId="77777777" w:rsidR="00D60DC3" w:rsidRPr="00F4533C" w:rsidRDefault="00D60DC3" w:rsidP="00AB5302">
            <w:pPr>
              <w:spacing w:before="120"/>
              <w:rPr>
                <w:rFonts w:cs="Arial"/>
              </w:rPr>
            </w:pPr>
            <w:r w:rsidRPr="00F4533C">
              <w:rPr>
                <w:rFonts w:cs="Arial"/>
              </w:rPr>
              <w:t>Agricultural chemicals</w:t>
            </w:r>
          </w:p>
        </w:tc>
        <w:tc>
          <w:tcPr>
            <w:tcW w:w="5528" w:type="dxa"/>
            <w:tcBorders>
              <w:left w:val="single" w:sz="4" w:space="0" w:color="auto"/>
            </w:tcBorders>
          </w:tcPr>
          <w:p w14:paraId="27BF2D90" w14:textId="77777777" w:rsidR="00D60DC3" w:rsidRPr="00F4533C" w:rsidRDefault="00D60DC3" w:rsidP="00AB5302">
            <w:pPr>
              <w:spacing w:before="120"/>
              <w:rPr>
                <w:rFonts w:cs="Arial"/>
              </w:rPr>
            </w:pPr>
            <w:r w:rsidRPr="00F4533C">
              <w:rPr>
                <w:rFonts w:cs="Arial"/>
              </w:rPr>
              <w:t>Pesticides, fungicides, fertilisers, insecticides, growth hormones</w:t>
            </w:r>
          </w:p>
        </w:tc>
      </w:tr>
      <w:tr w:rsidR="00D60DC3" w:rsidRPr="00F4533C" w14:paraId="2D855474" w14:textId="77777777" w:rsidTr="00AB5302">
        <w:tc>
          <w:tcPr>
            <w:tcW w:w="3686" w:type="dxa"/>
            <w:tcBorders>
              <w:right w:val="single" w:sz="4" w:space="0" w:color="auto"/>
            </w:tcBorders>
          </w:tcPr>
          <w:p w14:paraId="7E30A0DD" w14:textId="77777777" w:rsidR="00D60DC3" w:rsidRPr="00F4533C" w:rsidRDefault="00D60DC3" w:rsidP="00AB5302">
            <w:pPr>
              <w:spacing w:before="120"/>
              <w:rPr>
                <w:rFonts w:cs="Arial"/>
              </w:rPr>
            </w:pPr>
            <w:r w:rsidRPr="00F4533C">
              <w:rPr>
                <w:rFonts w:cs="Arial"/>
              </w:rPr>
              <w:t>Food additives</w:t>
            </w:r>
          </w:p>
        </w:tc>
        <w:tc>
          <w:tcPr>
            <w:tcW w:w="5528" w:type="dxa"/>
            <w:tcBorders>
              <w:left w:val="single" w:sz="4" w:space="0" w:color="auto"/>
            </w:tcBorders>
          </w:tcPr>
          <w:p w14:paraId="2A983DBD" w14:textId="77777777" w:rsidR="00D60DC3" w:rsidRPr="00F4533C" w:rsidRDefault="00D60DC3" w:rsidP="00AB5302">
            <w:pPr>
              <w:spacing w:before="120"/>
              <w:rPr>
                <w:rFonts w:cs="Arial"/>
              </w:rPr>
            </w:pPr>
            <w:r w:rsidRPr="00F4533C">
              <w:rPr>
                <w:rFonts w:cs="Arial"/>
              </w:rPr>
              <w:t>Preservatives, flavour enhancers, colouring etc.</w:t>
            </w:r>
          </w:p>
        </w:tc>
      </w:tr>
      <w:tr w:rsidR="00D60DC3" w:rsidRPr="00F4533C" w14:paraId="0244DDB6" w14:textId="77777777" w:rsidTr="00AB5302">
        <w:tc>
          <w:tcPr>
            <w:tcW w:w="3686" w:type="dxa"/>
            <w:tcBorders>
              <w:right w:val="single" w:sz="4" w:space="0" w:color="auto"/>
            </w:tcBorders>
          </w:tcPr>
          <w:p w14:paraId="6F05A2FB" w14:textId="77777777" w:rsidR="00D60DC3" w:rsidRPr="00F4533C" w:rsidRDefault="00D60DC3" w:rsidP="00AB5302">
            <w:pPr>
              <w:spacing w:before="120"/>
              <w:rPr>
                <w:rFonts w:cs="Arial"/>
              </w:rPr>
            </w:pPr>
            <w:r w:rsidRPr="00F4533C">
              <w:rPr>
                <w:rFonts w:cs="Arial"/>
              </w:rPr>
              <w:t>Chemicals</w:t>
            </w:r>
          </w:p>
        </w:tc>
        <w:tc>
          <w:tcPr>
            <w:tcW w:w="5528" w:type="dxa"/>
            <w:tcBorders>
              <w:left w:val="single" w:sz="4" w:space="0" w:color="auto"/>
            </w:tcBorders>
          </w:tcPr>
          <w:p w14:paraId="464A63E8" w14:textId="77777777" w:rsidR="00D60DC3" w:rsidRPr="00F4533C" w:rsidRDefault="00D60DC3" w:rsidP="00AB5302">
            <w:pPr>
              <w:spacing w:before="120"/>
              <w:contextualSpacing/>
              <w:rPr>
                <w:rFonts w:cs="Arial"/>
              </w:rPr>
            </w:pPr>
            <w:r w:rsidRPr="00F4533C">
              <w:rPr>
                <w:rFonts w:cs="Arial"/>
              </w:rPr>
              <w:t>Cleaning chemicals e.g. detergents, sanitisers, disinfectants etc.</w:t>
            </w:r>
          </w:p>
          <w:p w14:paraId="2EE78456" w14:textId="77777777" w:rsidR="00D60DC3" w:rsidRPr="00F4533C" w:rsidRDefault="00D60DC3" w:rsidP="00AB5302">
            <w:pPr>
              <w:spacing w:before="120"/>
              <w:contextualSpacing/>
              <w:rPr>
                <w:rFonts w:cs="Arial"/>
              </w:rPr>
            </w:pPr>
            <w:r w:rsidRPr="00F4533C">
              <w:rPr>
                <w:rFonts w:cs="Arial"/>
              </w:rPr>
              <w:t>Pest control chemicals e.g. insecticides, fungicides etc.</w:t>
            </w:r>
          </w:p>
          <w:p w14:paraId="02CCB4E8" w14:textId="77777777" w:rsidR="00D60DC3" w:rsidRPr="00F4533C" w:rsidRDefault="00D60DC3" w:rsidP="00AB5302">
            <w:pPr>
              <w:spacing w:before="120"/>
              <w:contextualSpacing/>
              <w:rPr>
                <w:rFonts w:cs="Arial"/>
              </w:rPr>
            </w:pPr>
            <w:r w:rsidRPr="00F4533C">
              <w:rPr>
                <w:rFonts w:cs="Arial"/>
              </w:rPr>
              <w:t>Maintenance chemicals e.g. oils, lubricants, coatings, paint etc.</w:t>
            </w:r>
          </w:p>
        </w:tc>
      </w:tr>
    </w:tbl>
    <w:p w14:paraId="09174884" w14:textId="64315002" w:rsidR="00F72040" w:rsidRPr="00F4533C" w:rsidRDefault="00F72040" w:rsidP="00F72040">
      <w:pPr>
        <w:spacing w:before="200"/>
        <w:jc w:val="both"/>
        <w:rPr>
          <w:rFonts w:cs="Arial"/>
          <w:b/>
        </w:rPr>
      </w:pPr>
      <w:bookmarkStart w:id="57" w:name="_Toc526856033"/>
      <w:bookmarkStart w:id="58" w:name="_Toc86139702"/>
      <w:r>
        <w:rPr>
          <w:rFonts w:cs="Arial"/>
          <w:b/>
        </w:rPr>
        <w:t>Allergen</w:t>
      </w:r>
      <w:r w:rsidRPr="00F4533C">
        <w:rPr>
          <w:rFonts w:cs="Arial"/>
          <w:b/>
        </w:rPr>
        <w:t>s</w:t>
      </w:r>
    </w:p>
    <w:p w14:paraId="3CCAE239" w14:textId="22715846" w:rsidR="00F72040" w:rsidRPr="005E408A" w:rsidRDefault="00F72040" w:rsidP="00F72040">
      <w:r w:rsidRPr="005E408A">
        <w:t>Certain foods</w:t>
      </w:r>
      <w:r w:rsidR="003A7186">
        <w:t xml:space="preserve">, listed below, </w:t>
      </w:r>
      <w:r w:rsidRPr="005E408A">
        <w:t>can cause some people to have an allergic reaction which can vary in severity from mild upsets to severe anaphylactic reactions. Allergenic hazards should be managed through the implementation of control measures. Control measures should also consider cross contact that can occur when an allergen is transferred from a food containing an allergen to a food that</w:t>
      </w:r>
      <w:r>
        <w:t xml:space="preserve"> does not contain the allergen.</w:t>
      </w:r>
    </w:p>
    <w:p w14:paraId="4E55672B" w14:textId="77777777" w:rsidR="00F72040" w:rsidRDefault="00F72040" w:rsidP="00F72040">
      <w:r w:rsidRPr="005E408A">
        <w:lastRenderedPageBreak/>
        <w:t>Businesses must be able to identify and declare the presence of allergens in their products either on the label (if the food is packaged) or in another way such as on a menu or verbally upon request if providing allergen free meals.</w:t>
      </w:r>
    </w:p>
    <w:p w14:paraId="7BF76126" w14:textId="4E574A1F" w:rsidR="00F72040" w:rsidRDefault="00F72040" w:rsidP="00F72040">
      <w:pPr>
        <w:pStyle w:val="Heading2"/>
      </w:pPr>
      <w:bookmarkStart w:id="59" w:name="_Toc118716620"/>
      <w:r w:rsidRPr="00CE31B6">
        <w:t>Allergens that must be identified and controlled under the Food Standards Code</w:t>
      </w:r>
      <w:bookmarkEnd w:id="59"/>
    </w:p>
    <w:tbl>
      <w:tblPr>
        <w:tblStyle w:val="MediumGrid1-Accent1"/>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2"/>
      </w:tblGrid>
      <w:tr w:rsidR="00F72040" w:rsidRPr="005E408A" w14:paraId="55003EB7" w14:textId="77777777" w:rsidTr="001E0248">
        <w:trPr>
          <w:cnfStyle w:val="100000000000" w:firstRow="1" w:lastRow="0" w:firstColumn="0" w:lastColumn="0" w:oddVBand="0" w:evenVBand="0" w:oddHBand="0"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9215" w:type="dxa"/>
            <w:shd w:val="clear" w:color="auto" w:fill="F2F2F2" w:themeFill="background1" w:themeFillShade="F2"/>
          </w:tcPr>
          <w:p w14:paraId="5C56ED35" w14:textId="77777777" w:rsidR="00F72040" w:rsidRPr="005E408A" w:rsidRDefault="00F72040" w:rsidP="002A11A7">
            <w:pPr>
              <w:rPr>
                <w:b w:val="0"/>
              </w:rPr>
            </w:pPr>
            <w:r w:rsidRPr="005E408A">
              <w:t>Cereals and their products, containing gluten, namely, wheat, rye, barley, oats and spelt and their hybridised strains other than</w:t>
            </w:r>
            <w:r w:rsidRPr="005E408A">
              <w:rPr>
                <w:b w:val="0"/>
              </w:rPr>
              <w:t>:</w:t>
            </w:r>
          </w:p>
          <w:p w14:paraId="0DD6F495" w14:textId="77777777" w:rsidR="00F72040" w:rsidRPr="00C24348" w:rsidRDefault="00F72040" w:rsidP="00F72040">
            <w:pPr>
              <w:pStyle w:val="BulletPoints"/>
              <w:numPr>
                <w:ilvl w:val="0"/>
                <w:numId w:val="115"/>
              </w:numPr>
              <w:spacing w:line="240" w:lineRule="atLeast"/>
              <w:rPr>
                <w:b w:val="0"/>
              </w:rPr>
            </w:pPr>
            <w:r w:rsidRPr="00C24348">
              <w:rPr>
                <w:b w:val="0"/>
              </w:rPr>
              <w:t>where these substances are present in beer and spirits</w:t>
            </w:r>
          </w:p>
          <w:p w14:paraId="0A71A1F1" w14:textId="77777777" w:rsidR="00F72040" w:rsidRPr="00C24348" w:rsidRDefault="00F72040" w:rsidP="00F72040">
            <w:pPr>
              <w:pStyle w:val="BulletPoints"/>
              <w:numPr>
                <w:ilvl w:val="0"/>
                <w:numId w:val="115"/>
              </w:numPr>
              <w:spacing w:line="240" w:lineRule="atLeast"/>
              <w:rPr>
                <w:b w:val="0"/>
              </w:rPr>
            </w:pPr>
            <w:r w:rsidRPr="00C24348">
              <w:rPr>
                <w:b w:val="0"/>
              </w:rPr>
              <w:t>glucose syrups that are made from wheat starch and that:</w:t>
            </w:r>
          </w:p>
          <w:p w14:paraId="445E5BAA" w14:textId="77777777" w:rsidR="00F72040" w:rsidRPr="00C24348" w:rsidRDefault="00F72040" w:rsidP="00F72040">
            <w:pPr>
              <w:pStyle w:val="BulletPoints"/>
              <w:numPr>
                <w:ilvl w:val="1"/>
                <w:numId w:val="115"/>
              </w:numPr>
              <w:spacing w:line="240" w:lineRule="atLeast"/>
              <w:rPr>
                <w:rFonts w:eastAsia="Times New Roman" w:cs="Arial"/>
                <w:b w:val="0"/>
                <w:kern w:val="24"/>
                <w:lang w:eastAsia="en-AU"/>
              </w:rPr>
            </w:pPr>
            <w:r w:rsidRPr="00C24348">
              <w:rPr>
                <w:rFonts w:eastAsia="Times New Roman" w:cs="Arial"/>
                <w:b w:val="0"/>
                <w:kern w:val="24"/>
                <w:lang w:eastAsia="en-AU"/>
              </w:rPr>
              <w:t>have been subject to a refining process that has removed gluten protein content to the lowest level that is reasonably achievable;</w:t>
            </w:r>
          </w:p>
          <w:p w14:paraId="72EF5CAD" w14:textId="77777777" w:rsidR="00F72040" w:rsidRPr="00C24348" w:rsidRDefault="00F72040" w:rsidP="00F72040">
            <w:pPr>
              <w:pStyle w:val="BulletPoints"/>
              <w:numPr>
                <w:ilvl w:val="1"/>
                <w:numId w:val="115"/>
              </w:numPr>
              <w:spacing w:line="240" w:lineRule="atLeast"/>
              <w:rPr>
                <w:rFonts w:eastAsia="Times New Roman" w:cs="Arial"/>
                <w:b w:val="0"/>
                <w:kern w:val="24"/>
                <w:lang w:eastAsia="en-AU"/>
              </w:rPr>
            </w:pPr>
            <w:r w:rsidRPr="00C24348">
              <w:rPr>
                <w:rFonts w:eastAsia="Times New Roman" w:cs="Arial"/>
                <w:b w:val="0"/>
                <w:kern w:val="24"/>
                <w:lang w:eastAsia="en-AU"/>
              </w:rPr>
              <w:t>have a gluten protein content that does not exceed 20 mg/kg.</w:t>
            </w:r>
          </w:p>
          <w:p w14:paraId="63C34378" w14:textId="77777777" w:rsidR="00F72040" w:rsidRPr="005E408A" w:rsidRDefault="00F72040" w:rsidP="00F72040">
            <w:pPr>
              <w:pStyle w:val="BulletPoints"/>
              <w:numPr>
                <w:ilvl w:val="0"/>
                <w:numId w:val="115"/>
              </w:numPr>
              <w:spacing w:line="240" w:lineRule="atLeast"/>
            </w:pPr>
            <w:r w:rsidRPr="00C24348">
              <w:rPr>
                <w:b w:val="0"/>
              </w:rPr>
              <w:t>alcohol distilled from wheat</w:t>
            </w:r>
          </w:p>
        </w:tc>
      </w:tr>
      <w:tr w:rsidR="00F72040" w:rsidRPr="008A0783" w14:paraId="20B3505A" w14:textId="77777777" w:rsidTr="001E0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5" w:type="dxa"/>
            <w:shd w:val="clear" w:color="auto" w:fill="D9D9D9" w:themeFill="background1" w:themeFillShade="D9"/>
            <w:vAlign w:val="bottom"/>
          </w:tcPr>
          <w:p w14:paraId="0572D072" w14:textId="77777777" w:rsidR="00F72040" w:rsidRPr="008A0783" w:rsidRDefault="00F72040" w:rsidP="002A11A7">
            <w:r w:rsidRPr="005E408A">
              <w:t xml:space="preserve">Crustacea </w:t>
            </w:r>
          </w:p>
        </w:tc>
      </w:tr>
      <w:tr w:rsidR="00F72040" w:rsidRPr="008A0783" w14:paraId="1606845B" w14:textId="77777777" w:rsidTr="001E0248">
        <w:trPr>
          <w:trHeight w:val="349"/>
        </w:trPr>
        <w:tc>
          <w:tcPr>
            <w:cnfStyle w:val="001000000000" w:firstRow="0" w:lastRow="0" w:firstColumn="1" w:lastColumn="0" w:oddVBand="0" w:evenVBand="0" w:oddHBand="0" w:evenHBand="0" w:firstRowFirstColumn="0" w:firstRowLastColumn="0" w:lastRowFirstColumn="0" w:lastRowLastColumn="0"/>
            <w:tcW w:w="9215" w:type="dxa"/>
            <w:shd w:val="clear" w:color="auto" w:fill="F2F2F2" w:themeFill="background1" w:themeFillShade="F2"/>
            <w:vAlign w:val="bottom"/>
          </w:tcPr>
          <w:p w14:paraId="1A1E433F" w14:textId="77777777" w:rsidR="00F72040" w:rsidRPr="005E408A" w:rsidRDefault="00F72040" w:rsidP="002A11A7">
            <w:r>
              <w:t>Mollusc</w:t>
            </w:r>
          </w:p>
        </w:tc>
      </w:tr>
      <w:tr w:rsidR="00F72040" w:rsidRPr="008A0783" w14:paraId="7663B4C5" w14:textId="77777777" w:rsidTr="001E0248">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215" w:type="dxa"/>
            <w:shd w:val="clear" w:color="auto" w:fill="D9D9D9" w:themeFill="background1" w:themeFillShade="D9"/>
            <w:vAlign w:val="bottom"/>
          </w:tcPr>
          <w:p w14:paraId="131060F1" w14:textId="77777777" w:rsidR="00F72040" w:rsidRPr="008A0783" w:rsidRDefault="00F72040" w:rsidP="002A11A7">
            <w:r w:rsidRPr="005E408A">
              <w:t xml:space="preserve">Fish and fish </w:t>
            </w:r>
            <w:r w:rsidRPr="003A7186">
              <w:rPr>
                <w:shd w:val="clear" w:color="auto" w:fill="D9D9D9" w:themeFill="background1" w:themeFillShade="D9"/>
              </w:rPr>
              <w:t>products</w:t>
            </w:r>
            <w:r w:rsidRPr="008A0783">
              <w:t xml:space="preserve"> </w:t>
            </w:r>
            <w:r w:rsidRPr="00150BBD">
              <w:rPr>
                <w:b w:val="0"/>
              </w:rPr>
              <w:t>except for isinglass derived from swim bladders and used as a clarifying agent in beer or wine</w:t>
            </w:r>
          </w:p>
        </w:tc>
      </w:tr>
      <w:tr w:rsidR="00F72040" w:rsidRPr="008A0783" w14:paraId="24C664E8" w14:textId="77777777" w:rsidTr="001E0248">
        <w:trPr>
          <w:trHeight w:val="339"/>
        </w:trPr>
        <w:tc>
          <w:tcPr>
            <w:cnfStyle w:val="001000000000" w:firstRow="0" w:lastRow="0" w:firstColumn="1" w:lastColumn="0" w:oddVBand="0" w:evenVBand="0" w:oddHBand="0" w:evenHBand="0" w:firstRowFirstColumn="0" w:firstRowLastColumn="0" w:lastRowFirstColumn="0" w:lastRowLastColumn="0"/>
            <w:tcW w:w="9215" w:type="dxa"/>
            <w:shd w:val="clear" w:color="auto" w:fill="F2F2F2" w:themeFill="background1" w:themeFillShade="F2"/>
            <w:vAlign w:val="bottom"/>
          </w:tcPr>
          <w:p w14:paraId="6A1AE4BF" w14:textId="77777777" w:rsidR="00F72040" w:rsidRPr="008A0783" w:rsidRDefault="00F72040" w:rsidP="002A11A7">
            <w:r w:rsidRPr="005E408A">
              <w:t>Egg and egg products</w:t>
            </w:r>
          </w:p>
        </w:tc>
      </w:tr>
      <w:tr w:rsidR="00F72040" w:rsidRPr="008A0783" w14:paraId="7BBBB6DC" w14:textId="77777777" w:rsidTr="001E024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215" w:type="dxa"/>
            <w:shd w:val="clear" w:color="auto" w:fill="D9D9D9" w:themeFill="background1" w:themeFillShade="D9"/>
            <w:vAlign w:val="bottom"/>
          </w:tcPr>
          <w:p w14:paraId="6A19D2DF" w14:textId="77777777" w:rsidR="00F72040" w:rsidRPr="008A0783" w:rsidRDefault="00F72040" w:rsidP="002A11A7">
            <w:r w:rsidRPr="005E408A">
              <w:t>Added sulphites</w:t>
            </w:r>
            <w:r w:rsidRPr="008A0783">
              <w:t xml:space="preserve"> </w:t>
            </w:r>
            <w:r w:rsidRPr="005E408A">
              <w:t>in concentrations of 10 mg/kg or more</w:t>
            </w:r>
          </w:p>
        </w:tc>
      </w:tr>
      <w:tr w:rsidR="00F72040" w:rsidRPr="008A0783" w14:paraId="521589A7" w14:textId="77777777" w:rsidTr="001E0248">
        <w:trPr>
          <w:trHeight w:val="339"/>
        </w:trPr>
        <w:tc>
          <w:tcPr>
            <w:cnfStyle w:val="001000000000" w:firstRow="0" w:lastRow="0" w:firstColumn="1" w:lastColumn="0" w:oddVBand="0" w:evenVBand="0" w:oddHBand="0" w:evenHBand="0" w:firstRowFirstColumn="0" w:firstRowLastColumn="0" w:lastRowFirstColumn="0" w:lastRowLastColumn="0"/>
            <w:tcW w:w="9215" w:type="dxa"/>
            <w:shd w:val="clear" w:color="auto" w:fill="F2F2F2" w:themeFill="background1" w:themeFillShade="F2"/>
            <w:vAlign w:val="bottom"/>
          </w:tcPr>
          <w:p w14:paraId="6B630DCE" w14:textId="77777777" w:rsidR="00F72040" w:rsidRPr="008A0783" w:rsidRDefault="00F72040" w:rsidP="002A11A7">
            <w:r w:rsidRPr="005E408A">
              <w:t>Peanuts and their products</w:t>
            </w:r>
          </w:p>
        </w:tc>
      </w:tr>
      <w:tr w:rsidR="00F72040" w:rsidRPr="008A0783" w14:paraId="26B1C397" w14:textId="77777777" w:rsidTr="001E024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215" w:type="dxa"/>
            <w:shd w:val="clear" w:color="auto" w:fill="D9D9D9" w:themeFill="background1" w:themeFillShade="D9"/>
            <w:vAlign w:val="bottom"/>
          </w:tcPr>
          <w:p w14:paraId="1F4EA236" w14:textId="77777777" w:rsidR="00F72040" w:rsidRPr="008A0783" w:rsidRDefault="00F72040" w:rsidP="002A11A7">
            <w:r w:rsidRPr="005E408A">
              <w:t>Tree nuts and their products</w:t>
            </w:r>
            <w:r w:rsidRPr="008A0783">
              <w:t xml:space="preserve">, </w:t>
            </w:r>
            <w:r w:rsidRPr="00150BBD">
              <w:rPr>
                <w:b w:val="0"/>
              </w:rPr>
              <w:t>other than coconut from the fruit of the palm Cocos nucifera</w:t>
            </w:r>
          </w:p>
        </w:tc>
      </w:tr>
      <w:tr w:rsidR="00F72040" w:rsidRPr="008A0783" w14:paraId="550C3E37" w14:textId="77777777" w:rsidTr="001E0248">
        <w:trPr>
          <w:trHeight w:val="339"/>
        </w:trPr>
        <w:tc>
          <w:tcPr>
            <w:cnfStyle w:val="001000000000" w:firstRow="0" w:lastRow="0" w:firstColumn="1" w:lastColumn="0" w:oddVBand="0" w:evenVBand="0" w:oddHBand="0" w:evenHBand="0" w:firstRowFirstColumn="0" w:firstRowLastColumn="0" w:lastRowFirstColumn="0" w:lastRowLastColumn="0"/>
            <w:tcW w:w="9215" w:type="dxa"/>
            <w:shd w:val="clear" w:color="auto" w:fill="F2F2F2" w:themeFill="background1" w:themeFillShade="F2"/>
            <w:vAlign w:val="bottom"/>
          </w:tcPr>
          <w:p w14:paraId="0CA946C2" w14:textId="77777777" w:rsidR="00F72040" w:rsidRPr="008A0783" w:rsidRDefault="00F72040" w:rsidP="002A11A7">
            <w:r w:rsidRPr="005E408A">
              <w:t>Sesame seeds</w:t>
            </w:r>
          </w:p>
        </w:tc>
      </w:tr>
      <w:tr w:rsidR="00F72040" w:rsidRPr="008A0783" w14:paraId="5CC52674" w14:textId="77777777" w:rsidTr="001E024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215" w:type="dxa"/>
            <w:shd w:val="clear" w:color="auto" w:fill="D9D9D9" w:themeFill="background1" w:themeFillShade="D9"/>
            <w:vAlign w:val="bottom"/>
          </w:tcPr>
          <w:p w14:paraId="51BBB798" w14:textId="77777777" w:rsidR="00F72040" w:rsidRPr="008A0783" w:rsidRDefault="00F72040" w:rsidP="002A11A7">
            <w:r>
              <w:t xml:space="preserve">Soybeans </w:t>
            </w:r>
            <w:r w:rsidRPr="005E408A">
              <w:t>and their products</w:t>
            </w:r>
            <w:r w:rsidRPr="008A0783">
              <w:t>, other than:</w:t>
            </w:r>
          </w:p>
          <w:p w14:paraId="297F2679" w14:textId="77777777" w:rsidR="00F72040" w:rsidRPr="00C24348" w:rsidRDefault="00F72040" w:rsidP="00F72040">
            <w:pPr>
              <w:pStyle w:val="BulletPoints"/>
              <w:numPr>
                <w:ilvl w:val="0"/>
                <w:numId w:val="115"/>
              </w:numPr>
              <w:spacing w:line="240" w:lineRule="atLeast"/>
              <w:rPr>
                <w:b w:val="0"/>
              </w:rPr>
            </w:pPr>
            <w:r w:rsidRPr="00C24348">
              <w:rPr>
                <w:b w:val="0"/>
              </w:rPr>
              <w:t>soybean oil that has been degummed, neutralised, bleached and deodorised; or</w:t>
            </w:r>
          </w:p>
          <w:p w14:paraId="0DF3CB26" w14:textId="77777777" w:rsidR="00F72040" w:rsidRPr="008A0783" w:rsidRDefault="00F72040" w:rsidP="00F72040">
            <w:pPr>
              <w:pStyle w:val="BulletPoints"/>
              <w:numPr>
                <w:ilvl w:val="0"/>
                <w:numId w:val="115"/>
              </w:numPr>
              <w:spacing w:line="240" w:lineRule="atLeast"/>
            </w:pPr>
            <w:r w:rsidRPr="00C24348">
              <w:rPr>
                <w:b w:val="0"/>
              </w:rPr>
              <w:t>soybean derivatives that are a tocopherol or a phytosterol</w:t>
            </w:r>
          </w:p>
        </w:tc>
      </w:tr>
      <w:tr w:rsidR="00F72040" w:rsidRPr="008A0783" w14:paraId="3019303C" w14:textId="77777777" w:rsidTr="001E0248">
        <w:trPr>
          <w:trHeight w:val="339"/>
        </w:trPr>
        <w:tc>
          <w:tcPr>
            <w:cnfStyle w:val="001000000000" w:firstRow="0" w:lastRow="0" w:firstColumn="1" w:lastColumn="0" w:oddVBand="0" w:evenVBand="0" w:oddHBand="0" w:evenHBand="0" w:firstRowFirstColumn="0" w:firstRowLastColumn="0" w:lastRowFirstColumn="0" w:lastRowLastColumn="0"/>
            <w:tcW w:w="9215" w:type="dxa"/>
            <w:shd w:val="clear" w:color="auto" w:fill="F2F2F2" w:themeFill="background1" w:themeFillShade="F2"/>
            <w:vAlign w:val="bottom"/>
          </w:tcPr>
          <w:p w14:paraId="12610C15" w14:textId="77777777" w:rsidR="00F72040" w:rsidRPr="008A0783" w:rsidRDefault="00F72040" w:rsidP="002A11A7">
            <w:r w:rsidRPr="005E408A">
              <w:t>Milk and milk products</w:t>
            </w:r>
            <w:r w:rsidRPr="008A0783">
              <w:t xml:space="preserve">, </w:t>
            </w:r>
            <w:r w:rsidRPr="00150BBD">
              <w:rPr>
                <w:b w:val="0"/>
              </w:rPr>
              <w:t>other than alcohol distilled from whey</w:t>
            </w:r>
            <w:r w:rsidRPr="008A0783">
              <w:t xml:space="preserve"> </w:t>
            </w:r>
          </w:p>
        </w:tc>
      </w:tr>
      <w:tr w:rsidR="00F72040" w:rsidRPr="008A0783" w14:paraId="5C184B2E" w14:textId="77777777" w:rsidTr="001E024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9215" w:type="dxa"/>
            <w:shd w:val="clear" w:color="auto" w:fill="D9D9D9" w:themeFill="background1" w:themeFillShade="D9"/>
            <w:vAlign w:val="bottom"/>
          </w:tcPr>
          <w:p w14:paraId="515C46E3" w14:textId="77777777" w:rsidR="00F72040" w:rsidRPr="008A0783" w:rsidRDefault="00F72040" w:rsidP="002A11A7">
            <w:r w:rsidRPr="005E408A">
              <w:t>Lupin</w:t>
            </w:r>
          </w:p>
        </w:tc>
      </w:tr>
    </w:tbl>
    <w:p w14:paraId="2B08FFF3" w14:textId="77777777" w:rsidR="00F72040" w:rsidRDefault="00F72040" w:rsidP="00F72040">
      <w:pPr>
        <w:pStyle w:val="Caption"/>
      </w:pPr>
      <w:r w:rsidRPr="00F56547">
        <w:t>Adapted from the Food Standards Code –Standard 1.2.3 Mandatory Warning and Advisory Statements and Declaratio</w:t>
      </w:r>
      <w:r>
        <w:t>ns for the most recent version. Refer to Food Standards Code – Schedule 9 for full list of details on Allergens, including mandatory advisory statements and declarations.</w:t>
      </w:r>
    </w:p>
    <w:p w14:paraId="5CBC74D1" w14:textId="77777777" w:rsidR="00F72040" w:rsidRDefault="00F72040" w:rsidP="00D60DC3">
      <w:pPr>
        <w:pStyle w:val="Heading3"/>
        <w:spacing w:after="120"/>
        <w:jc w:val="both"/>
        <w:rPr>
          <w:rFonts w:ascii="Arial" w:eastAsiaTheme="minorHAnsi" w:hAnsi="Arial" w:cs="Arial"/>
          <w:b w:val="0"/>
          <w:bCs w:val="0"/>
        </w:rPr>
      </w:pPr>
    </w:p>
    <w:p w14:paraId="26FA2FCA" w14:textId="3D8CC709" w:rsidR="00D60DC3" w:rsidRPr="00F4533C" w:rsidRDefault="00D60DC3" w:rsidP="00D60DC3">
      <w:pPr>
        <w:pStyle w:val="Heading3"/>
        <w:spacing w:after="120"/>
        <w:jc w:val="both"/>
        <w:rPr>
          <w:rFonts w:ascii="Arial" w:hAnsi="Arial" w:cs="Arial"/>
        </w:rPr>
      </w:pPr>
      <w:bookmarkStart w:id="60" w:name="_Toc118716621"/>
      <w:r w:rsidRPr="00F4533C">
        <w:rPr>
          <w:rFonts w:ascii="Arial" w:hAnsi="Arial" w:cs="Arial"/>
        </w:rPr>
        <w:t>2.3.2</w:t>
      </w:r>
      <w:r w:rsidRPr="00F4533C">
        <w:rPr>
          <w:rFonts w:ascii="Arial" w:hAnsi="Arial" w:cs="Arial"/>
        </w:rPr>
        <w:tab/>
        <w:t>Potentially Hazardous Food (PHF)</w:t>
      </w:r>
      <w:bookmarkEnd w:id="57"/>
      <w:bookmarkEnd w:id="58"/>
      <w:bookmarkEnd w:id="60"/>
    </w:p>
    <w:p w14:paraId="67082A59" w14:textId="77777777" w:rsidR="00D60DC3" w:rsidRPr="00F4533C" w:rsidRDefault="00D60DC3" w:rsidP="00D60DC3">
      <w:pPr>
        <w:spacing w:before="200"/>
        <w:jc w:val="both"/>
        <w:rPr>
          <w:rFonts w:cs="Arial"/>
          <w:bCs/>
        </w:rPr>
      </w:pPr>
      <w:r w:rsidRPr="00F4533C">
        <w:rPr>
          <w:rFonts w:cs="Arial"/>
          <w:bCs/>
        </w:rPr>
        <w:t>Particular care should always be taken with ‘potentially hazardous foods’ because:</w:t>
      </w:r>
    </w:p>
    <w:p w14:paraId="3F4D85F4" w14:textId="0097E862" w:rsidR="00D60DC3" w:rsidRPr="00F4533C" w:rsidRDefault="00D60DC3" w:rsidP="00D60DC3">
      <w:pPr>
        <w:numPr>
          <w:ilvl w:val="0"/>
          <w:numId w:val="46"/>
        </w:numPr>
        <w:spacing w:after="200" w:line="276" w:lineRule="auto"/>
        <w:ind w:left="714" w:hanging="357"/>
        <w:contextualSpacing/>
        <w:jc w:val="both"/>
        <w:rPr>
          <w:rFonts w:cs="Arial"/>
        </w:rPr>
      </w:pPr>
      <w:r w:rsidRPr="00F4533C">
        <w:rPr>
          <w:rFonts w:cs="Arial"/>
        </w:rPr>
        <w:t>they may contain food poisoning microbes that can cause food-borne illness if allowed to multiply to large numbers</w:t>
      </w:r>
    </w:p>
    <w:p w14:paraId="1C18B184" w14:textId="5EBAB9B0" w:rsidR="00D60DC3" w:rsidRPr="00F4533C" w:rsidRDefault="00D60DC3" w:rsidP="00D60DC3">
      <w:pPr>
        <w:numPr>
          <w:ilvl w:val="0"/>
          <w:numId w:val="46"/>
        </w:numPr>
        <w:spacing w:after="200" w:line="276" w:lineRule="auto"/>
        <w:ind w:left="720"/>
        <w:jc w:val="both"/>
        <w:rPr>
          <w:rFonts w:cs="Arial"/>
        </w:rPr>
      </w:pPr>
      <w:r w:rsidRPr="00F4533C">
        <w:rPr>
          <w:rFonts w:cs="Arial"/>
        </w:rPr>
        <w:t>they provide a suitable environment (that is moist, but not acidic, salty or high in sugar) to support the growth of food poisoning bacteria</w:t>
      </w:r>
      <w:r w:rsidR="009100BA">
        <w:rPr>
          <w:rFonts w:cs="Arial"/>
        </w:rPr>
        <w:t>.</w:t>
      </w:r>
    </w:p>
    <w:p w14:paraId="7A5EE08D" w14:textId="77777777" w:rsidR="00D60DC3" w:rsidRPr="00F4533C" w:rsidRDefault="00D60DC3" w:rsidP="00D60DC3">
      <w:pPr>
        <w:spacing w:before="200"/>
        <w:jc w:val="both"/>
        <w:rPr>
          <w:rFonts w:cs="Arial"/>
          <w:bCs/>
        </w:rPr>
      </w:pPr>
      <w:r w:rsidRPr="00F4533C">
        <w:rPr>
          <w:rFonts w:cs="Arial"/>
          <w:bCs/>
        </w:rPr>
        <w:t>Potentially hazardous foods include:</w:t>
      </w:r>
    </w:p>
    <w:p w14:paraId="24D98BFE"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t>raw and cooked meats/poultry and foods containing raw and cooked meats/poultry</w:t>
      </w:r>
    </w:p>
    <w:p w14:paraId="48DC5209"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t>smallgoods</w:t>
      </w:r>
    </w:p>
    <w:p w14:paraId="4743F70A"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t>dairy products and products that contain egg, custard and fresh cream</w:t>
      </w:r>
    </w:p>
    <w:p w14:paraId="15691752"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t>seafood and products containing seafood and fish stocks</w:t>
      </w:r>
    </w:p>
    <w:p w14:paraId="7BB072B6"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t>processed fresh fruits and salad vegetables such as pre-prepared salad and pre-cut fruit or fruit salad (where the product has a shelf life &gt;24 hours)</w:t>
      </w:r>
    </w:p>
    <w:p w14:paraId="3B2DACB9"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lastRenderedPageBreak/>
        <w:t>cooked rice, pasta and vegetables</w:t>
      </w:r>
    </w:p>
    <w:p w14:paraId="624811BE" w14:textId="77777777" w:rsidR="00D60DC3" w:rsidRPr="00F4533C" w:rsidRDefault="00D60DC3" w:rsidP="00D60DC3">
      <w:pPr>
        <w:numPr>
          <w:ilvl w:val="0"/>
          <w:numId w:val="47"/>
        </w:numPr>
        <w:spacing w:after="200" w:line="276" w:lineRule="auto"/>
        <w:ind w:left="714" w:hanging="357"/>
        <w:contextualSpacing/>
        <w:jc w:val="both"/>
        <w:rPr>
          <w:rFonts w:cs="Arial"/>
        </w:rPr>
      </w:pPr>
      <w:r w:rsidRPr="00F4533C">
        <w:rPr>
          <w:rFonts w:cs="Arial"/>
        </w:rPr>
        <w:t>foods containing protein rich products such as eggs, beans and nuts</w:t>
      </w:r>
    </w:p>
    <w:p w14:paraId="01DD8C61" w14:textId="3C728238" w:rsidR="00D60DC3" w:rsidRPr="00F4533C" w:rsidRDefault="00D60DC3" w:rsidP="00D60DC3">
      <w:pPr>
        <w:numPr>
          <w:ilvl w:val="0"/>
          <w:numId w:val="47"/>
        </w:numPr>
        <w:spacing w:after="200" w:line="276" w:lineRule="auto"/>
        <w:ind w:left="714" w:hanging="357"/>
        <w:jc w:val="both"/>
        <w:rPr>
          <w:rFonts w:cs="Arial"/>
        </w:rPr>
      </w:pPr>
      <w:r w:rsidRPr="00F4533C">
        <w:rPr>
          <w:rFonts w:cs="Arial"/>
        </w:rPr>
        <w:t>foods that contain the above foods such as pizza and sandwiches</w:t>
      </w:r>
      <w:r w:rsidR="009100BA">
        <w:rPr>
          <w:rFonts w:cs="Arial"/>
        </w:rPr>
        <w:t>.</w:t>
      </w:r>
    </w:p>
    <w:p w14:paraId="2B5F1D5C" w14:textId="77777777" w:rsidR="00D60DC3" w:rsidRPr="00F4533C" w:rsidRDefault="00D60DC3" w:rsidP="00D60DC3">
      <w:pPr>
        <w:spacing w:before="200"/>
        <w:jc w:val="both"/>
        <w:rPr>
          <w:rFonts w:cs="Arial"/>
          <w:bCs/>
        </w:rPr>
      </w:pPr>
      <w:r w:rsidRPr="00F4533C">
        <w:rPr>
          <w:rFonts w:cs="Arial"/>
          <w:bCs/>
        </w:rPr>
        <w:t>Non-potentially hazardous foods include:</w:t>
      </w:r>
    </w:p>
    <w:p w14:paraId="7AF62E22" w14:textId="77777777" w:rsidR="00D60DC3" w:rsidRPr="00F4533C" w:rsidRDefault="00D60DC3" w:rsidP="00D60DC3">
      <w:pPr>
        <w:numPr>
          <w:ilvl w:val="0"/>
          <w:numId w:val="48"/>
        </w:numPr>
        <w:spacing w:after="200" w:line="276" w:lineRule="auto"/>
        <w:ind w:left="720"/>
        <w:contextualSpacing/>
        <w:jc w:val="both"/>
        <w:rPr>
          <w:rFonts w:cs="Arial"/>
        </w:rPr>
      </w:pPr>
      <w:r w:rsidRPr="00F4533C">
        <w:rPr>
          <w:rFonts w:cs="Arial"/>
        </w:rPr>
        <w:t>any fully processed foods such as canned and bottled foods, dried fruit, salted and fermented dried meats</w:t>
      </w:r>
    </w:p>
    <w:p w14:paraId="5154CBC8" w14:textId="77777777" w:rsidR="00D60DC3" w:rsidRPr="00F4533C" w:rsidRDefault="00D60DC3" w:rsidP="00D60DC3">
      <w:pPr>
        <w:numPr>
          <w:ilvl w:val="0"/>
          <w:numId w:val="48"/>
        </w:numPr>
        <w:spacing w:after="200" w:line="276" w:lineRule="auto"/>
        <w:ind w:left="720"/>
        <w:contextualSpacing/>
        <w:jc w:val="both"/>
        <w:rPr>
          <w:rFonts w:cs="Arial"/>
        </w:rPr>
      </w:pPr>
      <w:r w:rsidRPr="00F4533C">
        <w:rPr>
          <w:rFonts w:cs="Arial"/>
        </w:rPr>
        <w:t>acidic foods such as yoghurt and orange juice, shelf-stable sauces such as tomato sauce, uncooked rice, bread, dried pasta and other dry products</w:t>
      </w:r>
    </w:p>
    <w:p w14:paraId="3D1A9431" w14:textId="77777777" w:rsidR="00D60DC3" w:rsidRPr="00F4533C" w:rsidRDefault="00D60DC3" w:rsidP="00D60DC3">
      <w:pPr>
        <w:numPr>
          <w:ilvl w:val="0"/>
          <w:numId w:val="48"/>
        </w:numPr>
        <w:spacing w:after="200" w:line="276" w:lineRule="auto"/>
        <w:ind w:left="720"/>
        <w:contextualSpacing/>
        <w:jc w:val="both"/>
        <w:rPr>
          <w:rFonts w:cs="Arial"/>
        </w:rPr>
      </w:pPr>
      <w:r w:rsidRPr="00F4533C">
        <w:rPr>
          <w:rFonts w:cs="Arial"/>
        </w:rPr>
        <w:t>butter, margarine and similar oil-based spreads</w:t>
      </w:r>
    </w:p>
    <w:p w14:paraId="3FB40227" w14:textId="77777777" w:rsidR="00D60DC3" w:rsidRPr="00F4533C" w:rsidRDefault="00D60DC3" w:rsidP="00D60DC3">
      <w:pPr>
        <w:numPr>
          <w:ilvl w:val="0"/>
          <w:numId w:val="48"/>
        </w:numPr>
        <w:spacing w:after="200" w:line="276" w:lineRule="auto"/>
        <w:ind w:left="720"/>
        <w:contextualSpacing/>
        <w:jc w:val="both"/>
        <w:rPr>
          <w:rFonts w:cs="Arial"/>
        </w:rPr>
      </w:pPr>
      <w:r w:rsidRPr="00F4533C">
        <w:rPr>
          <w:rFonts w:cs="Arial"/>
        </w:rPr>
        <w:t>hard cheeses and yoghurt</w:t>
      </w:r>
    </w:p>
    <w:p w14:paraId="77C370A6" w14:textId="77777777" w:rsidR="00D60DC3" w:rsidRPr="00F4533C" w:rsidRDefault="00D60DC3" w:rsidP="00D60DC3">
      <w:pPr>
        <w:numPr>
          <w:ilvl w:val="0"/>
          <w:numId w:val="48"/>
        </w:numPr>
        <w:spacing w:after="200" w:line="276" w:lineRule="auto"/>
        <w:ind w:left="720"/>
        <w:contextualSpacing/>
        <w:jc w:val="both"/>
        <w:rPr>
          <w:rFonts w:cs="Arial"/>
        </w:rPr>
      </w:pPr>
      <w:r w:rsidRPr="00F4533C">
        <w:rPr>
          <w:rFonts w:cs="Arial"/>
        </w:rPr>
        <w:t>raw whole fruit and vegetables and freshly cut fruit and vegetables (used within 24 hours of being cut)</w:t>
      </w:r>
    </w:p>
    <w:p w14:paraId="1FC59262" w14:textId="124E7E5D" w:rsidR="00D60DC3" w:rsidRPr="00F4533C" w:rsidRDefault="00D60DC3" w:rsidP="00D60DC3">
      <w:pPr>
        <w:numPr>
          <w:ilvl w:val="0"/>
          <w:numId w:val="48"/>
        </w:numPr>
        <w:spacing w:after="200" w:line="276" w:lineRule="auto"/>
        <w:ind w:left="717" w:hanging="357"/>
        <w:contextualSpacing/>
        <w:jc w:val="both"/>
        <w:rPr>
          <w:rFonts w:cs="Arial"/>
        </w:rPr>
      </w:pPr>
      <w:r w:rsidRPr="00F4533C">
        <w:rPr>
          <w:rFonts w:cs="Arial"/>
        </w:rPr>
        <w:t>uncracked eggs in their shell</w:t>
      </w:r>
      <w:r w:rsidR="00E5531C">
        <w:rPr>
          <w:rFonts w:cs="Arial"/>
        </w:rPr>
        <w:t>.</w:t>
      </w:r>
    </w:p>
    <w:p w14:paraId="798D79A9" w14:textId="77777777" w:rsidR="00D60DC3" w:rsidRPr="00F4533C" w:rsidRDefault="00D60DC3" w:rsidP="00D60DC3">
      <w:pPr>
        <w:pStyle w:val="Heading2"/>
        <w:spacing w:before="120" w:after="120"/>
        <w:jc w:val="both"/>
        <w:rPr>
          <w:rFonts w:cs="Arial"/>
        </w:rPr>
      </w:pPr>
      <w:bookmarkStart w:id="61" w:name="_Toc86139703"/>
      <w:bookmarkStart w:id="62" w:name="_Toc118716622"/>
      <w:r w:rsidRPr="00F4533C">
        <w:rPr>
          <w:rFonts w:cs="Arial"/>
        </w:rPr>
        <w:t>2.4</w:t>
      </w:r>
      <w:r w:rsidRPr="00F4533C">
        <w:rPr>
          <w:rFonts w:cs="Arial"/>
        </w:rPr>
        <w:tab/>
        <w:t>Higher-Risk Food</w:t>
      </w:r>
      <w:bookmarkEnd w:id="61"/>
      <w:bookmarkEnd w:id="62"/>
    </w:p>
    <w:p w14:paraId="43815436" w14:textId="77777777" w:rsidR="00D60DC3" w:rsidRPr="00F4533C" w:rsidRDefault="00D60DC3" w:rsidP="00D60DC3">
      <w:pPr>
        <w:contextualSpacing/>
        <w:jc w:val="both"/>
        <w:rPr>
          <w:rFonts w:cs="Arial"/>
        </w:rPr>
      </w:pPr>
      <w:r w:rsidRPr="00F4533C">
        <w:rPr>
          <w:rFonts w:cs="Arial"/>
        </w:rPr>
        <w:t>Particular care is required when preparing food for vulnerable people. In Standard 3.3.1, a vulnerable person means a person who is in care in a facility listed in the Schedule or a client of a delivered meals organisation. Vulnerable people are considered more susceptible to microbiological infection than the average healthy adult and the symptoms and consequences of food-borne illness can be more severe. Generally, vulnerable people have weaker immune systems and it is easier for harmful microbes to get through their digestive system and invade their bodies.</w:t>
      </w:r>
    </w:p>
    <w:p w14:paraId="5388735B" w14:textId="77777777" w:rsidR="00D60DC3" w:rsidRPr="00F4533C" w:rsidRDefault="00D60DC3" w:rsidP="00D60DC3">
      <w:pPr>
        <w:contextualSpacing/>
        <w:jc w:val="both"/>
        <w:rPr>
          <w:rFonts w:cs="Arial"/>
        </w:rPr>
      </w:pPr>
    </w:p>
    <w:p w14:paraId="34BE5ECC" w14:textId="5835E769" w:rsidR="00D60DC3" w:rsidRPr="00F4533C" w:rsidRDefault="00D60DC3" w:rsidP="00D60DC3">
      <w:pPr>
        <w:contextualSpacing/>
        <w:jc w:val="both"/>
        <w:rPr>
          <w:rFonts w:cs="Arial"/>
        </w:rPr>
      </w:pPr>
      <w:bookmarkStart w:id="63" w:name="_Hlk88657079"/>
      <w:r w:rsidRPr="00F4533C">
        <w:rPr>
          <w:rFonts w:cs="Arial"/>
        </w:rPr>
        <w:t xml:space="preserve">Certain foods present a higher risk to vulnerable people due to increased potential for these foods to cause food poisoning.  </w:t>
      </w:r>
      <w:r w:rsidR="00C926F4" w:rsidRPr="00C926F4">
        <w:rPr>
          <w:rFonts w:cs="Arial"/>
        </w:rPr>
        <w:t>S</w:t>
      </w:r>
      <w:r w:rsidRPr="00C926F4">
        <w:rPr>
          <w:rFonts w:cs="Arial"/>
        </w:rPr>
        <w:t xml:space="preserve">pecific control measures </w:t>
      </w:r>
      <w:r w:rsidR="00C926F4" w:rsidRPr="00C926F4">
        <w:rPr>
          <w:rFonts w:cs="Arial"/>
        </w:rPr>
        <w:t>therefore need to be implemented and monitored. This</w:t>
      </w:r>
      <w:r w:rsidRPr="00C926F4">
        <w:rPr>
          <w:rFonts w:cs="Arial"/>
        </w:rPr>
        <w:t xml:space="preserve"> may result in avoid</w:t>
      </w:r>
      <w:r w:rsidR="00C926F4" w:rsidRPr="00C926F4">
        <w:rPr>
          <w:rFonts w:cs="Arial"/>
        </w:rPr>
        <w:t>ing</w:t>
      </w:r>
      <w:r w:rsidRPr="00C926F4">
        <w:rPr>
          <w:rFonts w:cs="Arial"/>
        </w:rPr>
        <w:t xml:space="preserve"> or impos</w:t>
      </w:r>
      <w:r w:rsidR="00C926F4" w:rsidRPr="00C926F4">
        <w:rPr>
          <w:rFonts w:cs="Arial"/>
        </w:rPr>
        <w:t>ing</w:t>
      </w:r>
      <w:r w:rsidRPr="00C926F4">
        <w:rPr>
          <w:rFonts w:cs="Arial"/>
        </w:rPr>
        <w:t xml:space="preserve"> additional precautions for certain foods to minimise potential risks.</w:t>
      </w:r>
      <w:bookmarkEnd w:id="63"/>
      <w:r w:rsidRPr="00C926F4">
        <w:rPr>
          <w:rFonts w:cs="Arial"/>
          <w:color w:val="4472C4" w:themeColor="accent1"/>
        </w:rPr>
        <w:t xml:space="preserve"> </w:t>
      </w:r>
      <w:r w:rsidRPr="00F4533C">
        <w:rPr>
          <w:rFonts w:cs="Arial"/>
        </w:rPr>
        <w:t xml:space="preserve">Please refer to Part 2 (Table 1) of the </w:t>
      </w:r>
      <w:r w:rsidRPr="00F4533C">
        <w:rPr>
          <w:rFonts w:cs="Arial"/>
          <w:b/>
        </w:rPr>
        <w:t xml:space="preserve">SA Health </w:t>
      </w:r>
      <w:r w:rsidRPr="00F4533C">
        <w:rPr>
          <w:rFonts w:cs="Arial"/>
          <w:b/>
          <w:i/>
        </w:rPr>
        <w:t xml:space="preserve">Guidelines for Food Service to Vulnerable Persons </w:t>
      </w:r>
      <w:r w:rsidRPr="00F4533C">
        <w:rPr>
          <w:rFonts w:cs="Arial"/>
          <w:i/>
        </w:rPr>
        <w:t xml:space="preserve">for guidance on developing site-specific </w:t>
      </w:r>
      <w:r w:rsidRPr="00F4533C">
        <w:rPr>
          <w:rFonts w:cs="Arial"/>
        </w:rPr>
        <w:t>control measures for high-risk foods, including Listeria &amp; Salmonella.</w:t>
      </w:r>
    </w:p>
    <w:p w14:paraId="064791CD" w14:textId="77777777" w:rsidR="00D60DC3" w:rsidRPr="00F4533C" w:rsidRDefault="00D60DC3" w:rsidP="00D60DC3">
      <w:pPr>
        <w:pStyle w:val="Heading3"/>
        <w:spacing w:after="120"/>
        <w:jc w:val="both"/>
        <w:rPr>
          <w:rFonts w:ascii="Arial" w:hAnsi="Arial" w:cs="Arial"/>
        </w:rPr>
      </w:pPr>
      <w:bookmarkStart w:id="64" w:name="_Toc86139704"/>
      <w:bookmarkStart w:id="65" w:name="_Toc118716623"/>
      <w:r w:rsidRPr="00F4533C">
        <w:rPr>
          <w:rFonts w:ascii="Arial" w:hAnsi="Arial" w:cs="Arial"/>
        </w:rPr>
        <w:t>2.4.1</w:t>
      </w:r>
      <w:r w:rsidRPr="00F4533C">
        <w:rPr>
          <w:rFonts w:ascii="Arial" w:hAnsi="Arial" w:cs="Arial"/>
        </w:rPr>
        <w:tab/>
        <w:t>Salmonella Control</w:t>
      </w:r>
      <w:bookmarkEnd w:id="64"/>
      <w:bookmarkEnd w:id="65"/>
    </w:p>
    <w:p w14:paraId="02B12936" w14:textId="4634DB77" w:rsidR="00D60DC3" w:rsidRPr="00F4533C" w:rsidRDefault="00D60DC3" w:rsidP="00D60DC3">
      <w:pPr>
        <w:rPr>
          <w:rFonts w:cs="Arial"/>
        </w:rPr>
      </w:pPr>
      <w:r w:rsidRPr="00F4533C">
        <w:rPr>
          <w:rFonts w:cs="Arial"/>
        </w:rPr>
        <w:t>Lightly cooked egg products such as custards, scrambled eggs etc. should be cooked to a minimum of 75</w:t>
      </w:r>
      <w:r w:rsidR="008A3B64">
        <w:rPr>
          <w:rFonts w:cs="Arial"/>
        </w:rPr>
        <w:t>°</w:t>
      </w:r>
      <w:r w:rsidRPr="00F4533C">
        <w:rPr>
          <w:rFonts w:cs="Arial"/>
        </w:rPr>
        <w:t xml:space="preserve">C or equivalent time/temperature. </w:t>
      </w:r>
    </w:p>
    <w:p w14:paraId="6186B7E2" w14:textId="77777777" w:rsidR="00D60DC3" w:rsidRPr="00F4533C" w:rsidRDefault="00D60DC3" w:rsidP="00D60DC3">
      <w:pPr>
        <w:pStyle w:val="Heading3"/>
        <w:spacing w:after="120"/>
        <w:jc w:val="both"/>
        <w:rPr>
          <w:rFonts w:ascii="Arial" w:hAnsi="Arial" w:cs="Arial"/>
        </w:rPr>
      </w:pPr>
      <w:bookmarkStart w:id="66" w:name="_Toc86139705"/>
      <w:bookmarkStart w:id="67" w:name="_Toc118716624"/>
      <w:r w:rsidRPr="00F4533C">
        <w:rPr>
          <w:rFonts w:ascii="Arial" w:hAnsi="Arial" w:cs="Arial"/>
        </w:rPr>
        <w:t>2.4.2</w:t>
      </w:r>
      <w:r w:rsidRPr="00F4533C">
        <w:rPr>
          <w:rFonts w:ascii="Arial" w:hAnsi="Arial" w:cs="Arial"/>
        </w:rPr>
        <w:tab/>
        <w:t>Listeria Control</w:t>
      </w:r>
      <w:bookmarkEnd w:id="66"/>
      <w:bookmarkEnd w:id="67"/>
    </w:p>
    <w:p w14:paraId="08494CF2" w14:textId="77777777" w:rsidR="00D60DC3" w:rsidRPr="00F4533C" w:rsidRDefault="00D60DC3" w:rsidP="00D60DC3">
      <w:pPr>
        <w:autoSpaceDE w:val="0"/>
        <w:autoSpaceDN w:val="0"/>
        <w:adjustRightInd w:val="0"/>
        <w:spacing w:after="0" w:line="240" w:lineRule="auto"/>
        <w:jc w:val="both"/>
        <w:rPr>
          <w:rFonts w:cs="Arial"/>
        </w:rPr>
      </w:pPr>
      <w:r w:rsidRPr="00F4533C">
        <w:rPr>
          <w:rFonts w:cs="Arial"/>
        </w:rPr>
        <w:t xml:space="preserve">Listeria is not considered a specific hazard to be controlled by childcare businesses. Those most at-risk for Listeria infection include pregnant women and their unborn babies, newborn babies, the elderly, people of all ages with immune systems weakened by disease or illness and anyone prescribed medication that can suppress the immune system. </w:t>
      </w:r>
    </w:p>
    <w:p w14:paraId="7F19A359" w14:textId="77777777" w:rsidR="00D60DC3" w:rsidRPr="00F4533C" w:rsidRDefault="00D60DC3" w:rsidP="00D60DC3">
      <w:pPr>
        <w:contextualSpacing/>
        <w:jc w:val="both"/>
        <w:rPr>
          <w:rFonts w:cs="Arial"/>
        </w:rPr>
      </w:pPr>
    </w:p>
    <w:p w14:paraId="159C7975" w14:textId="77777777" w:rsidR="00D60DC3" w:rsidRPr="00F4533C" w:rsidRDefault="00D60DC3" w:rsidP="00D60DC3">
      <w:pPr>
        <w:jc w:val="both"/>
        <w:rPr>
          <w:rFonts w:eastAsia="Times New Roman" w:cs="Arial"/>
          <w:bCs/>
          <w:i/>
          <w:color w:val="70AD47" w:themeColor="accent6"/>
          <w:szCs w:val="20"/>
        </w:rPr>
      </w:pPr>
      <w:r w:rsidRPr="00F4533C">
        <w:rPr>
          <w:rFonts w:cs="Arial"/>
        </w:rPr>
        <w:t xml:space="preserve">Specific management of high-risk Listeria foods should be considered by the business - Refer to the SA Health </w:t>
      </w:r>
      <w:r w:rsidRPr="00F4533C">
        <w:rPr>
          <w:rFonts w:cs="Arial"/>
          <w:i/>
        </w:rPr>
        <w:t xml:space="preserve">Guideline for the Control of Listeria in Food Service to Vulnerable Persons (Appendix 5 of the </w:t>
      </w:r>
      <w:r w:rsidRPr="00F4533C">
        <w:rPr>
          <w:rFonts w:cs="Arial"/>
        </w:rPr>
        <w:t xml:space="preserve">SA Health </w:t>
      </w:r>
      <w:r w:rsidRPr="00F4533C">
        <w:rPr>
          <w:rFonts w:cs="Arial"/>
          <w:i/>
        </w:rPr>
        <w:t>Food Safety Guidelines for Food Service to Vulnerable Persons).</w:t>
      </w:r>
    </w:p>
    <w:p w14:paraId="2EEC352D" w14:textId="77777777" w:rsidR="00D60DC3" w:rsidRPr="00F4533C" w:rsidRDefault="00D60DC3" w:rsidP="00D60DC3">
      <w:pPr>
        <w:jc w:val="both"/>
        <w:rPr>
          <w:rFonts w:cs="Arial"/>
          <w:b/>
        </w:rPr>
      </w:pPr>
      <w:r w:rsidRPr="00D66670">
        <w:rPr>
          <w:rFonts w:eastAsia="Times New Roman" w:cs="Arial"/>
          <w:bCs/>
          <w:color w:val="ED7D31" w:themeColor="accent2"/>
        </w:rPr>
        <w:t>[Insert site-specific Listeria &amp; high-risk food policies here]</w:t>
      </w:r>
      <w:r w:rsidRPr="00F4533C">
        <w:rPr>
          <w:rFonts w:cs="Arial"/>
          <w:b/>
        </w:rPr>
        <w:br w:type="page"/>
      </w:r>
    </w:p>
    <w:p w14:paraId="36C0D79D" w14:textId="77777777" w:rsidR="00D60DC3" w:rsidRPr="00F4533C" w:rsidRDefault="00D60DC3" w:rsidP="00D60DC3">
      <w:pPr>
        <w:numPr>
          <w:ilvl w:val="1"/>
          <w:numId w:val="3"/>
        </w:numPr>
        <w:spacing w:after="0" w:line="240" w:lineRule="auto"/>
        <w:jc w:val="both"/>
        <w:rPr>
          <w:rFonts w:eastAsia="Times New Roman" w:cs="Arial"/>
          <w:b/>
          <w:caps/>
          <w:snapToGrid w:val="0"/>
        </w:rPr>
        <w:sectPr w:rsidR="00D60DC3" w:rsidRPr="00F4533C" w:rsidSect="0059779D">
          <w:pgSz w:w="11906" w:h="16838" w:code="9"/>
          <w:pgMar w:top="1276" w:right="1440" w:bottom="1440" w:left="1440" w:header="232" w:footer="232" w:gutter="0"/>
          <w:cols w:space="708"/>
          <w:noEndnote/>
          <w:titlePg/>
          <w:docGrid w:linePitch="326"/>
        </w:sectPr>
      </w:pPr>
    </w:p>
    <w:p w14:paraId="1F1C7AD4" w14:textId="74D43B98" w:rsidR="00D60DC3" w:rsidRPr="00F4533C" w:rsidRDefault="00D60DC3" w:rsidP="00D60DC3">
      <w:pPr>
        <w:pStyle w:val="Heading2"/>
        <w:spacing w:before="120" w:after="120"/>
        <w:jc w:val="both"/>
        <w:rPr>
          <w:rFonts w:cs="Arial"/>
        </w:rPr>
      </w:pPr>
      <w:bookmarkStart w:id="68" w:name="_Toc86139706"/>
      <w:bookmarkStart w:id="69" w:name="_Toc118716625"/>
      <w:r w:rsidRPr="00F4533C">
        <w:rPr>
          <w:rFonts w:cs="Arial"/>
        </w:rPr>
        <w:lastRenderedPageBreak/>
        <w:t>2.5</w:t>
      </w:r>
      <w:r w:rsidR="008A3B64">
        <w:rPr>
          <w:rFonts w:cs="Arial"/>
        </w:rPr>
        <w:tab/>
      </w:r>
      <w:r w:rsidRPr="00F4533C">
        <w:rPr>
          <w:rFonts w:cs="Arial"/>
        </w:rPr>
        <w:t>Hazard Control Table</w:t>
      </w:r>
      <w:bookmarkEnd w:id="68"/>
      <w:bookmarkEnd w:id="69"/>
    </w:p>
    <w:p w14:paraId="22A0D3DC" w14:textId="77777777" w:rsidR="00D60DC3" w:rsidRPr="00F4533C" w:rsidRDefault="00D60DC3" w:rsidP="00D60DC3">
      <w:pPr>
        <w:spacing w:after="0" w:line="240" w:lineRule="auto"/>
        <w:jc w:val="both"/>
        <w:rPr>
          <w:rFonts w:cs="Arial"/>
        </w:rPr>
      </w:pPr>
      <w:r w:rsidRPr="00F4533C">
        <w:rPr>
          <w:rFonts w:cs="Arial"/>
        </w:rPr>
        <w:t>Summary of identified hazards, control measures &amp; monitoring at each food handling step</w:t>
      </w:r>
    </w:p>
    <w:p w14:paraId="0EEC6548" w14:textId="77777777" w:rsidR="00D60DC3" w:rsidRPr="00F4533C" w:rsidRDefault="00D60DC3" w:rsidP="00D60DC3">
      <w:pPr>
        <w:spacing w:after="0" w:line="240" w:lineRule="auto"/>
        <w:jc w:val="both"/>
        <w:rPr>
          <w:rFonts w:eastAsia="Times New Roman" w:cs="Arial"/>
        </w:rPr>
      </w:pPr>
      <w:r w:rsidRPr="00F4533C">
        <w:rPr>
          <w:rFonts w:eastAsia="Times New Roman" w:cs="Arial"/>
        </w:rPr>
        <w:t xml:space="preserve"> </w:t>
      </w:r>
    </w:p>
    <w:tbl>
      <w:tblPr>
        <w:tblW w:w="15452" w:type="dxa"/>
        <w:tblInd w:w="-176"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418"/>
        <w:gridCol w:w="2410"/>
        <w:gridCol w:w="3402"/>
        <w:gridCol w:w="3402"/>
        <w:gridCol w:w="4820"/>
      </w:tblGrid>
      <w:tr w:rsidR="00D60DC3" w:rsidRPr="00F4533C" w14:paraId="482814D4" w14:textId="77777777" w:rsidTr="00AB5302">
        <w:trPr>
          <w:trHeight w:val="539"/>
          <w:tblHeader/>
        </w:trPr>
        <w:tc>
          <w:tcPr>
            <w:tcW w:w="1418" w:type="dxa"/>
            <w:tcBorders>
              <w:right w:val="single" w:sz="4" w:space="0" w:color="auto"/>
            </w:tcBorders>
            <w:shd w:val="clear" w:color="auto" w:fill="F2F2F2"/>
          </w:tcPr>
          <w:p w14:paraId="1DF64424"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Food Handling Step</w:t>
            </w:r>
          </w:p>
        </w:tc>
        <w:tc>
          <w:tcPr>
            <w:tcW w:w="2410" w:type="dxa"/>
            <w:tcBorders>
              <w:left w:val="single" w:sz="4" w:space="0" w:color="auto"/>
              <w:right w:val="single" w:sz="4" w:space="0" w:color="auto"/>
            </w:tcBorders>
            <w:shd w:val="clear" w:color="auto" w:fill="F2F2F2"/>
          </w:tcPr>
          <w:p w14:paraId="0BA0C969"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Hazards</w:t>
            </w:r>
          </w:p>
          <w:p w14:paraId="325B7AB1" w14:textId="77777777" w:rsidR="00D60DC3" w:rsidRPr="00F4533C" w:rsidRDefault="00D60DC3" w:rsidP="00AB5302">
            <w:pPr>
              <w:spacing w:before="120" w:after="0" w:line="240" w:lineRule="auto"/>
              <w:jc w:val="both"/>
              <w:rPr>
                <w:rFonts w:eastAsia="Times New Roman" w:cs="Arial"/>
                <w:szCs w:val="20"/>
              </w:rPr>
            </w:pPr>
            <w:r w:rsidRPr="00F4533C">
              <w:rPr>
                <w:rFonts w:eastAsia="Times New Roman" w:cs="Arial"/>
                <w:szCs w:val="20"/>
              </w:rPr>
              <w:t>(what can go wrong?)</w:t>
            </w:r>
          </w:p>
        </w:tc>
        <w:tc>
          <w:tcPr>
            <w:tcW w:w="3402" w:type="dxa"/>
            <w:tcBorders>
              <w:left w:val="single" w:sz="4" w:space="0" w:color="auto"/>
            </w:tcBorders>
            <w:shd w:val="clear" w:color="auto" w:fill="F2F2F2"/>
          </w:tcPr>
          <w:p w14:paraId="7A7E9EF4"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Control Measures</w:t>
            </w:r>
          </w:p>
          <w:p w14:paraId="66A501DB" w14:textId="77777777" w:rsidR="00D60DC3" w:rsidRPr="00F4533C" w:rsidRDefault="00D60DC3" w:rsidP="00AB5302">
            <w:pPr>
              <w:spacing w:before="120" w:after="0" w:line="240" w:lineRule="auto"/>
              <w:jc w:val="both"/>
              <w:rPr>
                <w:rFonts w:eastAsia="Times New Roman" w:cs="Arial"/>
                <w:szCs w:val="20"/>
              </w:rPr>
            </w:pPr>
            <w:r w:rsidRPr="00F4533C">
              <w:rPr>
                <w:rFonts w:eastAsia="Times New Roman" w:cs="Arial"/>
                <w:szCs w:val="20"/>
              </w:rPr>
              <w:t>(preventing hazards)</w:t>
            </w:r>
          </w:p>
        </w:tc>
        <w:tc>
          <w:tcPr>
            <w:tcW w:w="3402" w:type="dxa"/>
            <w:tcBorders>
              <w:left w:val="single" w:sz="4" w:space="0" w:color="auto"/>
              <w:right w:val="single" w:sz="4" w:space="0" w:color="auto"/>
            </w:tcBorders>
            <w:shd w:val="clear" w:color="auto" w:fill="F2F2F2"/>
          </w:tcPr>
          <w:p w14:paraId="63451B47"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Monitoring of Controls</w:t>
            </w:r>
          </w:p>
          <w:p w14:paraId="6D346222" w14:textId="77777777" w:rsidR="00D60DC3" w:rsidRPr="00F4533C" w:rsidRDefault="00D60DC3" w:rsidP="00AB5302">
            <w:pPr>
              <w:spacing w:before="120" w:after="0" w:line="240" w:lineRule="auto"/>
              <w:jc w:val="both"/>
              <w:rPr>
                <w:rFonts w:eastAsia="Times New Roman" w:cs="Arial"/>
                <w:szCs w:val="20"/>
              </w:rPr>
            </w:pPr>
            <w:r w:rsidRPr="00F4533C">
              <w:rPr>
                <w:rFonts w:eastAsia="Times New Roman" w:cs="Arial"/>
                <w:szCs w:val="20"/>
              </w:rPr>
              <w:t>(what, who &amp; when + records)</w:t>
            </w:r>
          </w:p>
        </w:tc>
        <w:tc>
          <w:tcPr>
            <w:tcW w:w="4820" w:type="dxa"/>
            <w:tcBorders>
              <w:left w:val="single" w:sz="4" w:space="0" w:color="auto"/>
            </w:tcBorders>
            <w:shd w:val="clear" w:color="auto" w:fill="F2F2F2"/>
          </w:tcPr>
          <w:p w14:paraId="0DA5AF69"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Corrective Actions</w:t>
            </w:r>
          </w:p>
          <w:p w14:paraId="284708C4" w14:textId="77777777" w:rsidR="00D60DC3" w:rsidRPr="00F4533C" w:rsidRDefault="00D60DC3" w:rsidP="00AB5302">
            <w:pPr>
              <w:spacing w:before="120" w:after="0" w:line="240" w:lineRule="auto"/>
              <w:jc w:val="both"/>
              <w:rPr>
                <w:rFonts w:eastAsia="Times New Roman" w:cs="Arial"/>
                <w:szCs w:val="20"/>
              </w:rPr>
            </w:pPr>
            <w:r w:rsidRPr="00F4533C">
              <w:rPr>
                <w:rFonts w:eastAsia="Times New Roman" w:cs="Arial"/>
                <w:szCs w:val="20"/>
              </w:rPr>
              <w:t>(if control measures are not met)</w:t>
            </w:r>
          </w:p>
        </w:tc>
      </w:tr>
      <w:tr w:rsidR="00D60DC3" w:rsidRPr="00F4533C" w14:paraId="554FD115" w14:textId="77777777" w:rsidTr="00AB5302">
        <w:trPr>
          <w:trHeight w:val="332"/>
        </w:trPr>
        <w:tc>
          <w:tcPr>
            <w:tcW w:w="1418" w:type="dxa"/>
            <w:tcBorders>
              <w:right w:val="single" w:sz="4" w:space="0" w:color="auto"/>
            </w:tcBorders>
          </w:tcPr>
          <w:p w14:paraId="44B3E9C0"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t>Step 1</w:t>
            </w:r>
          </w:p>
          <w:p w14:paraId="451B3155"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Menu Design</w:t>
            </w:r>
          </w:p>
        </w:tc>
        <w:tc>
          <w:tcPr>
            <w:tcW w:w="2410" w:type="dxa"/>
            <w:tcBorders>
              <w:left w:val="single" w:sz="4" w:space="0" w:color="auto"/>
              <w:right w:val="single" w:sz="4" w:space="0" w:color="auto"/>
            </w:tcBorders>
          </w:tcPr>
          <w:p w14:paraId="3F4067C4" w14:textId="77777777" w:rsidR="00D60DC3" w:rsidRPr="00F4533C" w:rsidRDefault="00D60DC3" w:rsidP="00D60DC3">
            <w:pPr>
              <w:numPr>
                <w:ilvl w:val="0"/>
                <w:numId w:val="4"/>
              </w:numPr>
              <w:spacing w:before="120" w:after="0" w:line="240" w:lineRule="auto"/>
              <w:rPr>
                <w:rFonts w:eastAsia="Times New Roman" w:cs="Arial"/>
                <w:bCs/>
                <w:szCs w:val="20"/>
              </w:rPr>
            </w:pPr>
            <w:r w:rsidRPr="00F4533C">
              <w:rPr>
                <w:rFonts w:eastAsia="Times New Roman" w:cs="Arial"/>
                <w:bCs/>
                <w:szCs w:val="20"/>
              </w:rPr>
              <w:t>Microbiological, chemical &amp; physical contamination associated with foods or packaging materials.</w:t>
            </w:r>
          </w:p>
          <w:p w14:paraId="24D99489" w14:textId="77777777" w:rsidR="00D60DC3" w:rsidRPr="00F4533C" w:rsidRDefault="00D60DC3" w:rsidP="00D60DC3">
            <w:pPr>
              <w:numPr>
                <w:ilvl w:val="0"/>
                <w:numId w:val="4"/>
              </w:numPr>
              <w:spacing w:before="120" w:line="240" w:lineRule="auto"/>
              <w:ind w:left="357" w:hanging="357"/>
              <w:rPr>
                <w:rFonts w:eastAsia="Times New Roman" w:cs="Arial"/>
                <w:bCs/>
                <w:szCs w:val="20"/>
              </w:rPr>
            </w:pPr>
            <w:r w:rsidRPr="00F4533C">
              <w:rPr>
                <w:rFonts w:eastAsia="Times New Roman" w:cs="Arial"/>
                <w:bCs/>
                <w:szCs w:val="20"/>
              </w:rPr>
              <w:t>Allergens</w:t>
            </w:r>
          </w:p>
        </w:tc>
        <w:tc>
          <w:tcPr>
            <w:tcW w:w="3402" w:type="dxa"/>
            <w:tcBorders>
              <w:left w:val="single" w:sz="4" w:space="0" w:color="auto"/>
            </w:tcBorders>
          </w:tcPr>
          <w:p w14:paraId="4A240670" w14:textId="77777777" w:rsidR="00D60DC3" w:rsidRPr="00F4533C" w:rsidRDefault="00D60DC3" w:rsidP="00AB5302">
            <w:pPr>
              <w:spacing w:before="40" w:after="40" w:line="280" w:lineRule="atLeast"/>
              <w:jc w:val="both"/>
              <w:rPr>
                <w:rFonts w:eastAsia="Times New Roman" w:cs="Arial"/>
                <w:b/>
                <w:bCs/>
                <w:color w:val="0070C0"/>
                <w:szCs w:val="20"/>
              </w:rPr>
            </w:pPr>
            <w:r w:rsidRPr="00F4533C">
              <w:rPr>
                <w:rFonts w:eastAsia="Times New Roman" w:cs="Arial"/>
                <w:b/>
                <w:bCs/>
                <w:color w:val="0070C0"/>
                <w:szCs w:val="20"/>
              </w:rPr>
              <w:t>Support Programs:</w:t>
            </w:r>
          </w:p>
          <w:p w14:paraId="6317D924" w14:textId="77777777" w:rsidR="00D60DC3" w:rsidRPr="00F4533C" w:rsidRDefault="00D60DC3" w:rsidP="00D60DC3">
            <w:pPr>
              <w:numPr>
                <w:ilvl w:val="0"/>
                <w:numId w:val="77"/>
              </w:numPr>
              <w:spacing w:before="40" w:after="40" w:line="280" w:lineRule="atLeast"/>
              <w:rPr>
                <w:rFonts w:eastAsia="Times New Roman" w:cs="Arial"/>
                <w:bCs/>
                <w:i/>
                <w:szCs w:val="20"/>
              </w:rPr>
            </w:pPr>
            <w:r w:rsidRPr="00F4533C">
              <w:rPr>
                <w:rFonts w:eastAsia="Times New Roman" w:cs="Arial"/>
                <w:bCs/>
                <w:szCs w:val="20"/>
              </w:rPr>
              <w:t>2.2 Menu design</w:t>
            </w:r>
          </w:p>
          <w:p w14:paraId="24F22DD8" w14:textId="77777777" w:rsidR="00D60DC3" w:rsidRPr="00F4533C" w:rsidRDefault="00D60DC3" w:rsidP="00D60DC3">
            <w:pPr>
              <w:numPr>
                <w:ilvl w:val="0"/>
                <w:numId w:val="77"/>
              </w:numPr>
              <w:spacing w:before="40" w:after="40" w:line="280" w:lineRule="atLeast"/>
              <w:rPr>
                <w:rFonts w:eastAsia="Times New Roman" w:cs="Arial"/>
                <w:bCs/>
                <w:i/>
                <w:szCs w:val="20"/>
              </w:rPr>
            </w:pPr>
            <w:r w:rsidRPr="00F4533C">
              <w:rPr>
                <w:rFonts w:eastAsia="Times New Roman" w:cs="Arial"/>
                <w:bCs/>
                <w:szCs w:val="20"/>
              </w:rPr>
              <w:t>3.1 Approved suppliers</w:t>
            </w:r>
          </w:p>
          <w:p w14:paraId="79D5834B" w14:textId="77777777" w:rsidR="00D60DC3" w:rsidRPr="00F4533C" w:rsidRDefault="00D60DC3" w:rsidP="00F4533C">
            <w:pPr>
              <w:numPr>
                <w:ilvl w:val="0"/>
                <w:numId w:val="77"/>
              </w:numPr>
              <w:spacing w:before="40" w:after="40" w:line="280" w:lineRule="atLeast"/>
              <w:rPr>
                <w:rFonts w:eastAsia="Times New Roman" w:cs="Arial"/>
                <w:b/>
                <w:bCs/>
                <w:szCs w:val="20"/>
              </w:rPr>
            </w:pPr>
            <w:r w:rsidRPr="00F4533C">
              <w:rPr>
                <w:rFonts w:eastAsia="Times New Roman" w:cs="Arial"/>
                <w:bCs/>
                <w:szCs w:val="20"/>
              </w:rPr>
              <w:t>3.2 Allergens &amp; intolerances</w:t>
            </w:r>
          </w:p>
        </w:tc>
        <w:tc>
          <w:tcPr>
            <w:tcW w:w="3402" w:type="dxa"/>
            <w:tcBorders>
              <w:left w:val="single" w:sz="4" w:space="0" w:color="auto"/>
              <w:right w:val="single" w:sz="4" w:space="0" w:color="auto"/>
            </w:tcBorders>
          </w:tcPr>
          <w:p w14:paraId="0F1ACD8F" w14:textId="69AC0C06" w:rsidR="00D60DC3" w:rsidRPr="00F4533C" w:rsidRDefault="00D60DC3" w:rsidP="00D60DC3">
            <w:pPr>
              <w:numPr>
                <w:ilvl w:val="0"/>
                <w:numId w:val="91"/>
              </w:numPr>
              <w:spacing w:before="40" w:after="40" w:line="280" w:lineRule="atLeast"/>
              <w:rPr>
                <w:rFonts w:eastAsia="Times New Roman" w:cs="Arial"/>
                <w:bCs/>
                <w:szCs w:val="20"/>
              </w:rPr>
            </w:pPr>
            <w:r w:rsidRPr="00F4533C">
              <w:rPr>
                <w:rFonts w:eastAsia="Times New Roman" w:cs="Arial"/>
                <w:bCs/>
                <w:szCs w:val="20"/>
              </w:rPr>
              <w:t xml:space="preserve">Assess foods &amp; ingredients for microbiological </w:t>
            </w:r>
            <w:r w:rsidR="00712D30">
              <w:rPr>
                <w:rFonts w:eastAsia="Times New Roman" w:cs="Arial"/>
                <w:bCs/>
                <w:szCs w:val="20"/>
              </w:rPr>
              <w:t>&amp;</w:t>
            </w:r>
            <w:r w:rsidRPr="00F4533C">
              <w:rPr>
                <w:rFonts w:eastAsia="Times New Roman" w:cs="Arial"/>
                <w:bCs/>
                <w:szCs w:val="20"/>
              </w:rPr>
              <w:t xml:space="preserve"> allergen risks </w:t>
            </w:r>
            <w:r w:rsidR="00712D30">
              <w:rPr>
                <w:rFonts w:eastAsia="Times New Roman" w:cs="Arial"/>
                <w:bCs/>
                <w:szCs w:val="20"/>
              </w:rPr>
              <w:t>and</w:t>
            </w:r>
            <w:r w:rsidRPr="00F4533C">
              <w:rPr>
                <w:rFonts w:eastAsia="Times New Roman" w:cs="Arial"/>
                <w:bCs/>
                <w:szCs w:val="20"/>
              </w:rPr>
              <w:t xml:space="preserve"> document in FSP</w:t>
            </w:r>
          </w:p>
          <w:p w14:paraId="124C9D6D" w14:textId="77777777" w:rsidR="00D60DC3" w:rsidRPr="00F4533C" w:rsidRDefault="00D60DC3" w:rsidP="00D60DC3">
            <w:pPr>
              <w:numPr>
                <w:ilvl w:val="0"/>
                <w:numId w:val="6"/>
              </w:numPr>
              <w:spacing w:before="40" w:after="40" w:line="280" w:lineRule="atLeast"/>
              <w:rPr>
                <w:rFonts w:eastAsia="Times New Roman" w:cs="Arial"/>
                <w:bCs/>
                <w:szCs w:val="20"/>
              </w:rPr>
            </w:pPr>
            <w:r w:rsidRPr="00F4533C">
              <w:rPr>
                <w:rFonts w:eastAsia="Times New Roman" w:cs="Arial"/>
                <w:bCs/>
                <w:szCs w:val="20"/>
              </w:rPr>
              <w:t xml:space="preserve">Follow </w:t>
            </w:r>
            <w:r w:rsidRPr="00F4533C">
              <w:rPr>
                <w:rFonts w:eastAsia="Times New Roman" w:cs="Arial"/>
                <w:bCs/>
                <w:i/>
                <w:szCs w:val="20"/>
              </w:rPr>
              <w:t>3.1 Approved Suppliers</w:t>
            </w:r>
            <w:r w:rsidRPr="00F4533C">
              <w:rPr>
                <w:rFonts w:eastAsia="Times New Roman" w:cs="Arial"/>
                <w:bCs/>
                <w:szCs w:val="20"/>
              </w:rPr>
              <w:t xml:space="preserve"> including product specifications if required</w:t>
            </w:r>
          </w:p>
        </w:tc>
        <w:tc>
          <w:tcPr>
            <w:tcW w:w="4820" w:type="dxa"/>
            <w:tcBorders>
              <w:left w:val="single" w:sz="4" w:space="0" w:color="auto"/>
            </w:tcBorders>
          </w:tcPr>
          <w:p w14:paraId="20401419" w14:textId="421B8395" w:rsidR="00D60DC3" w:rsidRPr="00F4533C" w:rsidRDefault="00712D30" w:rsidP="00D60DC3">
            <w:pPr>
              <w:numPr>
                <w:ilvl w:val="0"/>
                <w:numId w:val="6"/>
              </w:numPr>
              <w:spacing w:before="40" w:after="40" w:line="280" w:lineRule="atLeast"/>
              <w:rPr>
                <w:rFonts w:eastAsia="Times New Roman" w:cs="Arial"/>
                <w:bCs/>
                <w:szCs w:val="20"/>
              </w:rPr>
            </w:pPr>
            <w:r>
              <w:rPr>
                <w:rFonts w:eastAsia="Times New Roman" w:cs="Arial"/>
                <w:bCs/>
                <w:szCs w:val="20"/>
              </w:rPr>
              <w:t>R</w:t>
            </w:r>
            <w:r w:rsidR="00D60DC3" w:rsidRPr="00F4533C">
              <w:rPr>
                <w:rFonts w:eastAsia="Times New Roman" w:cs="Arial"/>
                <w:bCs/>
                <w:szCs w:val="20"/>
              </w:rPr>
              <w:t xml:space="preserve">ecord corrective actions (CA) on </w:t>
            </w:r>
            <w:r w:rsidR="00D60DC3" w:rsidRPr="00F4533C">
              <w:rPr>
                <w:rFonts w:eastAsia="Times New Roman" w:cs="Arial"/>
                <w:b/>
                <w:bCs/>
                <w:szCs w:val="20"/>
              </w:rPr>
              <w:t>Record 4 Corrective Action Register</w:t>
            </w:r>
          </w:p>
        </w:tc>
      </w:tr>
      <w:tr w:rsidR="00D60DC3" w:rsidRPr="00F4533C" w14:paraId="24933413" w14:textId="77777777" w:rsidTr="00AB5302">
        <w:trPr>
          <w:trHeight w:val="332"/>
        </w:trPr>
        <w:tc>
          <w:tcPr>
            <w:tcW w:w="1418" w:type="dxa"/>
            <w:tcBorders>
              <w:right w:val="single" w:sz="4" w:space="0" w:color="auto"/>
            </w:tcBorders>
          </w:tcPr>
          <w:p w14:paraId="7214EFD6"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t>Step 2</w:t>
            </w:r>
          </w:p>
          <w:p w14:paraId="2841E373" w14:textId="77777777" w:rsidR="00D60DC3" w:rsidRPr="00F4533C" w:rsidRDefault="00D60DC3" w:rsidP="00AB5302">
            <w:pPr>
              <w:spacing w:before="120" w:after="0" w:line="240" w:lineRule="auto"/>
              <w:jc w:val="both"/>
              <w:rPr>
                <w:rFonts w:eastAsia="Times New Roman" w:cs="Arial"/>
                <w:i/>
                <w:szCs w:val="20"/>
              </w:rPr>
            </w:pPr>
            <w:r w:rsidRPr="00F4533C">
              <w:rPr>
                <w:rFonts w:eastAsia="Times New Roman" w:cs="Arial"/>
                <w:b/>
                <w:szCs w:val="20"/>
              </w:rPr>
              <w:t>Purchase and Receipt</w:t>
            </w:r>
            <w:r w:rsidRPr="00F4533C">
              <w:rPr>
                <w:rFonts w:eastAsia="Times New Roman" w:cs="Arial"/>
                <w:i/>
                <w:szCs w:val="20"/>
              </w:rPr>
              <w:t xml:space="preserve"> </w:t>
            </w:r>
          </w:p>
          <w:p w14:paraId="02BF6C40" w14:textId="77777777" w:rsidR="00D60DC3" w:rsidRPr="00F4533C" w:rsidRDefault="00D60DC3" w:rsidP="00AB5302">
            <w:pPr>
              <w:spacing w:before="120" w:after="0" w:line="240" w:lineRule="auto"/>
              <w:jc w:val="both"/>
              <w:rPr>
                <w:rFonts w:eastAsia="Times New Roman" w:cs="Arial"/>
                <w:i/>
                <w:szCs w:val="20"/>
              </w:rPr>
            </w:pPr>
          </w:p>
          <w:p w14:paraId="04A892F1" w14:textId="77777777" w:rsidR="00D60DC3" w:rsidRPr="00F4533C" w:rsidRDefault="00D60DC3" w:rsidP="00AB5302">
            <w:pPr>
              <w:spacing w:before="120" w:after="0" w:line="240" w:lineRule="auto"/>
              <w:rPr>
                <w:rFonts w:eastAsia="Times New Roman" w:cs="Arial"/>
                <w:b/>
                <w:szCs w:val="20"/>
              </w:rPr>
            </w:pPr>
            <w:r w:rsidRPr="00F4533C">
              <w:rPr>
                <w:rFonts w:eastAsia="Times New Roman" w:cs="Arial"/>
                <w:i/>
                <w:szCs w:val="20"/>
              </w:rPr>
              <w:t>Raw materials and ingredients</w:t>
            </w:r>
          </w:p>
        </w:tc>
        <w:tc>
          <w:tcPr>
            <w:tcW w:w="2410" w:type="dxa"/>
            <w:tcBorders>
              <w:left w:val="single" w:sz="4" w:space="0" w:color="auto"/>
              <w:right w:val="single" w:sz="4" w:space="0" w:color="auto"/>
            </w:tcBorders>
          </w:tcPr>
          <w:p w14:paraId="5219EA2A" w14:textId="77777777" w:rsidR="00D60DC3" w:rsidRPr="00F4533C" w:rsidRDefault="00D60DC3" w:rsidP="00D60DC3">
            <w:pPr>
              <w:numPr>
                <w:ilvl w:val="0"/>
                <w:numId w:val="4"/>
              </w:numPr>
              <w:spacing w:before="120" w:after="0" w:line="240" w:lineRule="auto"/>
              <w:rPr>
                <w:rFonts w:eastAsia="Times New Roman" w:cs="Arial"/>
                <w:bCs/>
                <w:szCs w:val="20"/>
              </w:rPr>
            </w:pPr>
            <w:r w:rsidRPr="00F4533C">
              <w:rPr>
                <w:rFonts w:eastAsia="Times New Roman" w:cs="Arial"/>
                <w:bCs/>
                <w:szCs w:val="20"/>
              </w:rPr>
              <w:t>Chemical contamination</w:t>
            </w:r>
          </w:p>
          <w:p w14:paraId="47392A16"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Pesticides, herbicides &amp; natural toxins etc.</w:t>
            </w:r>
          </w:p>
          <w:p w14:paraId="77105A91" w14:textId="77777777" w:rsidR="00D60DC3" w:rsidRPr="00F4533C" w:rsidRDefault="00D60DC3" w:rsidP="00D60DC3">
            <w:pPr>
              <w:numPr>
                <w:ilvl w:val="0"/>
                <w:numId w:val="4"/>
              </w:numPr>
              <w:spacing w:before="120" w:after="0" w:line="240" w:lineRule="auto"/>
              <w:rPr>
                <w:rFonts w:eastAsia="Times New Roman" w:cs="Arial"/>
                <w:bCs/>
                <w:szCs w:val="20"/>
              </w:rPr>
            </w:pPr>
            <w:r w:rsidRPr="00F4533C">
              <w:rPr>
                <w:rFonts w:eastAsia="Times New Roman" w:cs="Arial"/>
                <w:bCs/>
                <w:szCs w:val="20"/>
              </w:rPr>
              <w:t>Physical contamination</w:t>
            </w:r>
          </w:p>
          <w:p w14:paraId="496F5EF1"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Stones, pests, dirt etc.</w:t>
            </w:r>
          </w:p>
          <w:p w14:paraId="509A1D8A" w14:textId="706B7934" w:rsidR="00D60DC3" w:rsidRPr="00F4533C" w:rsidRDefault="00712D30" w:rsidP="00D60DC3">
            <w:pPr>
              <w:numPr>
                <w:ilvl w:val="0"/>
                <w:numId w:val="4"/>
              </w:numPr>
              <w:spacing w:before="120" w:after="0" w:line="240" w:lineRule="auto"/>
              <w:rPr>
                <w:rFonts w:eastAsia="Times New Roman" w:cs="Arial"/>
                <w:bCs/>
                <w:szCs w:val="20"/>
              </w:rPr>
            </w:pPr>
            <w:r>
              <w:rPr>
                <w:rFonts w:eastAsia="Times New Roman" w:cs="Arial"/>
                <w:bCs/>
                <w:szCs w:val="20"/>
              </w:rPr>
              <w:t>M</w:t>
            </w:r>
            <w:r w:rsidR="00D60DC3" w:rsidRPr="00F4533C">
              <w:rPr>
                <w:rFonts w:eastAsia="Times New Roman" w:cs="Arial"/>
                <w:bCs/>
                <w:szCs w:val="20"/>
              </w:rPr>
              <w:t>icrobiological contamination &amp; growth</w:t>
            </w:r>
          </w:p>
          <w:p w14:paraId="436C16BE"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Clostridium perfringens, Clostridium botulinum, Escherichia coli &amp; Listeria monocytogenes</w:t>
            </w:r>
          </w:p>
          <w:p w14:paraId="24B1482C" w14:textId="77777777" w:rsidR="00D60DC3" w:rsidRPr="00F4533C" w:rsidRDefault="00D60DC3" w:rsidP="00D60DC3">
            <w:pPr>
              <w:numPr>
                <w:ilvl w:val="0"/>
                <w:numId w:val="4"/>
              </w:numPr>
              <w:spacing w:before="120" w:line="240" w:lineRule="auto"/>
              <w:ind w:left="357" w:hanging="357"/>
              <w:rPr>
                <w:rFonts w:eastAsia="Times New Roman" w:cs="Arial"/>
                <w:bCs/>
                <w:szCs w:val="20"/>
              </w:rPr>
            </w:pPr>
            <w:r w:rsidRPr="00F4533C">
              <w:rPr>
                <w:rFonts w:eastAsia="Times New Roman" w:cs="Arial"/>
                <w:bCs/>
                <w:szCs w:val="20"/>
              </w:rPr>
              <w:t>Allergens</w:t>
            </w:r>
          </w:p>
        </w:tc>
        <w:tc>
          <w:tcPr>
            <w:tcW w:w="3402" w:type="dxa"/>
            <w:tcBorders>
              <w:left w:val="single" w:sz="4" w:space="0" w:color="auto"/>
            </w:tcBorders>
          </w:tcPr>
          <w:p w14:paraId="402A8EF6" w14:textId="77777777" w:rsidR="00D60DC3" w:rsidRPr="00F4533C" w:rsidRDefault="00D60DC3" w:rsidP="00AB5302">
            <w:pPr>
              <w:spacing w:before="40" w:after="40" w:line="280" w:lineRule="atLeast"/>
              <w:jc w:val="both"/>
              <w:rPr>
                <w:rFonts w:eastAsia="Times New Roman" w:cs="Arial"/>
                <w:b/>
                <w:bCs/>
                <w:color w:val="0070C0"/>
                <w:szCs w:val="20"/>
              </w:rPr>
            </w:pPr>
            <w:r w:rsidRPr="00F4533C">
              <w:rPr>
                <w:rFonts w:eastAsia="Times New Roman" w:cs="Arial"/>
                <w:b/>
                <w:bCs/>
                <w:color w:val="0070C0"/>
                <w:szCs w:val="20"/>
              </w:rPr>
              <w:t>Critical Limits (CL):</w:t>
            </w:r>
          </w:p>
          <w:p w14:paraId="3BBB3814" w14:textId="7857237E" w:rsidR="00D60DC3" w:rsidRPr="00F4533C" w:rsidRDefault="00D60DC3" w:rsidP="00D60DC3">
            <w:pPr>
              <w:numPr>
                <w:ilvl w:val="0"/>
                <w:numId w:val="77"/>
              </w:numPr>
              <w:spacing w:before="40" w:after="40" w:line="280" w:lineRule="atLeast"/>
              <w:rPr>
                <w:rFonts w:eastAsia="Times New Roman" w:cs="Arial"/>
                <w:bCs/>
                <w:szCs w:val="20"/>
              </w:rPr>
            </w:pPr>
            <w:r w:rsidRPr="00F4533C">
              <w:rPr>
                <w:rFonts w:eastAsia="Times New Roman" w:cs="Arial"/>
                <w:bCs/>
                <w:szCs w:val="20"/>
              </w:rPr>
              <w:t xml:space="preserve">Cold food </w:t>
            </w:r>
            <w:r w:rsidRPr="00F4533C">
              <w:rPr>
                <w:rFonts w:eastAsia="Times New Roman" w:cs="Arial"/>
                <w:b/>
                <w:bCs/>
                <w:szCs w:val="20"/>
              </w:rPr>
              <w:t>≤5</w:t>
            </w:r>
            <w:r w:rsidR="008A3B64">
              <w:rPr>
                <w:rFonts w:eastAsia="Times New Roman" w:cs="Arial"/>
                <w:b/>
                <w:bCs/>
                <w:szCs w:val="20"/>
              </w:rPr>
              <w:t>°</w:t>
            </w:r>
            <w:r w:rsidRPr="00F4533C">
              <w:rPr>
                <w:rFonts w:eastAsia="Times New Roman" w:cs="Arial"/>
                <w:b/>
                <w:bCs/>
                <w:szCs w:val="20"/>
              </w:rPr>
              <w:t>C</w:t>
            </w:r>
          </w:p>
          <w:p w14:paraId="18632066" w14:textId="41F984E5" w:rsidR="00D60DC3" w:rsidRPr="00F4533C" w:rsidRDefault="00D60DC3" w:rsidP="00D60DC3">
            <w:pPr>
              <w:numPr>
                <w:ilvl w:val="0"/>
                <w:numId w:val="77"/>
              </w:numPr>
              <w:spacing w:before="40" w:after="40" w:line="280" w:lineRule="atLeast"/>
              <w:rPr>
                <w:rFonts w:eastAsia="Times New Roman" w:cs="Arial"/>
                <w:bCs/>
                <w:szCs w:val="20"/>
              </w:rPr>
            </w:pPr>
            <w:r w:rsidRPr="00F4533C">
              <w:rPr>
                <w:rFonts w:eastAsia="Times New Roman" w:cs="Arial"/>
                <w:bCs/>
                <w:szCs w:val="20"/>
              </w:rPr>
              <w:t xml:space="preserve">Hot food </w:t>
            </w:r>
            <w:r w:rsidRPr="00F4533C">
              <w:rPr>
                <w:rFonts w:eastAsia="Times New Roman" w:cs="Arial"/>
                <w:b/>
                <w:bCs/>
                <w:szCs w:val="20"/>
              </w:rPr>
              <w:t>≥60</w:t>
            </w:r>
            <w:r w:rsidR="008A3B64">
              <w:rPr>
                <w:rFonts w:eastAsia="Times New Roman" w:cs="Arial"/>
                <w:b/>
                <w:bCs/>
                <w:szCs w:val="20"/>
              </w:rPr>
              <w:t>°</w:t>
            </w:r>
            <w:r w:rsidRPr="00F4533C">
              <w:rPr>
                <w:rFonts w:eastAsia="Times New Roman" w:cs="Arial"/>
                <w:b/>
                <w:bCs/>
                <w:szCs w:val="20"/>
              </w:rPr>
              <w:t>C</w:t>
            </w:r>
          </w:p>
          <w:p w14:paraId="2DDEA752" w14:textId="77777777" w:rsidR="00D60DC3" w:rsidRPr="00F4533C" w:rsidRDefault="00D60DC3" w:rsidP="00D60DC3">
            <w:pPr>
              <w:numPr>
                <w:ilvl w:val="0"/>
                <w:numId w:val="77"/>
              </w:numPr>
              <w:spacing w:before="40" w:after="40" w:line="280" w:lineRule="atLeast"/>
              <w:rPr>
                <w:rFonts w:eastAsia="Times New Roman" w:cs="Arial"/>
                <w:bCs/>
                <w:szCs w:val="20"/>
              </w:rPr>
            </w:pPr>
            <w:r w:rsidRPr="00F4533C">
              <w:rPr>
                <w:rFonts w:eastAsia="Times New Roman" w:cs="Arial"/>
                <w:bCs/>
                <w:szCs w:val="20"/>
              </w:rPr>
              <w:t xml:space="preserve">Frozen food: </w:t>
            </w:r>
            <w:r w:rsidRPr="00F4533C">
              <w:rPr>
                <w:rFonts w:eastAsia="Times New Roman" w:cs="Arial"/>
                <w:b/>
                <w:bCs/>
                <w:szCs w:val="20"/>
              </w:rPr>
              <w:t>hard frozen</w:t>
            </w:r>
          </w:p>
          <w:p w14:paraId="51C5CC74" w14:textId="77777777" w:rsidR="00D60DC3" w:rsidRPr="00F4533C" w:rsidRDefault="00D60DC3" w:rsidP="00AB5302">
            <w:pPr>
              <w:spacing w:before="40" w:after="40" w:line="280" w:lineRule="atLeast"/>
              <w:jc w:val="both"/>
              <w:rPr>
                <w:rFonts w:eastAsia="Times New Roman" w:cs="Arial"/>
                <w:b/>
                <w:bCs/>
                <w:color w:val="0070C0"/>
                <w:szCs w:val="20"/>
              </w:rPr>
            </w:pPr>
            <w:r w:rsidRPr="00F4533C">
              <w:rPr>
                <w:rFonts w:eastAsia="Times New Roman" w:cs="Arial"/>
                <w:b/>
                <w:bCs/>
                <w:color w:val="0070C0"/>
                <w:szCs w:val="20"/>
              </w:rPr>
              <w:t>Standard Operating Procedures (SOP):</w:t>
            </w:r>
          </w:p>
          <w:p w14:paraId="2C416BE9" w14:textId="77777777" w:rsidR="00D60DC3" w:rsidRPr="00F4533C" w:rsidRDefault="00D60DC3" w:rsidP="00D60DC3">
            <w:pPr>
              <w:numPr>
                <w:ilvl w:val="0"/>
                <w:numId w:val="77"/>
              </w:numPr>
              <w:spacing w:before="40" w:after="40" w:line="280" w:lineRule="atLeast"/>
              <w:rPr>
                <w:rFonts w:eastAsia="Times New Roman" w:cs="Arial"/>
                <w:b/>
                <w:bCs/>
                <w:szCs w:val="20"/>
              </w:rPr>
            </w:pPr>
            <w:r w:rsidRPr="00F4533C">
              <w:rPr>
                <w:rFonts w:eastAsia="Times New Roman" w:cs="Arial"/>
                <w:b/>
                <w:bCs/>
                <w:szCs w:val="20"/>
              </w:rPr>
              <w:t xml:space="preserve">2.6.1 Receiving Food </w:t>
            </w:r>
          </w:p>
          <w:p w14:paraId="64D5A774" w14:textId="77777777" w:rsidR="00D60DC3" w:rsidRPr="00F4533C" w:rsidRDefault="00D60DC3" w:rsidP="00AB5302">
            <w:pPr>
              <w:spacing w:before="40" w:after="40" w:line="280" w:lineRule="atLeast"/>
              <w:jc w:val="both"/>
              <w:rPr>
                <w:rFonts w:eastAsia="Times New Roman" w:cs="Arial"/>
                <w:b/>
                <w:bCs/>
                <w:color w:val="0070C0"/>
                <w:szCs w:val="20"/>
              </w:rPr>
            </w:pPr>
            <w:r w:rsidRPr="00F4533C">
              <w:rPr>
                <w:rFonts w:eastAsia="Times New Roman" w:cs="Arial"/>
                <w:b/>
                <w:bCs/>
                <w:color w:val="0070C0"/>
                <w:szCs w:val="20"/>
              </w:rPr>
              <w:t>Support Programs:</w:t>
            </w:r>
          </w:p>
          <w:p w14:paraId="7385F6DD" w14:textId="77777777" w:rsidR="00D60DC3" w:rsidRPr="00F4533C" w:rsidRDefault="00D60DC3" w:rsidP="00D60DC3">
            <w:pPr>
              <w:numPr>
                <w:ilvl w:val="0"/>
                <w:numId w:val="77"/>
              </w:numPr>
              <w:spacing w:before="40" w:after="40" w:line="280" w:lineRule="atLeast"/>
              <w:rPr>
                <w:rFonts w:eastAsia="Times New Roman" w:cs="Arial"/>
                <w:bCs/>
                <w:i/>
                <w:szCs w:val="20"/>
              </w:rPr>
            </w:pPr>
            <w:r w:rsidRPr="00F4533C">
              <w:rPr>
                <w:rFonts w:eastAsia="Times New Roman" w:cs="Arial"/>
                <w:bCs/>
                <w:szCs w:val="20"/>
              </w:rPr>
              <w:t>3.1 Approved suppliers</w:t>
            </w:r>
          </w:p>
          <w:p w14:paraId="755C616F" w14:textId="77777777" w:rsidR="00D60DC3" w:rsidRPr="00F4533C" w:rsidRDefault="00D60DC3" w:rsidP="00D60DC3">
            <w:pPr>
              <w:numPr>
                <w:ilvl w:val="0"/>
                <w:numId w:val="77"/>
              </w:numPr>
              <w:spacing w:before="40" w:after="40" w:line="280" w:lineRule="atLeast"/>
              <w:rPr>
                <w:rFonts w:eastAsia="Times New Roman" w:cs="Arial"/>
                <w:bCs/>
                <w:szCs w:val="20"/>
              </w:rPr>
            </w:pPr>
            <w:r w:rsidRPr="00F4533C">
              <w:rPr>
                <w:rFonts w:eastAsia="Times New Roman" w:cs="Arial"/>
                <w:bCs/>
                <w:szCs w:val="20"/>
              </w:rPr>
              <w:t>3.2 Allergens &amp; intolerances</w:t>
            </w:r>
          </w:p>
          <w:p w14:paraId="7412E7EA" w14:textId="77777777" w:rsidR="00D60DC3" w:rsidRPr="00F4533C" w:rsidRDefault="00D60DC3" w:rsidP="00D60DC3">
            <w:pPr>
              <w:numPr>
                <w:ilvl w:val="0"/>
                <w:numId w:val="77"/>
              </w:numPr>
              <w:spacing w:before="40" w:after="40" w:line="280" w:lineRule="atLeast"/>
              <w:rPr>
                <w:rFonts w:eastAsia="Times New Roman" w:cs="Arial"/>
                <w:bCs/>
                <w:szCs w:val="20"/>
              </w:rPr>
            </w:pPr>
            <w:r w:rsidRPr="00F4533C">
              <w:rPr>
                <w:rFonts w:eastAsia="Times New Roman" w:cs="Arial"/>
                <w:bCs/>
                <w:szCs w:val="20"/>
              </w:rPr>
              <w:t>3.3 Food disposal &amp; recall</w:t>
            </w:r>
          </w:p>
          <w:p w14:paraId="1458014F" w14:textId="77777777" w:rsidR="00D60DC3" w:rsidRPr="00F4533C" w:rsidRDefault="00D60DC3" w:rsidP="00D60DC3">
            <w:pPr>
              <w:numPr>
                <w:ilvl w:val="0"/>
                <w:numId w:val="77"/>
              </w:numPr>
              <w:spacing w:before="40" w:after="40" w:line="280" w:lineRule="atLeast"/>
              <w:rPr>
                <w:rFonts w:eastAsia="Times New Roman" w:cs="Arial"/>
                <w:bCs/>
                <w:szCs w:val="20"/>
              </w:rPr>
            </w:pPr>
            <w:r w:rsidRPr="00F4533C">
              <w:rPr>
                <w:rFonts w:eastAsia="Times New Roman" w:cs="Arial"/>
                <w:bCs/>
                <w:szCs w:val="20"/>
              </w:rPr>
              <w:t>3.7 Use of thermometers</w:t>
            </w:r>
          </w:p>
        </w:tc>
        <w:tc>
          <w:tcPr>
            <w:tcW w:w="3402" w:type="dxa"/>
            <w:tcBorders>
              <w:left w:val="single" w:sz="4" w:space="0" w:color="auto"/>
              <w:right w:val="single" w:sz="4" w:space="0" w:color="auto"/>
            </w:tcBorders>
          </w:tcPr>
          <w:p w14:paraId="0F36EC93" w14:textId="77777777" w:rsidR="00D60DC3" w:rsidRPr="00F4533C" w:rsidRDefault="00D60DC3" w:rsidP="00D60DC3">
            <w:pPr>
              <w:numPr>
                <w:ilvl w:val="0"/>
                <w:numId w:val="73"/>
              </w:numPr>
              <w:spacing w:before="40" w:after="40" w:line="280" w:lineRule="atLeast"/>
              <w:rPr>
                <w:rFonts w:eastAsia="Times New Roman" w:cs="Arial"/>
                <w:bCs/>
                <w:szCs w:val="20"/>
              </w:rPr>
            </w:pPr>
            <w:r w:rsidRPr="00F4533C">
              <w:rPr>
                <w:rFonts w:eastAsia="Times New Roman" w:cs="Arial"/>
                <w:bCs/>
                <w:szCs w:val="20"/>
              </w:rPr>
              <w:t>Conduct a visual inspection of all</w:t>
            </w:r>
            <w:r w:rsidRPr="00F4533C">
              <w:rPr>
                <w:rFonts w:eastAsia="Times New Roman" w:cs="Arial"/>
                <w:b/>
                <w:bCs/>
                <w:szCs w:val="20"/>
              </w:rPr>
              <w:t xml:space="preserve"> </w:t>
            </w:r>
            <w:r w:rsidRPr="00F4533C">
              <w:rPr>
                <w:rFonts w:eastAsia="Times New Roman" w:cs="Arial"/>
                <w:bCs/>
                <w:szCs w:val="20"/>
              </w:rPr>
              <w:t xml:space="preserve">products for compliance with </w:t>
            </w:r>
            <w:r w:rsidRPr="00F4533C">
              <w:rPr>
                <w:rFonts w:eastAsia="Times New Roman" w:cs="Arial"/>
                <w:bCs/>
                <w:i/>
                <w:szCs w:val="20"/>
              </w:rPr>
              <w:t>2.6.1 Receiving Food</w:t>
            </w:r>
            <w:r w:rsidRPr="00F4533C">
              <w:rPr>
                <w:rFonts w:eastAsia="Times New Roman" w:cs="Arial"/>
                <w:b/>
                <w:bCs/>
                <w:szCs w:val="20"/>
              </w:rPr>
              <w:t xml:space="preserve"> </w:t>
            </w:r>
            <w:r w:rsidRPr="00F4533C">
              <w:rPr>
                <w:rFonts w:eastAsia="Times New Roman" w:cs="Arial"/>
                <w:bCs/>
                <w:szCs w:val="20"/>
              </w:rPr>
              <w:t xml:space="preserve"> </w:t>
            </w:r>
          </w:p>
          <w:p w14:paraId="491E71B5" w14:textId="77777777" w:rsidR="00D60DC3" w:rsidRPr="00F4533C" w:rsidRDefault="00D60DC3" w:rsidP="001D29B2">
            <w:pPr>
              <w:spacing w:before="40" w:after="40" w:line="280" w:lineRule="atLeast"/>
              <w:ind w:left="340"/>
              <w:rPr>
                <w:rFonts w:eastAsia="Times New Roman" w:cs="Arial"/>
                <w:bCs/>
                <w:szCs w:val="20"/>
              </w:rPr>
            </w:pPr>
            <w:r w:rsidRPr="00F4533C">
              <w:rPr>
                <w:rFonts w:eastAsia="Times New Roman" w:cs="Arial"/>
                <w:bCs/>
                <w:szCs w:val="20"/>
              </w:rPr>
              <w:t>(e.g. PHF’s, dry goods, fresh produce &amp; food packaging)</w:t>
            </w:r>
          </w:p>
          <w:p w14:paraId="2FFD1056" w14:textId="77777777" w:rsidR="00D60DC3" w:rsidRPr="00F4533C" w:rsidRDefault="00D60DC3" w:rsidP="00D60DC3">
            <w:pPr>
              <w:numPr>
                <w:ilvl w:val="0"/>
                <w:numId w:val="6"/>
              </w:numPr>
              <w:spacing w:before="40" w:after="40" w:line="280" w:lineRule="atLeast"/>
              <w:rPr>
                <w:rFonts w:eastAsia="Times New Roman" w:cs="Arial"/>
                <w:bCs/>
                <w:szCs w:val="20"/>
              </w:rPr>
            </w:pPr>
            <w:r w:rsidRPr="00F4533C">
              <w:rPr>
                <w:rFonts w:eastAsia="Times New Roman" w:cs="Arial"/>
                <w:bCs/>
                <w:szCs w:val="20"/>
              </w:rPr>
              <w:t xml:space="preserve">Measure the temperature of potentially hazardous food (PHF) with a clean &amp; sanitised </w:t>
            </w:r>
            <w:r w:rsidRPr="00D66670">
              <w:rPr>
                <w:rFonts w:eastAsia="Times New Roman" w:cs="Arial"/>
                <w:bCs/>
                <w:color w:val="ED7D31" w:themeColor="accent2"/>
                <w:szCs w:val="20"/>
              </w:rPr>
              <w:t>[type e.g. probe or infra-red gun]</w:t>
            </w:r>
            <w:r w:rsidRPr="00F4533C">
              <w:rPr>
                <w:rFonts w:eastAsia="Times New Roman" w:cs="Arial"/>
                <w:bCs/>
                <w:color w:val="70AD47" w:themeColor="accent6"/>
                <w:szCs w:val="20"/>
              </w:rPr>
              <w:t xml:space="preserve"> </w:t>
            </w:r>
            <w:r w:rsidRPr="00F4533C">
              <w:rPr>
                <w:rFonts w:eastAsia="Times New Roman" w:cs="Arial"/>
                <w:bCs/>
                <w:szCs w:val="20"/>
              </w:rPr>
              <w:t xml:space="preserve">thermometer </w:t>
            </w:r>
          </w:p>
          <w:p w14:paraId="1A687615" w14:textId="67441AD5"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Frequency:</w:t>
            </w:r>
            <w:r w:rsidRPr="00F4533C">
              <w:rPr>
                <w:rFonts w:eastAsia="Times New Roman" w:cs="Arial"/>
                <w:bCs/>
                <w:color w:val="0070C0"/>
                <w:szCs w:val="20"/>
              </w:rPr>
              <w:t xml:space="preserve"> </w:t>
            </w:r>
            <w:r w:rsidR="00712D30">
              <w:rPr>
                <w:rFonts w:eastAsia="Times New Roman" w:cs="Arial"/>
                <w:bCs/>
                <w:szCs w:val="20"/>
              </w:rPr>
              <w:t>E</w:t>
            </w:r>
            <w:r w:rsidRPr="00F4533C">
              <w:rPr>
                <w:rFonts w:eastAsia="Times New Roman" w:cs="Arial"/>
                <w:bCs/>
                <w:szCs w:val="20"/>
              </w:rPr>
              <w:t>very delivery</w:t>
            </w:r>
          </w:p>
          <w:p w14:paraId="3486B801" w14:textId="633DFA20"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 xml:space="preserve">Responsibility: </w:t>
            </w:r>
            <w:r w:rsidR="00712D30">
              <w:rPr>
                <w:rFonts w:eastAsia="Times New Roman" w:cs="Arial"/>
                <w:bCs/>
                <w:szCs w:val="20"/>
              </w:rPr>
              <w:t>F</w:t>
            </w:r>
            <w:r w:rsidRPr="00F4533C">
              <w:rPr>
                <w:rFonts w:eastAsia="Times New Roman" w:cs="Arial"/>
                <w:bCs/>
                <w:szCs w:val="20"/>
              </w:rPr>
              <w:t>ood handlers</w:t>
            </w:r>
          </w:p>
          <w:p w14:paraId="2F4DD6EE"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t xml:space="preserve">Records: </w:t>
            </w:r>
            <w:r w:rsidRPr="00F4533C">
              <w:rPr>
                <w:rFonts w:eastAsia="Times New Roman" w:cs="Arial"/>
                <w:b/>
                <w:bCs/>
                <w:szCs w:val="20"/>
              </w:rPr>
              <w:t>Record 5 Food Receipt</w:t>
            </w:r>
          </w:p>
        </w:tc>
        <w:tc>
          <w:tcPr>
            <w:tcW w:w="4820" w:type="dxa"/>
            <w:tcBorders>
              <w:left w:val="single" w:sz="4" w:space="0" w:color="auto"/>
            </w:tcBorders>
          </w:tcPr>
          <w:p w14:paraId="583B36C3" w14:textId="1C6C233B" w:rsidR="00D60DC3" w:rsidRPr="00F4533C" w:rsidRDefault="00712D30" w:rsidP="00D60DC3">
            <w:pPr>
              <w:pStyle w:val="ListParagraph"/>
              <w:numPr>
                <w:ilvl w:val="0"/>
                <w:numId w:val="25"/>
              </w:numPr>
              <w:rPr>
                <w:rFonts w:ascii="Arial" w:hAnsi="Arial" w:cs="Arial"/>
                <w:sz w:val="20"/>
                <w:szCs w:val="20"/>
              </w:rPr>
            </w:pPr>
            <w:r>
              <w:rPr>
                <w:rFonts w:ascii="Arial" w:hAnsi="Arial" w:cs="Arial"/>
                <w:sz w:val="20"/>
                <w:szCs w:val="20"/>
              </w:rPr>
              <w:t>I</w:t>
            </w:r>
            <w:r w:rsidR="00D60DC3" w:rsidRPr="00F4533C">
              <w:rPr>
                <w:rFonts w:ascii="Arial" w:hAnsi="Arial" w:cs="Arial"/>
                <w:sz w:val="20"/>
                <w:szCs w:val="20"/>
              </w:rPr>
              <w:t>f surface temperature is above 5</w:t>
            </w:r>
            <w:r w:rsidR="008A3B64">
              <w:rPr>
                <w:rFonts w:ascii="Arial" w:hAnsi="Arial" w:cs="Arial"/>
                <w:sz w:val="20"/>
                <w:szCs w:val="20"/>
              </w:rPr>
              <w:t>°</w:t>
            </w:r>
            <w:r w:rsidR="00D60DC3" w:rsidRPr="00F4533C">
              <w:rPr>
                <w:rFonts w:ascii="Arial" w:hAnsi="Arial" w:cs="Arial"/>
                <w:sz w:val="20"/>
                <w:szCs w:val="20"/>
              </w:rPr>
              <w:t>C, check internal temperature of cold PHF with an accurate, clean and sanitised probe thermometer</w:t>
            </w:r>
          </w:p>
          <w:p w14:paraId="72B0A98F" w14:textId="3218DE9C" w:rsidR="00D60DC3" w:rsidRPr="00F4533C" w:rsidRDefault="001D29B2" w:rsidP="00D60DC3">
            <w:pPr>
              <w:pStyle w:val="ListParagraph"/>
              <w:numPr>
                <w:ilvl w:val="0"/>
                <w:numId w:val="25"/>
              </w:numPr>
              <w:rPr>
                <w:rFonts w:ascii="Arial" w:hAnsi="Arial" w:cs="Arial"/>
                <w:sz w:val="20"/>
                <w:szCs w:val="20"/>
              </w:rPr>
            </w:pPr>
            <w:r>
              <w:rPr>
                <w:rFonts w:ascii="Arial" w:hAnsi="Arial" w:cs="Arial"/>
                <w:sz w:val="20"/>
                <w:szCs w:val="20"/>
              </w:rPr>
              <w:t>R</w:t>
            </w:r>
            <w:r w:rsidR="00D60DC3" w:rsidRPr="00F4533C">
              <w:rPr>
                <w:rFonts w:ascii="Arial" w:hAnsi="Arial" w:cs="Arial"/>
                <w:sz w:val="20"/>
                <w:szCs w:val="20"/>
              </w:rPr>
              <w:t>eject or discard deliveries that do not meet with the critical limit or control measures as per SOP</w:t>
            </w:r>
          </w:p>
          <w:p w14:paraId="7E65C12A" w14:textId="2A8E5C0F" w:rsidR="00D60DC3" w:rsidRPr="00F4533C" w:rsidRDefault="001D29B2" w:rsidP="00D60DC3">
            <w:pPr>
              <w:pStyle w:val="ListParagraph"/>
              <w:numPr>
                <w:ilvl w:val="0"/>
                <w:numId w:val="25"/>
              </w:numPr>
              <w:rPr>
                <w:rFonts w:ascii="Arial" w:hAnsi="Arial" w:cs="Arial"/>
                <w:sz w:val="20"/>
                <w:szCs w:val="20"/>
              </w:rPr>
            </w:pPr>
            <w:r>
              <w:rPr>
                <w:rFonts w:ascii="Arial" w:hAnsi="Arial" w:cs="Arial"/>
                <w:sz w:val="20"/>
                <w:szCs w:val="20"/>
              </w:rPr>
              <w:t>N</w:t>
            </w:r>
            <w:r w:rsidR="00D60DC3" w:rsidRPr="00F4533C">
              <w:rPr>
                <w:rFonts w:ascii="Arial" w:hAnsi="Arial" w:cs="Arial"/>
                <w:sz w:val="20"/>
                <w:szCs w:val="20"/>
              </w:rPr>
              <w:t>otify supplier and request replacement</w:t>
            </w:r>
          </w:p>
          <w:p w14:paraId="20B06FF5" w14:textId="50F1681C" w:rsidR="00D60DC3" w:rsidRPr="00F4533C" w:rsidRDefault="001D29B2" w:rsidP="00D60DC3">
            <w:pPr>
              <w:pStyle w:val="ListParagraph"/>
              <w:numPr>
                <w:ilvl w:val="0"/>
                <w:numId w:val="25"/>
              </w:numPr>
              <w:rPr>
                <w:rFonts w:ascii="Arial" w:hAnsi="Arial" w:cs="Arial"/>
                <w:sz w:val="20"/>
                <w:szCs w:val="20"/>
              </w:rPr>
            </w:pPr>
            <w:r>
              <w:rPr>
                <w:rFonts w:ascii="Arial" w:hAnsi="Arial" w:cs="Arial"/>
                <w:sz w:val="20"/>
                <w:szCs w:val="20"/>
              </w:rPr>
              <w:t>C</w:t>
            </w:r>
            <w:r w:rsidR="00D60DC3" w:rsidRPr="00F4533C">
              <w:rPr>
                <w:rFonts w:ascii="Arial" w:hAnsi="Arial" w:cs="Arial"/>
                <w:sz w:val="20"/>
                <w:szCs w:val="20"/>
              </w:rPr>
              <w:t>hange supplier if food is repeatedly delivered out of specifications &amp;/or contract</w:t>
            </w:r>
          </w:p>
          <w:p w14:paraId="2BC3BBAF" w14:textId="0917C62A" w:rsidR="00D60DC3" w:rsidRPr="00F4533C" w:rsidRDefault="001D29B2" w:rsidP="00D60DC3">
            <w:pPr>
              <w:pStyle w:val="ListParagraph"/>
              <w:numPr>
                <w:ilvl w:val="0"/>
                <w:numId w:val="25"/>
              </w:numPr>
              <w:rPr>
                <w:rFonts w:ascii="Arial" w:hAnsi="Arial" w:cs="Arial"/>
                <w:sz w:val="20"/>
                <w:szCs w:val="20"/>
              </w:rPr>
            </w:pPr>
            <w:r>
              <w:rPr>
                <w:rFonts w:ascii="Arial" w:hAnsi="Arial" w:cs="Arial"/>
                <w:sz w:val="20"/>
                <w:szCs w:val="20"/>
              </w:rPr>
              <w:t>F</w:t>
            </w:r>
            <w:r w:rsidR="00D60DC3" w:rsidRPr="00F4533C">
              <w:rPr>
                <w:rFonts w:ascii="Arial" w:hAnsi="Arial" w:cs="Arial"/>
                <w:sz w:val="20"/>
                <w:szCs w:val="20"/>
              </w:rPr>
              <w:t xml:space="preserve">ollow </w:t>
            </w:r>
            <w:r w:rsidR="00D60DC3" w:rsidRPr="00F4533C">
              <w:rPr>
                <w:rFonts w:ascii="Arial" w:hAnsi="Arial" w:cs="Arial"/>
                <w:i/>
                <w:sz w:val="20"/>
                <w:szCs w:val="20"/>
              </w:rPr>
              <w:t xml:space="preserve">3.3 Food Disposal </w:t>
            </w:r>
            <w:r>
              <w:rPr>
                <w:rFonts w:ascii="Arial" w:hAnsi="Arial" w:cs="Arial"/>
                <w:i/>
                <w:sz w:val="20"/>
                <w:szCs w:val="20"/>
              </w:rPr>
              <w:t>and</w:t>
            </w:r>
            <w:r w:rsidR="00D60DC3" w:rsidRPr="00F4533C">
              <w:rPr>
                <w:rFonts w:ascii="Arial" w:hAnsi="Arial" w:cs="Arial"/>
                <w:i/>
                <w:sz w:val="20"/>
                <w:szCs w:val="20"/>
              </w:rPr>
              <w:t xml:space="preserve"> Recall </w:t>
            </w:r>
            <w:r w:rsidR="00D60DC3" w:rsidRPr="00F4533C">
              <w:rPr>
                <w:rFonts w:ascii="Arial" w:hAnsi="Arial" w:cs="Arial"/>
                <w:sz w:val="20"/>
                <w:szCs w:val="20"/>
              </w:rPr>
              <w:t xml:space="preserve">&amp; record details of food withdrawn or disposed of on </w:t>
            </w:r>
            <w:r w:rsidR="00D60DC3" w:rsidRPr="00F4533C">
              <w:rPr>
                <w:rFonts w:ascii="Arial" w:hAnsi="Arial" w:cs="Arial"/>
                <w:b/>
                <w:sz w:val="20"/>
                <w:szCs w:val="20"/>
              </w:rPr>
              <w:t>Record 18 Food Disposal &amp; Recall</w:t>
            </w:r>
          </w:p>
          <w:p w14:paraId="0F03EC76" w14:textId="27A0859C" w:rsidR="00D60DC3" w:rsidRPr="00F4533C" w:rsidRDefault="001D29B2" w:rsidP="00F4533C">
            <w:pPr>
              <w:numPr>
                <w:ilvl w:val="0"/>
                <w:numId w:val="6"/>
              </w:numPr>
              <w:spacing w:before="40" w:after="40" w:line="280" w:lineRule="atLeast"/>
              <w:rPr>
                <w:rFonts w:cs="Arial"/>
                <w:szCs w:val="20"/>
              </w:rPr>
            </w:pPr>
            <w:r>
              <w:rPr>
                <w:rFonts w:cs="Arial"/>
                <w:szCs w:val="20"/>
              </w:rPr>
              <w:t>R</w:t>
            </w:r>
            <w:r w:rsidR="00D60DC3" w:rsidRPr="00F4533C">
              <w:rPr>
                <w:rFonts w:cs="Arial"/>
                <w:szCs w:val="20"/>
              </w:rPr>
              <w:t xml:space="preserve">ecord corrective actions on relevant record form/s &amp;/or </w:t>
            </w:r>
            <w:r w:rsidR="00D60DC3" w:rsidRPr="00F4533C">
              <w:rPr>
                <w:rFonts w:cs="Arial"/>
                <w:b/>
                <w:szCs w:val="20"/>
              </w:rPr>
              <w:t xml:space="preserve">Record 4 </w:t>
            </w:r>
            <w:r w:rsidR="00D60DC3" w:rsidRPr="001D29B2">
              <w:rPr>
                <w:rFonts w:eastAsia="Times New Roman" w:cs="Arial"/>
                <w:b/>
                <w:szCs w:val="20"/>
              </w:rPr>
              <w:t>Corrective</w:t>
            </w:r>
            <w:r w:rsidR="00D60DC3" w:rsidRPr="00F4533C">
              <w:rPr>
                <w:rFonts w:cs="Arial"/>
                <w:b/>
                <w:szCs w:val="20"/>
              </w:rPr>
              <w:t xml:space="preserve"> Action Register</w:t>
            </w:r>
          </w:p>
        </w:tc>
      </w:tr>
      <w:tr w:rsidR="00D60DC3" w:rsidRPr="00F4533C" w14:paraId="266F82B4" w14:textId="77777777" w:rsidTr="00AB5302">
        <w:tc>
          <w:tcPr>
            <w:tcW w:w="1418" w:type="dxa"/>
            <w:tcBorders>
              <w:bottom w:val="single" w:sz="4" w:space="0" w:color="auto"/>
              <w:right w:val="single" w:sz="4" w:space="0" w:color="auto"/>
            </w:tcBorders>
          </w:tcPr>
          <w:p w14:paraId="3E418223"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lastRenderedPageBreak/>
              <w:t>Step 3</w:t>
            </w:r>
          </w:p>
          <w:p w14:paraId="722A4C42"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 xml:space="preserve">Dry Goods </w:t>
            </w:r>
          </w:p>
          <w:p w14:paraId="5BBC6E1F"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Storage</w:t>
            </w:r>
          </w:p>
          <w:p w14:paraId="66D975B3" w14:textId="77777777" w:rsidR="00D60DC3" w:rsidRPr="00F4533C" w:rsidRDefault="00D60DC3" w:rsidP="00AB5302">
            <w:pPr>
              <w:spacing w:before="120" w:after="0" w:line="240" w:lineRule="auto"/>
              <w:jc w:val="both"/>
              <w:rPr>
                <w:rFonts w:eastAsia="Times New Roman" w:cs="Arial"/>
                <w:b/>
                <w:szCs w:val="20"/>
              </w:rPr>
            </w:pPr>
          </w:p>
          <w:p w14:paraId="3F853715" w14:textId="77777777" w:rsidR="00D60DC3" w:rsidRPr="00F4533C" w:rsidRDefault="00D60DC3" w:rsidP="00AB5302">
            <w:pPr>
              <w:spacing w:before="120" w:after="0" w:line="240" w:lineRule="auto"/>
              <w:rPr>
                <w:rFonts w:eastAsia="Times New Roman" w:cs="Arial"/>
                <w:i/>
                <w:szCs w:val="20"/>
              </w:rPr>
            </w:pPr>
            <w:r w:rsidRPr="00F4533C">
              <w:rPr>
                <w:rFonts w:eastAsia="Times New Roman" w:cs="Arial"/>
                <w:i/>
                <w:szCs w:val="20"/>
              </w:rPr>
              <w:t>Dry foods &amp; packaging materials</w:t>
            </w:r>
          </w:p>
        </w:tc>
        <w:tc>
          <w:tcPr>
            <w:tcW w:w="2410" w:type="dxa"/>
            <w:tcBorders>
              <w:left w:val="single" w:sz="4" w:space="0" w:color="auto"/>
              <w:bottom w:val="single" w:sz="4" w:space="0" w:color="auto"/>
              <w:right w:val="single" w:sz="4" w:space="0" w:color="auto"/>
            </w:tcBorders>
          </w:tcPr>
          <w:p w14:paraId="749EFF69" w14:textId="77777777" w:rsidR="00D60DC3" w:rsidRPr="00F4533C" w:rsidRDefault="00D60DC3" w:rsidP="00D60DC3">
            <w:pPr>
              <w:numPr>
                <w:ilvl w:val="0"/>
                <w:numId w:val="7"/>
              </w:numPr>
              <w:spacing w:before="120" w:after="0" w:line="240" w:lineRule="auto"/>
              <w:rPr>
                <w:rFonts w:eastAsia="Times New Roman" w:cs="Arial"/>
                <w:bCs/>
                <w:szCs w:val="20"/>
              </w:rPr>
            </w:pPr>
            <w:r w:rsidRPr="00F4533C">
              <w:rPr>
                <w:rFonts w:eastAsia="Times New Roman" w:cs="Arial"/>
                <w:bCs/>
                <w:szCs w:val="20"/>
              </w:rPr>
              <w:t xml:space="preserve">Chemical contamination </w:t>
            </w:r>
            <w:r w:rsidRPr="00F4533C">
              <w:rPr>
                <w:rFonts w:eastAsia="Times New Roman" w:cs="Arial"/>
                <w:bCs/>
                <w:i/>
                <w:szCs w:val="20"/>
              </w:rPr>
              <w:t>Cleaning, maintenance &amp; pest control chemicals</w:t>
            </w:r>
          </w:p>
          <w:p w14:paraId="12B956BC" w14:textId="77777777" w:rsidR="00D60DC3" w:rsidRPr="00F4533C" w:rsidRDefault="00D60DC3" w:rsidP="00D60DC3">
            <w:pPr>
              <w:numPr>
                <w:ilvl w:val="0"/>
                <w:numId w:val="7"/>
              </w:numPr>
              <w:spacing w:before="120" w:after="0" w:line="240" w:lineRule="auto"/>
              <w:rPr>
                <w:rFonts w:eastAsia="Times New Roman" w:cs="Arial"/>
                <w:bCs/>
                <w:szCs w:val="20"/>
              </w:rPr>
            </w:pPr>
            <w:r w:rsidRPr="00F4533C">
              <w:rPr>
                <w:rFonts w:eastAsia="Times New Roman" w:cs="Arial"/>
                <w:bCs/>
                <w:szCs w:val="20"/>
              </w:rPr>
              <w:t>Physical contamination</w:t>
            </w:r>
          </w:p>
          <w:p w14:paraId="6B4119E0"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Pests, insects, dust, elastic bands &amp; cleaning equipment</w:t>
            </w:r>
          </w:p>
          <w:p w14:paraId="3B8A8D54" w14:textId="77777777" w:rsidR="00D60DC3" w:rsidRPr="00F4533C" w:rsidRDefault="00D60DC3" w:rsidP="00D60DC3">
            <w:pPr>
              <w:numPr>
                <w:ilvl w:val="0"/>
                <w:numId w:val="7"/>
              </w:numPr>
              <w:spacing w:before="120" w:after="0" w:line="240" w:lineRule="auto"/>
              <w:rPr>
                <w:rFonts w:eastAsia="Times New Roman" w:cs="Arial"/>
                <w:bCs/>
                <w:szCs w:val="20"/>
              </w:rPr>
            </w:pPr>
            <w:r w:rsidRPr="00F4533C">
              <w:rPr>
                <w:rFonts w:eastAsia="Times New Roman" w:cs="Arial"/>
                <w:bCs/>
                <w:szCs w:val="20"/>
              </w:rPr>
              <w:t xml:space="preserve">Microbiological contamination &amp; growth of moulds &amp; spoilage organisms </w:t>
            </w:r>
          </w:p>
          <w:p w14:paraId="048BA7C6" w14:textId="37184AED" w:rsidR="00D60DC3" w:rsidRPr="00F4533C" w:rsidRDefault="00D60DC3" w:rsidP="00AB5302">
            <w:pPr>
              <w:numPr>
                <w:ilvl w:val="0"/>
                <w:numId w:val="7"/>
              </w:numPr>
              <w:spacing w:before="120" w:line="240" w:lineRule="auto"/>
              <w:ind w:left="357" w:hanging="357"/>
              <w:rPr>
                <w:rFonts w:eastAsia="Times New Roman" w:cs="Arial"/>
                <w:bCs/>
                <w:szCs w:val="20"/>
              </w:rPr>
            </w:pPr>
            <w:r w:rsidRPr="00F4533C">
              <w:rPr>
                <w:rFonts w:eastAsia="Times New Roman" w:cs="Arial"/>
                <w:bCs/>
                <w:szCs w:val="20"/>
              </w:rPr>
              <w:t>Allergen cross contamination</w:t>
            </w:r>
          </w:p>
        </w:tc>
        <w:tc>
          <w:tcPr>
            <w:tcW w:w="3402" w:type="dxa"/>
            <w:tcBorders>
              <w:left w:val="single" w:sz="4" w:space="0" w:color="auto"/>
              <w:bottom w:val="single" w:sz="4" w:space="0" w:color="auto"/>
            </w:tcBorders>
          </w:tcPr>
          <w:p w14:paraId="7CB017AA"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0A88D291" w14:textId="77777777" w:rsidR="00D60DC3" w:rsidRPr="00F4533C" w:rsidRDefault="00D60DC3" w:rsidP="00D60DC3">
            <w:pPr>
              <w:numPr>
                <w:ilvl w:val="0"/>
                <w:numId w:val="74"/>
              </w:numPr>
              <w:spacing w:before="40" w:after="40" w:line="280" w:lineRule="atLeast"/>
              <w:rPr>
                <w:rFonts w:eastAsia="Times New Roman" w:cs="Arial"/>
                <w:b/>
                <w:bCs/>
                <w:szCs w:val="20"/>
              </w:rPr>
            </w:pPr>
            <w:r w:rsidRPr="00F4533C">
              <w:rPr>
                <w:rFonts w:eastAsia="Times New Roman" w:cs="Arial"/>
                <w:b/>
                <w:bCs/>
                <w:szCs w:val="20"/>
              </w:rPr>
              <w:t>2.6.2 Storage</w:t>
            </w:r>
          </w:p>
          <w:p w14:paraId="3E02B741"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Support Programs:</w:t>
            </w:r>
          </w:p>
          <w:p w14:paraId="093D0365" w14:textId="77777777" w:rsidR="00D60DC3" w:rsidRPr="00F4533C" w:rsidRDefault="00D60DC3" w:rsidP="00D60DC3">
            <w:pPr>
              <w:numPr>
                <w:ilvl w:val="0"/>
                <w:numId w:val="74"/>
              </w:numPr>
              <w:spacing w:before="40" w:after="40" w:line="280" w:lineRule="atLeast"/>
              <w:rPr>
                <w:rFonts w:eastAsia="Times New Roman" w:cs="Arial"/>
                <w:bCs/>
                <w:szCs w:val="20"/>
              </w:rPr>
            </w:pPr>
            <w:r w:rsidRPr="00F4533C">
              <w:rPr>
                <w:rFonts w:eastAsia="Times New Roman" w:cs="Arial"/>
                <w:bCs/>
                <w:szCs w:val="20"/>
              </w:rPr>
              <w:t>3.5 Cleaning &amp; sanitising</w:t>
            </w:r>
          </w:p>
          <w:p w14:paraId="04B7F7D0" w14:textId="77777777" w:rsidR="00D60DC3" w:rsidRPr="00F4533C" w:rsidRDefault="00D60DC3" w:rsidP="00D60DC3">
            <w:pPr>
              <w:numPr>
                <w:ilvl w:val="0"/>
                <w:numId w:val="74"/>
              </w:numPr>
              <w:spacing w:before="40" w:after="40" w:line="280" w:lineRule="atLeast"/>
              <w:rPr>
                <w:rFonts w:eastAsia="Times New Roman" w:cs="Arial"/>
                <w:bCs/>
                <w:szCs w:val="20"/>
              </w:rPr>
            </w:pPr>
            <w:r w:rsidRPr="00F4533C">
              <w:rPr>
                <w:rFonts w:eastAsia="Times New Roman" w:cs="Arial"/>
                <w:bCs/>
                <w:szCs w:val="20"/>
              </w:rPr>
              <w:t>3.10 Pest control</w:t>
            </w:r>
          </w:p>
          <w:p w14:paraId="20AA89EE" w14:textId="77777777" w:rsidR="00D60DC3" w:rsidRPr="00F4533C" w:rsidRDefault="00D60DC3" w:rsidP="00D60DC3">
            <w:pPr>
              <w:numPr>
                <w:ilvl w:val="0"/>
                <w:numId w:val="74"/>
              </w:numPr>
              <w:spacing w:before="40" w:after="40" w:line="280" w:lineRule="atLeast"/>
              <w:rPr>
                <w:rFonts w:eastAsia="Times New Roman" w:cs="Arial"/>
                <w:bCs/>
                <w:szCs w:val="20"/>
              </w:rPr>
            </w:pPr>
            <w:r w:rsidRPr="00F4533C">
              <w:rPr>
                <w:rFonts w:eastAsia="Times New Roman" w:cs="Arial"/>
                <w:bCs/>
                <w:szCs w:val="20"/>
              </w:rPr>
              <w:t>3.3 Food disposal &amp; recall</w:t>
            </w:r>
          </w:p>
        </w:tc>
        <w:tc>
          <w:tcPr>
            <w:tcW w:w="3402" w:type="dxa"/>
            <w:tcBorders>
              <w:left w:val="single" w:sz="4" w:space="0" w:color="auto"/>
              <w:bottom w:val="single" w:sz="4" w:space="0" w:color="auto"/>
              <w:right w:val="single" w:sz="4" w:space="0" w:color="auto"/>
            </w:tcBorders>
          </w:tcPr>
          <w:p w14:paraId="497A3F1C" w14:textId="77777777" w:rsidR="00D60DC3" w:rsidRPr="00F4533C" w:rsidRDefault="00D60DC3" w:rsidP="00D60DC3">
            <w:pPr>
              <w:numPr>
                <w:ilvl w:val="0"/>
                <w:numId w:val="74"/>
              </w:numPr>
              <w:spacing w:before="40" w:after="40" w:line="280" w:lineRule="atLeast"/>
              <w:rPr>
                <w:rFonts w:eastAsia="Times New Roman" w:cs="Arial"/>
                <w:bCs/>
                <w:szCs w:val="20"/>
              </w:rPr>
            </w:pPr>
            <w:r w:rsidRPr="00F4533C">
              <w:rPr>
                <w:rFonts w:eastAsia="Times New Roman" w:cs="Arial"/>
                <w:bCs/>
                <w:szCs w:val="20"/>
              </w:rPr>
              <w:t xml:space="preserve">Follow </w:t>
            </w:r>
            <w:r w:rsidRPr="00F4533C">
              <w:rPr>
                <w:rFonts w:eastAsia="Times New Roman" w:cs="Arial"/>
                <w:bCs/>
                <w:i/>
                <w:szCs w:val="20"/>
              </w:rPr>
              <w:t>2.6.2 Storage</w:t>
            </w:r>
          </w:p>
          <w:p w14:paraId="71D3F23B" w14:textId="77777777" w:rsidR="00D60DC3" w:rsidRPr="00F4533C" w:rsidRDefault="00D60DC3" w:rsidP="00D60DC3">
            <w:pPr>
              <w:numPr>
                <w:ilvl w:val="0"/>
                <w:numId w:val="74"/>
              </w:numPr>
              <w:spacing w:before="40" w:after="40" w:line="280" w:lineRule="atLeast"/>
              <w:rPr>
                <w:rFonts w:eastAsia="Times New Roman" w:cs="Arial"/>
                <w:bCs/>
                <w:szCs w:val="20"/>
              </w:rPr>
            </w:pPr>
            <w:r w:rsidRPr="00F4533C">
              <w:rPr>
                <w:rFonts w:eastAsia="Times New Roman" w:cs="Arial"/>
                <w:bCs/>
                <w:szCs w:val="20"/>
              </w:rPr>
              <w:t>Record any issues identified</w:t>
            </w:r>
          </w:p>
          <w:p w14:paraId="6B00B233" w14:textId="46B74093"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Frequency:</w:t>
            </w:r>
            <w:r w:rsidRPr="00F4533C">
              <w:rPr>
                <w:rFonts w:eastAsia="Times New Roman" w:cs="Arial"/>
                <w:bCs/>
                <w:color w:val="0070C0"/>
                <w:szCs w:val="20"/>
              </w:rPr>
              <w:t xml:space="preserve"> </w:t>
            </w:r>
            <w:r w:rsidR="009B2DD2">
              <w:rPr>
                <w:rFonts w:eastAsia="Times New Roman" w:cs="Arial"/>
                <w:bCs/>
                <w:szCs w:val="20"/>
              </w:rPr>
              <w:t>D</w:t>
            </w:r>
            <w:r w:rsidRPr="00F4533C">
              <w:rPr>
                <w:rFonts w:eastAsia="Times New Roman" w:cs="Arial"/>
                <w:bCs/>
                <w:szCs w:val="20"/>
              </w:rPr>
              <w:t>uring daily routine</w:t>
            </w:r>
          </w:p>
          <w:p w14:paraId="14C1369B" w14:textId="358B0AB6"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t xml:space="preserve">Responsibility: </w:t>
            </w:r>
            <w:r w:rsidR="009B2DD2">
              <w:rPr>
                <w:rFonts w:eastAsia="Times New Roman" w:cs="Arial"/>
                <w:bCs/>
                <w:szCs w:val="20"/>
              </w:rPr>
              <w:t>F</w:t>
            </w:r>
            <w:r w:rsidRPr="00F4533C">
              <w:rPr>
                <w:rFonts w:eastAsia="Times New Roman" w:cs="Arial"/>
                <w:bCs/>
                <w:szCs w:val="20"/>
              </w:rPr>
              <w:t>ood handlers</w:t>
            </w:r>
          </w:p>
        </w:tc>
        <w:tc>
          <w:tcPr>
            <w:tcW w:w="4820" w:type="dxa"/>
            <w:tcBorders>
              <w:left w:val="single" w:sz="4" w:space="0" w:color="auto"/>
              <w:bottom w:val="single" w:sz="4" w:space="0" w:color="auto"/>
            </w:tcBorders>
          </w:tcPr>
          <w:p w14:paraId="53589753" w14:textId="13B22844" w:rsidR="00D60DC3" w:rsidRPr="00F4533C" w:rsidRDefault="009B2DD2" w:rsidP="00D60DC3">
            <w:pPr>
              <w:pStyle w:val="ListParagraph"/>
              <w:numPr>
                <w:ilvl w:val="0"/>
                <w:numId w:val="25"/>
              </w:numPr>
              <w:rPr>
                <w:rFonts w:ascii="Arial" w:hAnsi="Arial" w:cs="Arial"/>
                <w:sz w:val="20"/>
                <w:szCs w:val="20"/>
              </w:rPr>
            </w:pPr>
            <w:r>
              <w:rPr>
                <w:rFonts w:ascii="Arial" w:hAnsi="Arial" w:cs="Arial"/>
                <w:sz w:val="20"/>
                <w:szCs w:val="20"/>
              </w:rPr>
              <w:t>D</w:t>
            </w:r>
            <w:r w:rsidR="00D60DC3" w:rsidRPr="00F4533C">
              <w:rPr>
                <w:rFonts w:ascii="Arial" w:hAnsi="Arial" w:cs="Arial"/>
                <w:sz w:val="20"/>
                <w:szCs w:val="20"/>
              </w:rPr>
              <w:t xml:space="preserve">iscard food if evidence or likelihood of contamination  </w:t>
            </w:r>
          </w:p>
          <w:p w14:paraId="08B21BC7"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If dry goods become moist or contaminated, discard immediately</w:t>
            </w:r>
          </w:p>
          <w:p w14:paraId="33E065DA" w14:textId="349A6168"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Discard any goods showing signs of pest infestation and clean </w:t>
            </w:r>
            <w:r w:rsidR="007212CC">
              <w:rPr>
                <w:rFonts w:ascii="Arial" w:hAnsi="Arial" w:cs="Arial"/>
                <w:sz w:val="20"/>
                <w:szCs w:val="20"/>
              </w:rPr>
              <w:t>&amp;</w:t>
            </w:r>
            <w:r w:rsidRPr="00F4533C">
              <w:rPr>
                <w:rFonts w:ascii="Arial" w:hAnsi="Arial" w:cs="Arial"/>
                <w:sz w:val="20"/>
                <w:szCs w:val="20"/>
              </w:rPr>
              <w:t xml:space="preserve"> sanitise shelving/containers </w:t>
            </w:r>
          </w:p>
          <w:p w14:paraId="42B03DC1"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Record evidence of pests on </w:t>
            </w:r>
            <w:r w:rsidRPr="00F4533C">
              <w:rPr>
                <w:rFonts w:ascii="Arial" w:hAnsi="Arial" w:cs="Arial"/>
                <w:b/>
                <w:sz w:val="20"/>
                <w:szCs w:val="20"/>
              </w:rPr>
              <w:t>Record 17 Pest Sighting Register</w:t>
            </w:r>
            <w:r w:rsidRPr="00F4533C">
              <w:rPr>
                <w:rFonts w:ascii="Arial" w:hAnsi="Arial" w:cs="Arial"/>
                <w:sz w:val="20"/>
                <w:szCs w:val="20"/>
              </w:rPr>
              <w:t xml:space="preserve"> and contact approved pest control contractor</w:t>
            </w:r>
          </w:p>
          <w:p w14:paraId="7E3DDB9E"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Discard goods that are past their use-by date </w:t>
            </w:r>
          </w:p>
          <w:p w14:paraId="261F39AE"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Refer to SOP for other corrective actions</w:t>
            </w:r>
          </w:p>
          <w:p w14:paraId="16F496AA" w14:textId="77777777" w:rsidR="00D60DC3" w:rsidRPr="00F4533C" w:rsidRDefault="00D60DC3" w:rsidP="00D60DC3">
            <w:pPr>
              <w:pStyle w:val="ListParagraph"/>
              <w:numPr>
                <w:ilvl w:val="0"/>
                <w:numId w:val="25"/>
              </w:numPr>
              <w:rPr>
                <w:rFonts w:ascii="Arial" w:hAnsi="Arial" w:cs="Arial"/>
                <w:bCs/>
                <w:color w:val="0070C0"/>
                <w:sz w:val="20"/>
                <w:szCs w:val="20"/>
              </w:rPr>
            </w:pPr>
            <w:r w:rsidRPr="00F4533C">
              <w:rPr>
                <w:rFonts w:ascii="Arial" w:hAnsi="Arial" w:cs="Arial"/>
                <w:sz w:val="20"/>
                <w:szCs w:val="20"/>
              </w:rPr>
              <w:t xml:space="preserve">Record corrective actions on relevant record form/s &amp;/or </w:t>
            </w:r>
            <w:r w:rsidRPr="00F4533C">
              <w:rPr>
                <w:rFonts w:ascii="Arial" w:hAnsi="Arial" w:cs="Arial"/>
                <w:b/>
                <w:sz w:val="20"/>
                <w:szCs w:val="20"/>
              </w:rPr>
              <w:t>Record 4 Corrective Action Register</w:t>
            </w:r>
          </w:p>
          <w:p w14:paraId="4044B20D" w14:textId="77777777" w:rsidR="00D60DC3" w:rsidRPr="00F4533C" w:rsidRDefault="00D60DC3" w:rsidP="00D60DC3">
            <w:pPr>
              <w:pStyle w:val="ListParagraph"/>
              <w:numPr>
                <w:ilvl w:val="0"/>
                <w:numId w:val="25"/>
              </w:numPr>
              <w:rPr>
                <w:rFonts w:ascii="Arial" w:hAnsi="Arial" w:cs="Arial"/>
                <w:bCs/>
                <w:color w:val="0070C0"/>
                <w:sz w:val="20"/>
                <w:szCs w:val="20"/>
              </w:rPr>
            </w:pPr>
            <w:r w:rsidRPr="00F4533C">
              <w:rPr>
                <w:rFonts w:ascii="Arial" w:hAnsi="Arial" w:cs="Arial"/>
                <w:sz w:val="20"/>
                <w:szCs w:val="20"/>
              </w:rPr>
              <w:t xml:space="preserve">Record disposed food on </w:t>
            </w:r>
            <w:r w:rsidRPr="00F4533C">
              <w:rPr>
                <w:rFonts w:ascii="Arial" w:hAnsi="Arial" w:cs="Arial"/>
                <w:b/>
                <w:sz w:val="20"/>
                <w:szCs w:val="20"/>
              </w:rPr>
              <w:t>Record 18 Food Disposal &amp; Recall</w:t>
            </w:r>
          </w:p>
        </w:tc>
      </w:tr>
      <w:tr w:rsidR="00D60DC3" w:rsidRPr="00F4533C" w14:paraId="55BD8A6C" w14:textId="77777777" w:rsidTr="00AB5302">
        <w:tc>
          <w:tcPr>
            <w:tcW w:w="1418" w:type="dxa"/>
            <w:tcBorders>
              <w:top w:val="nil"/>
              <w:bottom w:val="single" w:sz="4" w:space="0" w:color="auto"/>
              <w:right w:val="single" w:sz="4" w:space="0" w:color="auto"/>
            </w:tcBorders>
          </w:tcPr>
          <w:p w14:paraId="1EF5EF09"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t>Step 3</w:t>
            </w:r>
          </w:p>
          <w:p w14:paraId="5BDFF639"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Cold &amp; Frozen Storage</w:t>
            </w:r>
          </w:p>
          <w:p w14:paraId="39F5CD43" w14:textId="77777777" w:rsidR="00D60DC3" w:rsidRPr="00F4533C" w:rsidRDefault="00D60DC3" w:rsidP="00AB5302">
            <w:pPr>
              <w:spacing w:before="120" w:after="0" w:line="240" w:lineRule="auto"/>
              <w:jc w:val="both"/>
              <w:rPr>
                <w:rFonts w:eastAsia="Times New Roman" w:cs="Arial"/>
                <w:b/>
                <w:szCs w:val="20"/>
              </w:rPr>
            </w:pPr>
          </w:p>
          <w:p w14:paraId="25D0540A" w14:textId="36D2363E" w:rsidR="00D60DC3" w:rsidRPr="00F4533C" w:rsidRDefault="00D60DC3" w:rsidP="00AB5302">
            <w:pPr>
              <w:spacing w:before="120" w:after="0" w:line="240" w:lineRule="auto"/>
              <w:rPr>
                <w:rFonts w:eastAsia="Times New Roman" w:cs="Arial"/>
                <w:i/>
                <w:szCs w:val="20"/>
              </w:rPr>
            </w:pPr>
            <w:r w:rsidRPr="00F4533C">
              <w:rPr>
                <w:rFonts w:eastAsia="Times New Roman" w:cs="Arial"/>
                <w:i/>
                <w:szCs w:val="20"/>
              </w:rPr>
              <w:t xml:space="preserve">Refrigerator, </w:t>
            </w:r>
            <w:r w:rsidR="007212CC">
              <w:rPr>
                <w:rFonts w:eastAsia="Times New Roman" w:cs="Arial"/>
                <w:i/>
                <w:szCs w:val="20"/>
              </w:rPr>
              <w:t>c</w:t>
            </w:r>
            <w:r w:rsidRPr="00F4533C">
              <w:rPr>
                <w:rFonts w:eastAsia="Times New Roman" w:cs="Arial"/>
                <w:i/>
                <w:szCs w:val="20"/>
              </w:rPr>
              <w:t xml:space="preserve">ool room or </w:t>
            </w:r>
            <w:r w:rsidR="007212CC">
              <w:rPr>
                <w:rFonts w:eastAsia="Times New Roman" w:cs="Arial"/>
                <w:i/>
                <w:szCs w:val="20"/>
              </w:rPr>
              <w:t>f</w:t>
            </w:r>
            <w:r w:rsidRPr="00F4533C">
              <w:rPr>
                <w:rFonts w:eastAsia="Times New Roman" w:cs="Arial"/>
                <w:i/>
                <w:szCs w:val="20"/>
              </w:rPr>
              <w:t xml:space="preserve">reezer &amp; </w:t>
            </w:r>
            <w:r w:rsidR="007212CC">
              <w:rPr>
                <w:rFonts w:eastAsia="Times New Roman" w:cs="Arial"/>
                <w:i/>
                <w:szCs w:val="20"/>
              </w:rPr>
              <w:t>c</w:t>
            </w:r>
            <w:r w:rsidRPr="00F4533C">
              <w:rPr>
                <w:rFonts w:eastAsia="Times New Roman" w:cs="Arial"/>
                <w:i/>
                <w:szCs w:val="20"/>
              </w:rPr>
              <w:t xml:space="preserve">old </w:t>
            </w:r>
            <w:r w:rsidR="007212CC">
              <w:rPr>
                <w:rFonts w:eastAsia="Times New Roman" w:cs="Arial"/>
                <w:i/>
                <w:szCs w:val="20"/>
              </w:rPr>
              <w:t>h</w:t>
            </w:r>
            <w:r w:rsidRPr="00F4533C">
              <w:rPr>
                <w:rFonts w:eastAsia="Times New Roman" w:cs="Arial"/>
                <w:i/>
                <w:szCs w:val="20"/>
              </w:rPr>
              <w:t>olding</w:t>
            </w:r>
          </w:p>
        </w:tc>
        <w:tc>
          <w:tcPr>
            <w:tcW w:w="2410" w:type="dxa"/>
            <w:tcBorders>
              <w:top w:val="nil"/>
              <w:left w:val="single" w:sz="4" w:space="0" w:color="auto"/>
              <w:bottom w:val="single" w:sz="4" w:space="0" w:color="auto"/>
              <w:right w:val="single" w:sz="4" w:space="0" w:color="auto"/>
            </w:tcBorders>
          </w:tcPr>
          <w:p w14:paraId="4434CF29" w14:textId="77777777" w:rsidR="00D60DC3" w:rsidRPr="00F4533C" w:rsidRDefault="00D60DC3" w:rsidP="00D60DC3">
            <w:pPr>
              <w:numPr>
                <w:ilvl w:val="0"/>
                <w:numId w:val="72"/>
              </w:numPr>
              <w:spacing w:before="120" w:after="0" w:line="240" w:lineRule="auto"/>
              <w:rPr>
                <w:rFonts w:eastAsia="Times New Roman" w:cs="Arial"/>
                <w:bCs/>
                <w:szCs w:val="20"/>
              </w:rPr>
            </w:pPr>
            <w:r w:rsidRPr="00F4533C">
              <w:rPr>
                <w:rFonts w:eastAsia="Times New Roman" w:cs="Arial"/>
                <w:bCs/>
                <w:szCs w:val="20"/>
              </w:rPr>
              <w:t>Chemical contamination</w:t>
            </w:r>
          </w:p>
          <w:p w14:paraId="38FC3555" w14:textId="77777777" w:rsidR="00D60DC3" w:rsidRPr="00F4533C" w:rsidRDefault="00D60DC3" w:rsidP="00D60DC3">
            <w:pPr>
              <w:numPr>
                <w:ilvl w:val="0"/>
                <w:numId w:val="72"/>
              </w:numPr>
              <w:spacing w:before="120" w:after="0" w:line="240" w:lineRule="auto"/>
              <w:rPr>
                <w:rFonts w:eastAsia="Times New Roman" w:cs="Arial"/>
                <w:bCs/>
                <w:szCs w:val="20"/>
              </w:rPr>
            </w:pPr>
            <w:r w:rsidRPr="00F4533C">
              <w:rPr>
                <w:rFonts w:eastAsia="Times New Roman" w:cs="Arial"/>
                <w:bCs/>
                <w:szCs w:val="20"/>
              </w:rPr>
              <w:t>Physical cross contamination</w:t>
            </w:r>
          </w:p>
          <w:p w14:paraId="3E96C4C3"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Dirt, food debris etc.</w:t>
            </w:r>
          </w:p>
          <w:p w14:paraId="3907403C" w14:textId="77777777" w:rsidR="00D60DC3" w:rsidRPr="00F4533C" w:rsidRDefault="00D60DC3" w:rsidP="00D60DC3">
            <w:pPr>
              <w:numPr>
                <w:ilvl w:val="0"/>
                <w:numId w:val="72"/>
              </w:numPr>
              <w:spacing w:before="120" w:after="0" w:line="240" w:lineRule="auto"/>
              <w:rPr>
                <w:rFonts w:eastAsia="Times New Roman" w:cs="Arial"/>
                <w:bCs/>
                <w:szCs w:val="20"/>
              </w:rPr>
            </w:pPr>
            <w:r w:rsidRPr="00F4533C">
              <w:rPr>
                <w:rFonts w:eastAsia="Times New Roman" w:cs="Arial"/>
                <w:bCs/>
                <w:szCs w:val="20"/>
              </w:rPr>
              <w:t>Microbiological growth &amp; cross-contamination</w:t>
            </w:r>
          </w:p>
          <w:p w14:paraId="66381E01"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Clostridium perfringens, Escherichia coli, Listeria monocytogenes</w:t>
            </w:r>
          </w:p>
          <w:p w14:paraId="11E3EEE6" w14:textId="77777777" w:rsidR="00D60DC3" w:rsidRPr="00F4533C" w:rsidRDefault="00D60DC3" w:rsidP="00D60DC3">
            <w:pPr>
              <w:numPr>
                <w:ilvl w:val="0"/>
                <w:numId w:val="72"/>
              </w:numPr>
              <w:spacing w:before="120" w:after="0" w:line="240" w:lineRule="auto"/>
              <w:rPr>
                <w:rFonts w:eastAsia="Times New Roman" w:cs="Arial"/>
                <w:bCs/>
                <w:szCs w:val="20"/>
              </w:rPr>
            </w:pPr>
            <w:r w:rsidRPr="00F4533C">
              <w:rPr>
                <w:rFonts w:eastAsia="Times New Roman" w:cs="Arial"/>
                <w:bCs/>
                <w:szCs w:val="20"/>
              </w:rPr>
              <w:lastRenderedPageBreak/>
              <w:t>Allergen cross contamination</w:t>
            </w:r>
          </w:p>
          <w:p w14:paraId="70509B8F" w14:textId="77777777" w:rsidR="00D60DC3" w:rsidRPr="00F4533C" w:rsidRDefault="00D60DC3" w:rsidP="00AB5302">
            <w:pPr>
              <w:spacing w:before="120" w:after="0" w:line="240" w:lineRule="auto"/>
              <w:rPr>
                <w:rFonts w:eastAsia="Times New Roman" w:cs="Arial"/>
                <w:bCs/>
                <w:szCs w:val="20"/>
              </w:rPr>
            </w:pPr>
          </w:p>
        </w:tc>
        <w:tc>
          <w:tcPr>
            <w:tcW w:w="3402" w:type="dxa"/>
            <w:tcBorders>
              <w:top w:val="nil"/>
              <w:left w:val="single" w:sz="4" w:space="0" w:color="auto"/>
              <w:bottom w:val="single" w:sz="4" w:space="0" w:color="auto"/>
            </w:tcBorders>
          </w:tcPr>
          <w:p w14:paraId="5F6CAB04"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lastRenderedPageBreak/>
              <w:t>Critical Limits:</w:t>
            </w:r>
          </w:p>
          <w:p w14:paraId="66E9B236" w14:textId="7B904055"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Cold food </w:t>
            </w:r>
            <w:r w:rsidRPr="00F4533C">
              <w:rPr>
                <w:rFonts w:eastAsia="Times New Roman" w:cs="Arial"/>
                <w:b/>
                <w:bCs/>
                <w:szCs w:val="20"/>
              </w:rPr>
              <w:t>≤5</w:t>
            </w:r>
            <w:r w:rsidR="008A3B64">
              <w:rPr>
                <w:rFonts w:eastAsia="Times New Roman" w:cs="Arial"/>
                <w:b/>
                <w:bCs/>
                <w:szCs w:val="20"/>
              </w:rPr>
              <w:t>°</w:t>
            </w:r>
            <w:r w:rsidRPr="00F4533C">
              <w:rPr>
                <w:rFonts w:eastAsia="Times New Roman" w:cs="Arial"/>
                <w:b/>
                <w:bCs/>
                <w:szCs w:val="20"/>
              </w:rPr>
              <w:t>C</w:t>
            </w:r>
          </w:p>
          <w:p w14:paraId="2E66A1D4"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Frozen food: </w:t>
            </w:r>
            <w:r w:rsidRPr="00F4533C">
              <w:rPr>
                <w:rFonts w:eastAsia="Times New Roman" w:cs="Arial"/>
                <w:b/>
                <w:bCs/>
                <w:szCs w:val="20"/>
              </w:rPr>
              <w:t>hard frozen</w:t>
            </w:r>
          </w:p>
          <w:p w14:paraId="325AFE2F"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67D62571" w14:textId="77777777" w:rsidR="00D60DC3" w:rsidRPr="00F4533C" w:rsidRDefault="00D60DC3" w:rsidP="00D60DC3">
            <w:pPr>
              <w:numPr>
                <w:ilvl w:val="0"/>
                <w:numId w:val="90"/>
              </w:numPr>
              <w:spacing w:before="40" w:after="40" w:line="280" w:lineRule="atLeast"/>
              <w:rPr>
                <w:rFonts w:eastAsia="Times New Roman" w:cs="Arial"/>
                <w:b/>
                <w:bCs/>
                <w:szCs w:val="20"/>
              </w:rPr>
            </w:pPr>
            <w:r w:rsidRPr="00F4533C">
              <w:rPr>
                <w:rFonts w:eastAsia="Times New Roman" w:cs="Arial"/>
                <w:b/>
                <w:bCs/>
                <w:szCs w:val="20"/>
              </w:rPr>
              <w:t>2.6.2 Storage</w:t>
            </w:r>
          </w:p>
          <w:p w14:paraId="1D674E1F"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Support Programs:</w:t>
            </w:r>
          </w:p>
          <w:p w14:paraId="1F2CCE96" w14:textId="77777777" w:rsidR="00D60DC3" w:rsidRPr="00F4533C" w:rsidRDefault="00D60DC3" w:rsidP="00D60DC3">
            <w:pPr>
              <w:numPr>
                <w:ilvl w:val="0"/>
                <w:numId w:val="75"/>
              </w:numPr>
              <w:spacing w:before="40" w:after="40" w:line="280" w:lineRule="atLeast"/>
              <w:rPr>
                <w:rFonts w:eastAsia="Times New Roman" w:cs="Arial"/>
                <w:bCs/>
                <w:szCs w:val="20"/>
              </w:rPr>
            </w:pPr>
            <w:r w:rsidRPr="00F4533C">
              <w:rPr>
                <w:rFonts w:eastAsia="Times New Roman" w:cs="Arial"/>
                <w:bCs/>
                <w:szCs w:val="20"/>
              </w:rPr>
              <w:t>3.5 Cleaning &amp; sanitising</w:t>
            </w:r>
          </w:p>
          <w:p w14:paraId="14FE035F" w14:textId="77777777" w:rsidR="00D60DC3" w:rsidRPr="00F4533C" w:rsidRDefault="00D60DC3" w:rsidP="00D60DC3">
            <w:pPr>
              <w:numPr>
                <w:ilvl w:val="0"/>
                <w:numId w:val="75"/>
              </w:numPr>
              <w:spacing w:before="40" w:after="40" w:line="280" w:lineRule="atLeast"/>
              <w:rPr>
                <w:rFonts w:eastAsia="Times New Roman" w:cs="Arial"/>
                <w:bCs/>
                <w:szCs w:val="20"/>
              </w:rPr>
            </w:pPr>
            <w:r w:rsidRPr="00F4533C">
              <w:rPr>
                <w:rFonts w:eastAsia="Times New Roman" w:cs="Arial"/>
                <w:bCs/>
                <w:szCs w:val="20"/>
              </w:rPr>
              <w:t>3.3 Food disposal &amp; recall</w:t>
            </w:r>
          </w:p>
          <w:p w14:paraId="6FD413CC" w14:textId="77777777" w:rsidR="00D60DC3" w:rsidRPr="00F4533C" w:rsidRDefault="00D60DC3" w:rsidP="00D60DC3">
            <w:pPr>
              <w:numPr>
                <w:ilvl w:val="0"/>
                <w:numId w:val="75"/>
              </w:numPr>
              <w:spacing w:before="40" w:after="40" w:line="280" w:lineRule="atLeast"/>
              <w:rPr>
                <w:rFonts w:eastAsia="Times New Roman" w:cs="Arial"/>
                <w:bCs/>
                <w:szCs w:val="20"/>
              </w:rPr>
            </w:pPr>
            <w:r w:rsidRPr="00F4533C">
              <w:rPr>
                <w:rFonts w:eastAsia="Times New Roman" w:cs="Arial"/>
                <w:bCs/>
                <w:szCs w:val="20"/>
              </w:rPr>
              <w:t>3.7 Use of thermometers</w:t>
            </w:r>
          </w:p>
          <w:p w14:paraId="36087378" w14:textId="77777777" w:rsidR="00D60DC3" w:rsidRPr="00F4533C" w:rsidRDefault="00D60DC3" w:rsidP="00AB5302">
            <w:pPr>
              <w:spacing w:before="40" w:after="40" w:line="280" w:lineRule="atLeast"/>
              <w:jc w:val="both"/>
              <w:rPr>
                <w:rFonts w:eastAsia="Times New Roman" w:cs="Arial"/>
                <w:bCs/>
                <w:szCs w:val="20"/>
              </w:rPr>
            </w:pPr>
          </w:p>
        </w:tc>
        <w:tc>
          <w:tcPr>
            <w:tcW w:w="3402" w:type="dxa"/>
            <w:tcBorders>
              <w:top w:val="nil"/>
              <w:left w:val="single" w:sz="4" w:space="0" w:color="auto"/>
              <w:bottom w:val="single" w:sz="4" w:space="0" w:color="auto"/>
              <w:right w:val="single" w:sz="4" w:space="0" w:color="auto"/>
            </w:tcBorders>
          </w:tcPr>
          <w:p w14:paraId="7D428DE5" w14:textId="77777777" w:rsidR="00D60DC3" w:rsidRPr="00F4533C" w:rsidRDefault="00D60DC3" w:rsidP="00D60DC3">
            <w:pPr>
              <w:numPr>
                <w:ilvl w:val="0"/>
                <w:numId w:val="31"/>
              </w:numPr>
              <w:spacing w:before="40" w:after="40" w:line="280" w:lineRule="atLeast"/>
              <w:rPr>
                <w:rFonts w:eastAsia="Times New Roman" w:cs="Arial"/>
                <w:bCs/>
                <w:i/>
                <w:szCs w:val="20"/>
              </w:rPr>
            </w:pPr>
            <w:r w:rsidRPr="00F4533C">
              <w:rPr>
                <w:rFonts w:eastAsia="Times New Roman" w:cs="Arial"/>
                <w:bCs/>
                <w:szCs w:val="20"/>
              </w:rPr>
              <w:t xml:space="preserve">Follow </w:t>
            </w:r>
            <w:r w:rsidRPr="00F4533C">
              <w:rPr>
                <w:rFonts w:eastAsia="Times New Roman" w:cs="Arial"/>
                <w:bCs/>
                <w:i/>
                <w:szCs w:val="20"/>
              </w:rPr>
              <w:t>2.6.2 Storage</w:t>
            </w:r>
          </w:p>
          <w:p w14:paraId="7D4A7915" w14:textId="108CCCBF" w:rsidR="00D60DC3" w:rsidRPr="00F4533C" w:rsidRDefault="00F64365" w:rsidP="00D60DC3">
            <w:pPr>
              <w:numPr>
                <w:ilvl w:val="0"/>
                <w:numId w:val="31"/>
              </w:numPr>
              <w:spacing w:before="40" w:after="40" w:line="280" w:lineRule="atLeast"/>
              <w:rPr>
                <w:rFonts w:eastAsia="Times New Roman" w:cs="Arial"/>
                <w:bCs/>
                <w:color w:val="70AD47" w:themeColor="accent6"/>
                <w:szCs w:val="20"/>
              </w:rPr>
            </w:pPr>
            <w:r>
              <w:rPr>
                <w:rFonts w:eastAsia="Times New Roman" w:cs="Arial"/>
                <w:bCs/>
                <w:szCs w:val="20"/>
              </w:rPr>
              <w:t>C</w:t>
            </w:r>
            <w:r w:rsidR="00D60DC3" w:rsidRPr="00F4533C">
              <w:rPr>
                <w:rFonts w:eastAsia="Times New Roman" w:cs="Arial"/>
                <w:bCs/>
                <w:szCs w:val="20"/>
              </w:rPr>
              <w:t xml:space="preserve">heck the temperature of refrigeration &amp; cold holding/display units by: </w:t>
            </w:r>
            <w:r w:rsidR="00D60DC3" w:rsidRPr="00D66670">
              <w:rPr>
                <w:rFonts w:eastAsia="Times New Roman" w:cs="Arial"/>
                <w:bCs/>
                <w:color w:val="ED7D31" w:themeColor="accent2"/>
                <w:szCs w:val="20"/>
              </w:rPr>
              <w:t>[e.g. reading the temperature from calibrated external &amp; internal temperature display gauges or internal food temperature with a probe thermometer]</w:t>
            </w:r>
          </w:p>
          <w:p w14:paraId="2D14143D" w14:textId="43144879" w:rsidR="00D60DC3" w:rsidRPr="00F4533C" w:rsidRDefault="00F64365" w:rsidP="00D60DC3">
            <w:pPr>
              <w:numPr>
                <w:ilvl w:val="0"/>
                <w:numId w:val="31"/>
              </w:numPr>
              <w:spacing w:before="40" w:after="40" w:line="280" w:lineRule="atLeast"/>
              <w:rPr>
                <w:rFonts w:eastAsia="Times New Roman" w:cs="Arial"/>
                <w:bCs/>
                <w:szCs w:val="20"/>
              </w:rPr>
            </w:pPr>
            <w:r>
              <w:rPr>
                <w:rFonts w:eastAsia="Times New Roman" w:cs="Arial"/>
                <w:bCs/>
                <w:szCs w:val="20"/>
              </w:rPr>
              <w:t>C</w:t>
            </w:r>
            <w:r w:rsidR="00D60DC3" w:rsidRPr="00F4533C">
              <w:rPr>
                <w:rFonts w:eastAsia="Times New Roman" w:cs="Arial"/>
                <w:bCs/>
                <w:szCs w:val="20"/>
              </w:rPr>
              <w:t>heck frozen food is hard frozen</w:t>
            </w:r>
          </w:p>
          <w:p w14:paraId="76593A81" w14:textId="17639F52"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Frequency:</w:t>
            </w:r>
            <w:r w:rsidRPr="00F4533C">
              <w:rPr>
                <w:rFonts w:eastAsia="Times New Roman" w:cs="Arial"/>
                <w:bCs/>
                <w:color w:val="0070C0"/>
                <w:szCs w:val="20"/>
              </w:rPr>
              <w:t xml:space="preserve"> </w:t>
            </w:r>
            <w:r w:rsidR="00F64365">
              <w:rPr>
                <w:rFonts w:eastAsia="Times New Roman" w:cs="Arial"/>
                <w:bCs/>
                <w:szCs w:val="20"/>
              </w:rPr>
              <w:t>O</w:t>
            </w:r>
            <w:r w:rsidRPr="00F4533C">
              <w:rPr>
                <w:rFonts w:eastAsia="Times New Roman" w:cs="Arial"/>
                <w:bCs/>
                <w:szCs w:val="20"/>
              </w:rPr>
              <w:t>nce daily (min</w:t>
            </w:r>
            <w:r w:rsidR="00F64365">
              <w:rPr>
                <w:rFonts w:eastAsia="Times New Roman" w:cs="Arial"/>
                <w:bCs/>
                <w:szCs w:val="20"/>
              </w:rPr>
              <w:t>imum</w:t>
            </w:r>
            <w:r w:rsidRPr="00F4533C">
              <w:rPr>
                <w:rFonts w:eastAsia="Times New Roman" w:cs="Arial"/>
                <w:bCs/>
                <w:szCs w:val="20"/>
              </w:rPr>
              <w:t>)</w:t>
            </w:r>
          </w:p>
          <w:p w14:paraId="5826589A" w14:textId="34EECFE2" w:rsidR="00D60DC3" w:rsidRPr="00F4533C" w:rsidRDefault="00D60DC3" w:rsidP="00AB5302">
            <w:pPr>
              <w:spacing w:before="40" w:after="40" w:line="280" w:lineRule="atLeast"/>
              <w:rPr>
                <w:rFonts w:eastAsia="Times New Roman" w:cs="Arial"/>
                <w:bCs/>
                <w:color w:val="0070C0"/>
                <w:szCs w:val="20"/>
              </w:rPr>
            </w:pPr>
            <w:r w:rsidRPr="00F4533C">
              <w:rPr>
                <w:rFonts w:eastAsia="Times New Roman" w:cs="Arial"/>
                <w:b/>
                <w:bCs/>
                <w:color w:val="0070C0"/>
                <w:szCs w:val="20"/>
              </w:rPr>
              <w:t xml:space="preserve">Responsibility: </w:t>
            </w:r>
            <w:r w:rsidR="00F64365">
              <w:rPr>
                <w:rFonts w:eastAsia="Times New Roman" w:cs="Arial"/>
                <w:bCs/>
                <w:szCs w:val="20"/>
              </w:rPr>
              <w:t>F</w:t>
            </w:r>
            <w:r w:rsidRPr="00F4533C">
              <w:rPr>
                <w:rFonts w:eastAsia="Times New Roman" w:cs="Arial"/>
                <w:bCs/>
                <w:szCs w:val="20"/>
              </w:rPr>
              <w:t>ood handlers</w:t>
            </w:r>
          </w:p>
          <w:p w14:paraId="7F2FE53B" w14:textId="77777777" w:rsidR="00D60DC3"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lastRenderedPageBreak/>
              <w:t>Records:</w:t>
            </w:r>
            <w:r w:rsidR="00F64365">
              <w:rPr>
                <w:rFonts w:eastAsia="Times New Roman" w:cs="Arial"/>
                <w:b/>
                <w:bCs/>
                <w:color w:val="0070C0"/>
                <w:szCs w:val="20"/>
              </w:rPr>
              <w:t xml:space="preserve"> </w:t>
            </w:r>
            <w:r w:rsidRPr="00F4533C">
              <w:rPr>
                <w:rFonts w:eastAsia="Times New Roman" w:cs="Arial"/>
                <w:b/>
                <w:bCs/>
                <w:szCs w:val="20"/>
              </w:rPr>
              <w:t>Record 6 Cold &amp; Frozen Storage</w:t>
            </w:r>
          </w:p>
          <w:p w14:paraId="44BE3179" w14:textId="77777777" w:rsidR="00400852" w:rsidRDefault="00400852" w:rsidP="00AB5302">
            <w:pPr>
              <w:spacing w:before="40" w:after="40" w:line="280" w:lineRule="atLeast"/>
              <w:rPr>
                <w:rFonts w:eastAsia="Times New Roman" w:cs="Arial"/>
                <w:b/>
                <w:bCs/>
                <w:szCs w:val="20"/>
              </w:rPr>
            </w:pPr>
          </w:p>
          <w:p w14:paraId="03B9AE8F" w14:textId="77777777" w:rsidR="00400852" w:rsidRDefault="00400852" w:rsidP="00AB5302">
            <w:pPr>
              <w:spacing w:before="40" w:after="40" w:line="280" w:lineRule="atLeast"/>
              <w:rPr>
                <w:rFonts w:eastAsia="Times New Roman" w:cs="Arial"/>
                <w:b/>
                <w:bCs/>
                <w:szCs w:val="20"/>
              </w:rPr>
            </w:pPr>
          </w:p>
          <w:p w14:paraId="59FF5569" w14:textId="77777777" w:rsidR="00400852" w:rsidRDefault="00400852" w:rsidP="00AB5302">
            <w:pPr>
              <w:spacing w:before="40" w:after="40" w:line="280" w:lineRule="atLeast"/>
              <w:rPr>
                <w:rFonts w:eastAsia="Times New Roman" w:cs="Arial"/>
                <w:b/>
                <w:bCs/>
                <w:szCs w:val="20"/>
              </w:rPr>
            </w:pPr>
          </w:p>
          <w:p w14:paraId="4846BAB8" w14:textId="77777777" w:rsidR="00400852" w:rsidRDefault="00400852" w:rsidP="00AB5302">
            <w:pPr>
              <w:spacing w:before="40" w:after="40" w:line="280" w:lineRule="atLeast"/>
              <w:rPr>
                <w:rFonts w:eastAsia="Times New Roman" w:cs="Arial"/>
                <w:b/>
                <w:bCs/>
                <w:szCs w:val="20"/>
              </w:rPr>
            </w:pPr>
          </w:p>
          <w:p w14:paraId="36FA42C3" w14:textId="77777777" w:rsidR="00400852" w:rsidRDefault="00400852" w:rsidP="00AB5302">
            <w:pPr>
              <w:spacing w:before="40" w:after="40" w:line="280" w:lineRule="atLeast"/>
              <w:rPr>
                <w:rFonts w:eastAsia="Times New Roman" w:cs="Arial"/>
                <w:b/>
                <w:bCs/>
                <w:szCs w:val="20"/>
              </w:rPr>
            </w:pPr>
          </w:p>
          <w:p w14:paraId="631403BA" w14:textId="77777777" w:rsidR="00400852" w:rsidRDefault="00400852" w:rsidP="00AB5302">
            <w:pPr>
              <w:spacing w:before="40" w:after="40" w:line="280" w:lineRule="atLeast"/>
              <w:rPr>
                <w:rFonts w:eastAsia="Times New Roman" w:cs="Arial"/>
                <w:b/>
                <w:bCs/>
                <w:szCs w:val="20"/>
              </w:rPr>
            </w:pPr>
          </w:p>
          <w:p w14:paraId="7DB1F110" w14:textId="4127CE4D" w:rsidR="00400852" w:rsidRPr="00F64365" w:rsidRDefault="00400852" w:rsidP="00AB5302">
            <w:pPr>
              <w:spacing w:before="40" w:after="40" w:line="280" w:lineRule="atLeast"/>
              <w:rPr>
                <w:rFonts w:eastAsia="Times New Roman" w:cs="Arial"/>
                <w:b/>
                <w:bCs/>
                <w:color w:val="0070C0"/>
                <w:szCs w:val="20"/>
              </w:rPr>
            </w:pPr>
          </w:p>
        </w:tc>
        <w:tc>
          <w:tcPr>
            <w:tcW w:w="4820" w:type="dxa"/>
            <w:tcBorders>
              <w:top w:val="nil"/>
              <w:left w:val="single" w:sz="4" w:space="0" w:color="auto"/>
              <w:bottom w:val="single" w:sz="4" w:space="0" w:color="auto"/>
            </w:tcBorders>
          </w:tcPr>
          <w:p w14:paraId="2E79E395" w14:textId="6800FC08"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lastRenderedPageBreak/>
              <w:t>If ambient air temperature is above 5</w:t>
            </w:r>
            <w:r w:rsidR="008A3B64">
              <w:rPr>
                <w:rFonts w:ascii="Arial" w:hAnsi="Arial" w:cs="Arial"/>
                <w:sz w:val="20"/>
                <w:szCs w:val="20"/>
              </w:rPr>
              <w:t>°</w:t>
            </w:r>
            <w:r w:rsidRPr="00F4533C">
              <w:rPr>
                <w:rFonts w:ascii="Arial" w:hAnsi="Arial" w:cs="Arial"/>
                <w:sz w:val="20"/>
                <w:szCs w:val="20"/>
              </w:rPr>
              <w:t>C, check internal temperature of refrigerated food with an accurate, clean and sanitised probe thermometer</w:t>
            </w:r>
          </w:p>
          <w:p w14:paraId="151C8CD8" w14:textId="08D1A231"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If the internal food temperature is above 5</w:t>
            </w:r>
            <w:r w:rsidR="008A3B64">
              <w:rPr>
                <w:rFonts w:ascii="Arial" w:hAnsi="Arial" w:cs="Arial"/>
                <w:sz w:val="20"/>
                <w:szCs w:val="20"/>
              </w:rPr>
              <w:t>°</w:t>
            </w:r>
            <w:r w:rsidRPr="00F4533C">
              <w:rPr>
                <w:rFonts w:ascii="Arial" w:hAnsi="Arial" w:cs="Arial"/>
                <w:sz w:val="20"/>
                <w:szCs w:val="20"/>
              </w:rPr>
              <w:t>C, lower the thermostat &amp; re-check within 30 min</w:t>
            </w:r>
          </w:p>
          <w:p w14:paraId="0353F96A"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Move food to alternate unit</w:t>
            </w:r>
          </w:p>
          <w:p w14:paraId="4793FACD"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If food is not hard frozen &amp; showing signs of thawing, move to a refrigeration unit and use within 24 hours; and discard any remaining food after this time</w:t>
            </w:r>
          </w:p>
          <w:p w14:paraId="13095329" w14:textId="6D47D8C3"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If PHF is above 5</w:t>
            </w:r>
            <w:r w:rsidR="008A3B64">
              <w:rPr>
                <w:rFonts w:ascii="Arial" w:hAnsi="Arial" w:cs="Arial"/>
                <w:sz w:val="20"/>
                <w:szCs w:val="20"/>
              </w:rPr>
              <w:t>°</w:t>
            </w:r>
            <w:r w:rsidRPr="00F4533C">
              <w:rPr>
                <w:rFonts w:ascii="Arial" w:hAnsi="Arial" w:cs="Arial"/>
                <w:sz w:val="20"/>
                <w:szCs w:val="20"/>
              </w:rPr>
              <w:t>C for 2 hours or longer, use immediately or discard</w:t>
            </w:r>
          </w:p>
          <w:p w14:paraId="67C7F75A" w14:textId="78539C0F"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If PHF is above 5</w:t>
            </w:r>
            <w:r w:rsidR="008A3B64">
              <w:rPr>
                <w:rFonts w:ascii="Arial" w:hAnsi="Arial" w:cs="Arial"/>
                <w:sz w:val="20"/>
                <w:szCs w:val="20"/>
              </w:rPr>
              <w:t>°</w:t>
            </w:r>
            <w:r w:rsidRPr="00F4533C">
              <w:rPr>
                <w:rFonts w:ascii="Arial" w:hAnsi="Arial" w:cs="Arial"/>
                <w:sz w:val="20"/>
                <w:szCs w:val="20"/>
              </w:rPr>
              <w:t>C for 4 hours or longer, discard</w:t>
            </w:r>
          </w:p>
          <w:p w14:paraId="7D691F05" w14:textId="2895466A" w:rsidR="00D60DC3" w:rsidRPr="00F4533C" w:rsidRDefault="00400852" w:rsidP="00D60DC3">
            <w:pPr>
              <w:pStyle w:val="ListParagraph"/>
              <w:numPr>
                <w:ilvl w:val="0"/>
                <w:numId w:val="25"/>
              </w:numPr>
              <w:rPr>
                <w:rFonts w:ascii="Arial" w:hAnsi="Arial" w:cs="Arial"/>
                <w:sz w:val="20"/>
                <w:szCs w:val="20"/>
              </w:rPr>
            </w:pPr>
            <w:r>
              <w:rPr>
                <w:rFonts w:ascii="Arial" w:hAnsi="Arial" w:cs="Arial"/>
                <w:sz w:val="20"/>
                <w:szCs w:val="20"/>
              </w:rPr>
              <w:lastRenderedPageBreak/>
              <w:t>I</w:t>
            </w:r>
            <w:r w:rsidR="00D60DC3" w:rsidRPr="00F4533C">
              <w:rPr>
                <w:rFonts w:ascii="Arial" w:hAnsi="Arial" w:cs="Arial"/>
                <w:sz w:val="20"/>
                <w:szCs w:val="20"/>
              </w:rPr>
              <w:t>f refrigeration/freezer is faulty, make immediate arrangements to repair or replace refrigeration unit</w:t>
            </w:r>
          </w:p>
          <w:p w14:paraId="44D7EF2A" w14:textId="45B23201" w:rsidR="00D60DC3" w:rsidRPr="00F4533C" w:rsidRDefault="00D60DC3" w:rsidP="00D60DC3">
            <w:pPr>
              <w:pStyle w:val="ListParagraph"/>
              <w:numPr>
                <w:ilvl w:val="0"/>
                <w:numId w:val="25"/>
              </w:numPr>
              <w:rPr>
                <w:rFonts w:ascii="Arial" w:hAnsi="Arial" w:cs="Arial"/>
                <w:b/>
                <w:sz w:val="20"/>
                <w:szCs w:val="20"/>
              </w:rPr>
            </w:pPr>
            <w:r w:rsidRPr="00F4533C">
              <w:rPr>
                <w:rFonts w:ascii="Arial" w:hAnsi="Arial" w:cs="Arial"/>
                <w:sz w:val="20"/>
                <w:szCs w:val="20"/>
              </w:rPr>
              <w:t xml:space="preserve">Record all discarded food on </w:t>
            </w:r>
            <w:r w:rsidRPr="00F4533C">
              <w:rPr>
                <w:rFonts w:ascii="Arial" w:hAnsi="Arial" w:cs="Arial"/>
                <w:b/>
                <w:sz w:val="20"/>
                <w:szCs w:val="20"/>
              </w:rPr>
              <w:t xml:space="preserve">Record 18 Food Disposal </w:t>
            </w:r>
            <w:r w:rsidR="00400852">
              <w:rPr>
                <w:rFonts w:ascii="Arial" w:hAnsi="Arial" w:cs="Arial"/>
                <w:b/>
                <w:sz w:val="20"/>
                <w:szCs w:val="20"/>
              </w:rPr>
              <w:t>&amp;</w:t>
            </w:r>
            <w:r w:rsidRPr="00F4533C">
              <w:rPr>
                <w:rFonts w:ascii="Arial" w:hAnsi="Arial" w:cs="Arial"/>
                <w:b/>
                <w:sz w:val="20"/>
                <w:szCs w:val="20"/>
              </w:rPr>
              <w:t xml:space="preserve"> Recall</w:t>
            </w:r>
          </w:p>
          <w:p w14:paraId="2AFEEAE9"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Retrain staff who have demonstrated non-compliance with the FSP requirements</w:t>
            </w:r>
          </w:p>
          <w:p w14:paraId="1086BF85"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Refer to SOP for other corrective actions</w:t>
            </w:r>
          </w:p>
          <w:p w14:paraId="3F41AE03" w14:textId="30F90A16" w:rsidR="00D60DC3" w:rsidRPr="00F4533C" w:rsidRDefault="00D60DC3" w:rsidP="00F4533C">
            <w:pPr>
              <w:pStyle w:val="ListParagraph"/>
              <w:numPr>
                <w:ilvl w:val="0"/>
                <w:numId w:val="25"/>
              </w:numPr>
              <w:rPr>
                <w:rFonts w:ascii="Arial" w:hAnsi="Arial" w:cs="Arial"/>
                <w:bCs/>
                <w:i/>
                <w:sz w:val="20"/>
                <w:szCs w:val="20"/>
              </w:rPr>
            </w:pPr>
            <w:r w:rsidRPr="00F4533C">
              <w:rPr>
                <w:rFonts w:ascii="Arial" w:hAnsi="Arial" w:cs="Arial"/>
                <w:sz w:val="20"/>
                <w:szCs w:val="20"/>
              </w:rPr>
              <w:t xml:space="preserve">Record corrective actions on relevant record form/s &amp;/or </w:t>
            </w:r>
            <w:r w:rsidRPr="00F4533C">
              <w:rPr>
                <w:rFonts w:ascii="Arial" w:hAnsi="Arial" w:cs="Arial"/>
                <w:b/>
                <w:sz w:val="20"/>
                <w:szCs w:val="20"/>
              </w:rPr>
              <w:t>Record 4 Corrective Action Register</w:t>
            </w:r>
          </w:p>
        </w:tc>
      </w:tr>
      <w:tr w:rsidR="00D60DC3" w:rsidRPr="00F4533C" w14:paraId="468D9E7F" w14:textId="77777777" w:rsidTr="00AB5302">
        <w:tc>
          <w:tcPr>
            <w:tcW w:w="1418" w:type="dxa"/>
            <w:tcBorders>
              <w:top w:val="nil"/>
              <w:bottom w:val="single" w:sz="4" w:space="0" w:color="auto"/>
              <w:right w:val="single" w:sz="4" w:space="0" w:color="auto"/>
            </w:tcBorders>
          </w:tcPr>
          <w:p w14:paraId="63742933" w14:textId="77777777" w:rsidR="00D60DC3" w:rsidRPr="00F4533C" w:rsidRDefault="00D60DC3" w:rsidP="00AB5302">
            <w:pPr>
              <w:tabs>
                <w:tab w:val="center" w:pos="4320"/>
                <w:tab w:val="right" w:pos="8640"/>
              </w:tabs>
              <w:spacing w:before="120" w:after="0" w:line="240" w:lineRule="auto"/>
              <w:jc w:val="both"/>
              <w:rPr>
                <w:rFonts w:eastAsia="Times New Roman" w:cs="Arial"/>
                <w:b/>
                <w:color w:val="0070C0"/>
                <w:szCs w:val="20"/>
              </w:rPr>
            </w:pPr>
            <w:r w:rsidRPr="00F4533C">
              <w:rPr>
                <w:rFonts w:eastAsia="Times New Roman" w:cs="Arial"/>
                <w:b/>
                <w:color w:val="0070C0"/>
                <w:szCs w:val="20"/>
              </w:rPr>
              <w:lastRenderedPageBreak/>
              <w:t>Step 4</w:t>
            </w:r>
          </w:p>
          <w:p w14:paraId="7A5D6CCE" w14:textId="77777777" w:rsidR="00D60DC3" w:rsidRPr="00F4533C" w:rsidRDefault="00D60DC3" w:rsidP="00AB5302">
            <w:pPr>
              <w:tabs>
                <w:tab w:val="center" w:pos="4320"/>
                <w:tab w:val="right" w:pos="8640"/>
              </w:tabs>
              <w:spacing w:before="120" w:after="0" w:line="240" w:lineRule="auto"/>
              <w:jc w:val="both"/>
              <w:rPr>
                <w:rFonts w:eastAsia="Times New Roman" w:cs="Arial"/>
                <w:b/>
                <w:szCs w:val="20"/>
              </w:rPr>
            </w:pPr>
            <w:r w:rsidRPr="00F4533C">
              <w:rPr>
                <w:rFonts w:eastAsia="Times New Roman" w:cs="Arial"/>
                <w:b/>
                <w:szCs w:val="20"/>
              </w:rPr>
              <w:t>Thawing</w:t>
            </w:r>
          </w:p>
        </w:tc>
        <w:tc>
          <w:tcPr>
            <w:tcW w:w="2410" w:type="dxa"/>
            <w:tcBorders>
              <w:top w:val="nil"/>
              <w:left w:val="single" w:sz="4" w:space="0" w:color="auto"/>
              <w:bottom w:val="single" w:sz="4" w:space="0" w:color="auto"/>
              <w:right w:val="single" w:sz="4" w:space="0" w:color="auto"/>
            </w:tcBorders>
          </w:tcPr>
          <w:p w14:paraId="6D240E86" w14:textId="77777777" w:rsidR="00D60DC3" w:rsidRPr="00F4533C" w:rsidRDefault="00D60DC3" w:rsidP="00D60DC3">
            <w:pPr>
              <w:numPr>
                <w:ilvl w:val="0"/>
                <w:numId w:val="76"/>
              </w:numPr>
              <w:spacing w:before="120" w:after="0" w:line="240" w:lineRule="auto"/>
              <w:rPr>
                <w:rFonts w:eastAsia="Times New Roman" w:cs="Arial"/>
                <w:bCs/>
                <w:szCs w:val="20"/>
              </w:rPr>
            </w:pPr>
            <w:r w:rsidRPr="00F4533C">
              <w:rPr>
                <w:rFonts w:eastAsia="Times New Roman" w:cs="Arial"/>
                <w:bCs/>
                <w:szCs w:val="20"/>
              </w:rPr>
              <w:t>Chemical contamination</w:t>
            </w:r>
          </w:p>
          <w:p w14:paraId="1B4E15E8" w14:textId="77777777" w:rsidR="00D60DC3" w:rsidRPr="00F4533C" w:rsidRDefault="00D60DC3" w:rsidP="00D60DC3">
            <w:pPr>
              <w:numPr>
                <w:ilvl w:val="0"/>
                <w:numId w:val="76"/>
              </w:numPr>
              <w:spacing w:before="120" w:after="0" w:line="240" w:lineRule="auto"/>
              <w:rPr>
                <w:rFonts w:eastAsia="Times New Roman" w:cs="Arial"/>
                <w:bCs/>
                <w:szCs w:val="20"/>
              </w:rPr>
            </w:pPr>
            <w:r w:rsidRPr="00F4533C">
              <w:rPr>
                <w:rFonts w:eastAsia="Times New Roman" w:cs="Arial"/>
                <w:bCs/>
                <w:szCs w:val="20"/>
              </w:rPr>
              <w:t>Physical cross contamination</w:t>
            </w:r>
          </w:p>
          <w:p w14:paraId="1DAB1610"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Dirt, food debris etc.</w:t>
            </w:r>
          </w:p>
          <w:p w14:paraId="477A20CE" w14:textId="77777777" w:rsidR="00D60DC3" w:rsidRPr="00F4533C" w:rsidRDefault="00D60DC3" w:rsidP="00D60DC3">
            <w:pPr>
              <w:numPr>
                <w:ilvl w:val="0"/>
                <w:numId w:val="76"/>
              </w:numPr>
              <w:spacing w:before="120" w:after="0" w:line="240" w:lineRule="auto"/>
              <w:rPr>
                <w:rFonts w:eastAsia="Times New Roman" w:cs="Arial"/>
                <w:bCs/>
                <w:szCs w:val="20"/>
              </w:rPr>
            </w:pPr>
            <w:r w:rsidRPr="00F4533C">
              <w:rPr>
                <w:rFonts w:eastAsia="Times New Roman" w:cs="Arial"/>
                <w:bCs/>
                <w:szCs w:val="20"/>
              </w:rPr>
              <w:t>Microbiological growth &amp; cross-contamination</w:t>
            </w:r>
          </w:p>
          <w:p w14:paraId="33495322"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Listeria monocytogenes</w:t>
            </w:r>
          </w:p>
          <w:p w14:paraId="7FF80293" w14:textId="590FD382" w:rsidR="00D60DC3" w:rsidRPr="008A0FC5" w:rsidRDefault="00D60DC3" w:rsidP="00AB5302">
            <w:pPr>
              <w:numPr>
                <w:ilvl w:val="0"/>
                <w:numId w:val="76"/>
              </w:numPr>
              <w:spacing w:before="120" w:line="240" w:lineRule="auto"/>
              <w:ind w:left="357" w:hanging="357"/>
              <w:rPr>
                <w:rFonts w:eastAsia="Times New Roman" w:cs="Arial"/>
                <w:bCs/>
                <w:szCs w:val="20"/>
              </w:rPr>
            </w:pPr>
            <w:r w:rsidRPr="00F4533C">
              <w:rPr>
                <w:rFonts w:eastAsia="Times New Roman" w:cs="Arial"/>
                <w:bCs/>
                <w:szCs w:val="20"/>
              </w:rPr>
              <w:t>Allergen cross contamination</w:t>
            </w:r>
          </w:p>
        </w:tc>
        <w:tc>
          <w:tcPr>
            <w:tcW w:w="3402" w:type="dxa"/>
            <w:tcBorders>
              <w:top w:val="nil"/>
              <w:left w:val="single" w:sz="4" w:space="0" w:color="auto"/>
              <w:bottom w:val="single" w:sz="4" w:space="0" w:color="auto"/>
            </w:tcBorders>
          </w:tcPr>
          <w:p w14:paraId="6887CB45"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t>Critical Limits:</w:t>
            </w:r>
          </w:p>
          <w:p w14:paraId="3C8DF84C" w14:textId="3A96E8F4" w:rsidR="00D60DC3" w:rsidRPr="00F4533C" w:rsidRDefault="00D60DC3" w:rsidP="00D60DC3">
            <w:pPr>
              <w:numPr>
                <w:ilvl w:val="0"/>
                <w:numId w:val="79"/>
              </w:numPr>
              <w:spacing w:before="40" w:after="40" w:line="280" w:lineRule="atLeast"/>
              <w:rPr>
                <w:rFonts w:eastAsia="Times New Roman" w:cs="Arial"/>
                <w:bCs/>
                <w:szCs w:val="20"/>
              </w:rPr>
            </w:pPr>
            <w:r w:rsidRPr="00F4533C">
              <w:rPr>
                <w:rFonts w:eastAsia="Times New Roman" w:cs="Arial"/>
                <w:bCs/>
                <w:szCs w:val="20"/>
              </w:rPr>
              <w:t>Under refrigeration ≤5</w:t>
            </w:r>
            <w:r w:rsidR="008A3B64">
              <w:rPr>
                <w:rFonts w:eastAsia="Times New Roman" w:cs="Arial"/>
                <w:bCs/>
                <w:szCs w:val="20"/>
              </w:rPr>
              <w:t>°</w:t>
            </w:r>
            <w:r w:rsidRPr="00F4533C">
              <w:rPr>
                <w:rFonts w:eastAsia="Times New Roman" w:cs="Arial"/>
                <w:bCs/>
                <w:szCs w:val="20"/>
              </w:rPr>
              <w:t>C</w:t>
            </w:r>
          </w:p>
          <w:p w14:paraId="2D7B5A78" w14:textId="77777777" w:rsidR="00D60DC3" w:rsidRPr="00F4533C" w:rsidRDefault="00D60DC3" w:rsidP="00D60DC3">
            <w:pPr>
              <w:numPr>
                <w:ilvl w:val="0"/>
                <w:numId w:val="79"/>
              </w:numPr>
              <w:spacing w:before="40" w:after="40" w:line="280" w:lineRule="atLeast"/>
              <w:rPr>
                <w:rFonts w:eastAsia="Times New Roman" w:cs="Arial"/>
                <w:bCs/>
                <w:szCs w:val="20"/>
              </w:rPr>
            </w:pPr>
            <w:r w:rsidRPr="00F4533C">
              <w:rPr>
                <w:rFonts w:eastAsia="Times New Roman" w:cs="Arial"/>
                <w:bCs/>
                <w:szCs w:val="20"/>
              </w:rPr>
              <w:t>Rapidly in the microwave and cook or consume within 4 hours</w:t>
            </w:r>
          </w:p>
          <w:p w14:paraId="704A85C8" w14:textId="77777777" w:rsidR="00D60DC3" w:rsidRPr="00F4533C" w:rsidRDefault="00D60DC3" w:rsidP="00D60DC3">
            <w:pPr>
              <w:numPr>
                <w:ilvl w:val="0"/>
                <w:numId w:val="79"/>
              </w:numPr>
              <w:spacing w:before="40" w:after="40" w:line="280" w:lineRule="atLeast"/>
              <w:rPr>
                <w:rFonts w:eastAsia="Times New Roman" w:cs="Arial"/>
                <w:b/>
                <w:bCs/>
                <w:szCs w:val="20"/>
              </w:rPr>
            </w:pPr>
            <w:r w:rsidRPr="00F4533C">
              <w:rPr>
                <w:rFonts w:eastAsia="Times New Roman" w:cs="Arial"/>
                <w:b/>
                <w:bCs/>
                <w:szCs w:val="20"/>
              </w:rPr>
              <w:t>Step 3 Cold &amp; Frozen Storage</w:t>
            </w:r>
          </w:p>
          <w:p w14:paraId="75FB41D7"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4319BC6F" w14:textId="77777777" w:rsidR="00D60DC3" w:rsidRPr="00F4533C" w:rsidRDefault="00D60DC3" w:rsidP="00D60DC3">
            <w:pPr>
              <w:numPr>
                <w:ilvl w:val="0"/>
                <w:numId w:val="79"/>
              </w:numPr>
              <w:spacing w:before="40" w:after="40" w:line="280" w:lineRule="atLeast"/>
              <w:rPr>
                <w:rFonts w:eastAsia="Times New Roman" w:cs="Arial"/>
                <w:b/>
                <w:bCs/>
                <w:szCs w:val="20"/>
              </w:rPr>
            </w:pPr>
            <w:r w:rsidRPr="00F4533C">
              <w:rPr>
                <w:rFonts w:eastAsia="Times New Roman" w:cs="Arial"/>
                <w:b/>
                <w:bCs/>
                <w:szCs w:val="20"/>
              </w:rPr>
              <w:t>2.6.3 Thawing</w:t>
            </w:r>
          </w:p>
          <w:p w14:paraId="4D5EB462" w14:textId="77777777" w:rsidR="00D60DC3" w:rsidRPr="00F4533C" w:rsidRDefault="00D60DC3" w:rsidP="00D60DC3">
            <w:pPr>
              <w:numPr>
                <w:ilvl w:val="0"/>
                <w:numId w:val="79"/>
              </w:numPr>
              <w:spacing w:before="40" w:after="40" w:line="280" w:lineRule="atLeast"/>
              <w:rPr>
                <w:rFonts w:eastAsia="Times New Roman" w:cs="Arial"/>
                <w:b/>
                <w:bCs/>
                <w:szCs w:val="20"/>
              </w:rPr>
            </w:pPr>
            <w:r w:rsidRPr="00F4533C">
              <w:rPr>
                <w:rFonts w:eastAsia="Times New Roman" w:cs="Arial"/>
                <w:b/>
                <w:bCs/>
                <w:szCs w:val="20"/>
              </w:rPr>
              <w:t>2.6.2 Storage</w:t>
            </w:r>
          </w:p>
          <w:p w14:paraId="453AE712"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Support Programs:</w:t>
            </w:r>
          </w:p>
          <w:p w14:paraId="7FBF84B6" w14:textId="77777777" w:rsidR="00D60DC3" w:rsidRPr="00F4533C" w:rsidRDefault="00D60DC3" w:rsidP="00D60DC3">
            <w:pPr>
              <w:numPr>
                <w:ilvl w:val="0"/>
                <w:numId w:val="79"/>
              </w:numPr>
              <w:spacing w:before="40" w:after="40" w:line="280" w:lineRule="atLeast"/>
              <w:rPr>
                <w:rFonts w:eastAsia="Times New Roman" w:cs="Arial"/>
                <w:bCs/>
                <w:szCs w:val="20"/>
              </w:rPr>
            </w:pPr>
            <w:r w:rsidRPr="00F4533C">
              <w:rPr>
                <w:rFonts w:eastAsia="Times New Roman" w:cs="Arial"/>
                <w:bCs/>
                <w:szCs w:val="20"/>
              </w:rPr>
              <w:t>3.5 Cleaning &amp; sanitising</w:t>
            </w:r>
          </w:p>
          <w:p w14:paraId="71533EE3" w14:textId="77777777" w:rsidR="00D60DC3" w:rsidRPr="00F4533C" w:rsidRDefault="00D60DC3" w:rsidP="00D60DC3">
            <w:pPr>
              <w:numPr>
                <w:ilvl w:val="0"/>
                <w:numId w:val="79"/>
              </w:numPr>
              <w:spacing w:before="40" w:after="40" w:line="280" w:lineRule="atLeast"/>
              <w:rPr>
                <w:rFonts w:eastAsia="Times New Roman" w:cs="Arial"/>
                <w:bCs/>
                <w:szCs w:val="20"/>
              </w:rPr>
            </w:pPr>
            <w:r w:rsidRPr="00F4533C">
              <w:rPr>
                <w:rFonts w:eastAsia="Times New Roman" w:cs="Arial"/>
                <w:bCs/>
                <w:szCs w:val="20"/>
              </w:rPr>
              <w:t>3.3 Food disposal &amp; recall</w:t>
            </w:r>
          </w:p>
        </w:tc>
        <w:tc>
          <w:tcPr>
            <w:tcW w:w="3402" w:type="dxa"/>
            <w:tcBorders>
              <w:top w:val="nil"/>
              <w:left w:val="single" w:sz="4" w:space="0" w:color="auto"/>
              <w:bottom w:val="single" w:sz="4" w:space="0" w:color="auto"/>
              <w:right w:val="single" w:sz="4" w:space="0" w:color="auto"/>
            </w:tcBorders>
          </w:tcPr>
          <w:p w14:paraId="21A08593" w14:textId="77777777" w:rsidR="00D60DC3" w:rsidRPr="00F4533C" w:rsidRDefault="00D60DC3" w:rsidP="00D60DC3">
            <w:pPr>
              <w:numPr>
                <w:ilvl w:val="0"/>
                <w:numId w:val="79"/>
              </w:numPr>
              <w:spacing w:before="40" w:after="40" w:line="280" w:lineRule="atLeast"/>
              <w:rPr>
                <w:rFonts w:eastAsia="Times New Roman" w:cs="Arial"/>
                <w:bCs/>
                <w:szCs w:val="20"/>
              </w:rPr>
            </w:pPr>
            <w:r w:rsidRPr="00F4533C">
              <w:rPr>
                <w:rFonts w:eastAsia="Times New Roman" w:cs="Arial"/>
                <w:bCs/>
                <w:szCs w:val="20"/>
              </w:rPr>
              <w:t xml:space="preserve">Follow </w:t>
            </w:r>
            <w:r w:rsidRPr="00F4533C">
              <w:rPr>
                <w:rFonts w:eastAsia="Times New Roman" w:cs="Arial"/>
                <w:bCs/>
                <w:i/>
                <w:szCs w:val="20"/>
              </w:rPr>
              <w:t>2.6.3 Thawing</w:t>
            </w:r>
            <w:r w:rsidRPr="00F4533C">
              <w:rPr>
                <w:rFonts w:eastAsia="Times New Roman" w:cs="Arial"/>
                <w:bCs/>
                <w:szCs w:val="20"/>
              </w:rPr>
              <w:t xml:space="preserve"> </w:t>
            </w:r>
          </w:p>
          <w:p w14:paraId="26311CAA" w14:textId="77777777" w:rsidR="00D60DC3" w:rsidRPr="00F4533C" w:rsidRDefault="00D60DC3" w:rsidP="00D60DC3">
            <w:pPr>
              <w:numPr>
                <w:ilvl w:val="0"/>
                <w:numId w:val="79"/>
              </w:numPr>
              <w:spacing w:before="40" w:after="40" w:line="280" w:lineRule="atLeast"/>
              <w:rPr>
                <w:rFonts w:eastAsia="Times New Roman" w:cs="Arial"/>
                <w:bCs/>
                <w:i/>
                <w:szCs w:val="20"/>
              </w:rPr>
            </w:pPr>
            <w:r w:rsidRPr="00F4533C">
              <w:rPr>
                <w:rFonts w:eastAsia="Times New Roman" w:cs="Arial"/>
                <w:bCs/>
                <w:szCs w:val="20"/>
              </w:rPr>
              <w:t xml:space="preserve">PHF thawed under refrigeration will be controlled &amp; monitored under </w:t>
            </w:r>
            <w:r w:rsidRPr="00F4533C">
              <w:rPr>
                <w:rFonts w:eastAsia="Times New Roman" w:cs="Arial"/>
                <w:bCs/>
                <w:i/>
                <w:szCs w:val="20"/>
              </w:rPr>
              <w:t>Step 3 Cold &amp; Frozen Storage</w:t>
            </w:r>
          </w:p>
          <w:p w14:paraId="45256B71" w14:textId="77777777"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 xml:space="preserve">Frequency: </w:t>
            </w:r>
            <w:r w:rsidRPr="00F4533C">
              <w:rPr>
                <w:rFonts w:eastAsia="Times New Roman" w:cs="Arial"/>
                <w:bCs/>
                <w:szCs w:val="20"/>
              </w:rPr>
              <w:t>each time food is thawed</w:t>
            </w:r>
          </w:p>
          <w:p w14:paraId="4797A50B"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 xml:space="preserve">Responsibility: </w:t>
            </w:r>
            <w:r w:rsidRPr="00F4533C">
              <w:rPr>
                <w:rFonts w:eastAsia="Times New Roman" w:cs="Arial"/>
                <w:bCs/>
                <w:szCs w:val="20"/>
              </w:rPr>
              <w:t>food handlers</w:t>
            </w:r>
          </w:p>
          <w:p w14:paraId="1FA36C6B"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Records:</w:t>
            </w:r>
          </w:p>
          <w:p w14:paraId="5B82FB0B"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szCs w:val="20"/>
              </w:rPr>
              <w:t>Record 6 Cold &amp; Frozen Storage</w:t>
            </w:r>
          </w:p>
          <w:p w14:paraId="6A5123D0" w14:textId="4F31F5FF" w:rsidR="00D60DC3" w:rsidRPr="008A0FC5" w:rsidRDefault="00D60DC3" w:rsidP="00AB5302">
            <w:pPr>
              <w:spacing w:before="40" w:after="40" w:line="280" w:lineRule="atLeast"/>
              <w:rPr>
                <w:rFonts w:eastAsia="Times New Roman" w:cs="Arial"/>
                <w:bCs/>
                <w:i/>
                <w:szCs w:val="20"/>
              </w:rPr>
            </w:pPr>
            <w:r w:rsidRPr="00F4533C">
              <w:rPr>
                <w:rFonts w:eastAsia="Times New Roman" w:cs="Arial"/>
                <w:bCs/>
                <w:szCs w:val="20"/>
              </w:rPr>
              <w:t xml:space="preserve">Record 7 - </w:t>
            </w:r>
            <w:r w:rsidRPr="00F4533C">
              <w:rPr>
                <w:rFonts w:cs="Arial"/>
                <w:szCs w:val="20"/>
              </w:rPr>
              <w:t>2hr/4hr Guide Log</w:t>
            </w:r>
            <w:r w:rsidRPr="00F4533C">
              <w:rPr>
                <w:rFonts w:eastAsia="Times New Roman" w:cs="Arial"/>
                <w:bCs/>
                <w:i/>
                <w:szCs w:val="20"/>
              </w:rPr>
              <w:t xml:space="preserve"> (optional)</w:t>
            </w:r>
          </w:p>
        </w:tc>
        <w:tc>
          <w:tcPr>
            <w:tcW w:w="4820" w:type="dxa"/>
            <w:tcBorders>
              <w:top w:val="nil"/>
              <w:left w:val="single" w:sz="4" w:space="0" w:color="auto"/>
              <w:bottom w:val="single" w:sz="4" w:space="0" w:color="auto"/>
            </w:tcBorders>
          </w:tcPr>
          <w:p w14:paraId="45D7E4A3"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Discard PHF thawed out of temperature control and not cooked or consumed within 4 hours</w:t>
            </w:r>
          </w:p>
          <w:p w14:paraId="066B27A5"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Refer to SOP for other corrective actions</w:t>
            </w:r>
          </w:p>
          <w:p w14:paraId="57DCA408"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Record corrective actions on relevant record form/s &amp;/or </w:t>
            </w:r>
            <w:r w:rsidRPr="00F4533C">
              <w:rPr>
                <w:rFonts w:ascii="Arial" w:hAnsi="Arial" w:cs="Arial"/>
                <w:b/>
                <w:sz w:val="20"/>
                <w:szCs w:val="20"/>
              </w:rPr>
              <w:t>Record 4 Corrective Action Register</w:t>
            </w:r>
          </w:p>
        </w:tc>
      </w:tr>
      <w:tr w:rsidR="00D60DC3" w:rsidRPr="00F4533C" w14:paraId="29ECC3BA" w14:textId="77777777" w:rsidTr="00AB5302">
        <w:trPr>
          <w:trHeight w:val="533"/>
        </w:trPr>
        <w:tc>
          <w:tcPr>
            <w:tcW w:w="1418" w:type="dxa"/>
            <w:tcBorders>
              <w:top w:val="nil"/>
              <w:bottom w:val="single" w:sz="4" w:space="0" w:color="auto"/>
              <w:right w:val="single" w:sz="4" w:space="0" w:color="auto"/>
            </w:tcBorders>
          </w:tcPr>
          <w:p w14:paraId="420654F0"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t>Step 5</w:t>
            </w:r>
          </w:p>
          <w:p w14:paraId="07F55D1F"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 xml:space="preserve">Preparation </w:t>
            </w:r>
          </w:p>
        </w:tc>
        <w:tc>
          <w:tcPr>
            <w:tcW w:w="2410" w:type="dxa"/>
            <w:tcBorders>
              <w:top w:val="nil"/>
              <w:left w:val="single" w:sz="4" w:space="0" w:color="auto"/>
              <w:bottom w:val="single" w:sz="4" w:space="0" w:color="auto"/>
              <w:right w:val="single" w:sz="4" w:space="0" w:color="auto"/>
            </w:tcBorders>
          </w:tcPr>
          <w:p w14:paraId="6B02313F" w14:textId="77777777" w:rsidR="00D60DC3" w:rsidRPr="00F4533C" w:rsidRDefault="00D60DC3" w:rsidP="00D60DC3">
            <w:pPr>
              <w:numPr>
                <w:ilvl w:val="0"/>
                <w:numId w:val="80"/>
              </w:numPr>
              <w:spacing w:before="120" w:after="0" w:line="240" w:lineRule="auto"/>
              <w:rPr>
                <w:rFonts w:eastAsia="Times New Roman" w:cs="Arial"/>
                <w:bCs/>
                <w:szCs w:val="20"/>
              </w:rPr>
            </w:pPr>
            <w:r w:rsidRPr="00F4533C">
              <w:rPr>
                <w:rFonts w:eastAsia="Times New Roman" w:cs="Arial"/>
                <w:bCs/>
                <w:szCs w:val="20"/>
              </w:rPr>
              <w:t>Chemical contamination</w:t>
            </w:r>
          </w:p>
          <w:p w14:paraId="4E282690"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Cleaning chemicals</w:t>
            </w:r>
          </w:p>
          <w:p w14:paraId="755C32B5" w14:textId="77777777" w:rsidR="00D60DC3" w:rsidRPr="00F4533C" w:rsidRDefault="00D60DC3" w:rsidP="00D60DC3">
            <w:pPr>
              <w:numPr>
                <w:ilvl w:val="0"/>
                <w:numId w:val="80"/>
              </w:numPr>
              <w:spacing w:before="120" w:after="0" w:line="240" w:lineRule="auto"/>
              <w:rPr>
                <w:rFonts w:eastAsia="Times New Roman" w:cs="Arial"/>
                <w:bCs/>
                <w:szCs w:val="20"/>
              </w:rPr>
            </w:pPr>
            <w:r w:rsidRPr="00F4533C">
              <w:rPr>
                <w:rFonts w:eastAsia="Times New Roman" w:cs="Arial"/>
                <w:bCs/>
                <w:szCs w:val="20"/>
              </w:rPr>
              <w:t>Physical cross contamination</w:t>
            </w:r>
          </w:p>
          <w:p w14:paraId="6D124622"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band aids, hair etc.</w:t>
            </w:r>
          </w:p>
          <w:p w14:paraId="71197445" w14:textId="77777777" w:rsidR="00D60DC3" w:rsidRPr="00F4533C" w:rsidRDefault="00D60DC3" w:rsidP="00D60DC3">
            <w:pPr>
              <w:numPr>
                <w:ilvl w:val="0"/>
                <w:numId w:val="80"/>
              </w:numPr>
              <w:spacing w:before="120" w:after="0" w:line="240" w:lineRule="auto"/>
              <w:rPr>
                <w:rFonts w:eastAsia="Times New Roman" w:cs="Arial"/>
                <w:bCs/>
                <w:szCs w:val="20"/>
              </w:rPr>
            </w:pPr>
            <w:r w:rsidRPr="00F4533C">
              <w:rPr>
                <w:rFonts w:eastAsia="Times New Roman" w:cs="Arial"/>
                <w:bCs/>
                <w:szCs w:val="20"/>
              </w:rPr>
              <w:lastRenderedPageBreak/>
              <w:t>Microbiological growth &amp; cross-contamination</w:t>
            </w:r>
          </w:p>
          <w:p w14:paraId="788E66E3"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Escherichia coli, Staphylococcus aureus, Listeria monocytogenes &amp; Norovirus</w:t>
            </w:r>
          </w:p>
          <w:p w14:paraId="27B879BE" w14:textId="781DB757" w:rsidR="00D60DC3" w:rsidRPr="00F4533C" w:rsidRDefault="00D60DC3" w:rsidP="00AB5302">
            <w:pPr>
              <w:numPr>
                <w:ilvl w:val="0"/>
                <w:numId w:val="80"/>
              </w:numPr>
              <w:spacing w:before="120" w:line="240" w:lineRule="auto"/>
              <w:ind w:left="357" w:hanging="357"/>
              <w:rPr>
                <w:rFonts w:eastAsia="Times New Roman" w:cs="Arial"/>
                <w:bCs/>
                <w:szCs w:val="20"/>
              </w:rPr>
            </w:pPr>
            <w:r w:rsidRPr="00F4533C">
              <w:rPr>
                <w:rFonts w:eastAsia="Times New Roman" w:cs="Arial"/>
                <w:bCs/>
                <w:szCs w:val="20"/>
              </w:rPr>
              <w:t>Allergen cross contamination</w:t>
            </w:r>
          </w:p>
        </w:tc>
        <w:tc>
          <w:tcPr>
            <w:tcW w:w="3402" w:type="dxa"/>
            <w:tcBorders>
              <w:top w:val="nil"/>
              <w:left w:val="single" w:sz="4" w:space="0" w:color="auto"/>
              <w:bottom w:val="single" w:sz="4" w:space="0" w:color="auto"/>
            </w:tcBorders>
          </w:tcPr>
          <w:p w14:paraId="6B233281"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lastRenderedPageBreak/>
              <w:t>Standard Operating Procedures:</w:t>
            </w:r>
          </w:p>
          <w:p w14:paraId="40557FD1" w14:textId="77777777" w:rsidR="00D60DC3" w:rsidRPr="00F4533C" w:rsidRDefault="00D60DC3" w:rsidP="00D60DC3">
            <w:pPr>
              <w:numPr>
                <w:ilvl w:val="0"/>
                <w:numId w:val="78"/>
              </w:numPr>
              <w:spacing w:before="40" w:after="40" w:line="280" w:lineRule="atLeast"/>
              <w:rPr>
                <w:rFonts w:eastAsia="Times New Roman" w:cs="Arial"/>
                <w:b/>
                <w:bCs/>
                <w:szCs w:val="20"/>
              </w:rPr>
            </w:pPr>
            <w:r w:rsidRPr="00F4533C">
              <w:rPr>
                <w:rFonts w:eastAsia="Times New Roman" w:cs="Arial"/>
                <w:b/>
                <w:bCs/>
                <w:szCs w:val="20"/>
              </w:rPr>
              <w:t>2.6.4 Preparation</w:t>
            </w:r>
          </w:p>
          <w:p w14:paraId="2B153FA2"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t>Support Programs:</w:t>
            </w:r>
          </w:p>
          <w:p w14:paraId="6936E0FF" w14:textId="77777777" w:rsidR="00D60DC3" w:rsidRPr="00F4533C" w:rsidRDefault="00D60DC3" w:rsidP="00D60DC3">
            <w:pPr>
              <w:numPr>
                <w:ilvl w:val="0"/>
                <w:numId w:val="78"/>
              </w:numPr>
              <w:spacing w:after="0" w:line="240" w:lineRule="auto"/>
              <w:rPr>
                <w:rFonts w:eastAsia="Times New Roman" w:cs="Arial"/>
                <w:bCs/>
                <w:i/>
                <w:szCs w:val="20"/>
              </w:rPr>
            </w:pPr>
            <w:r w:rsidRPr="00F4533C">
              <w:rPr>
                <w:rFonts w:eastAsia="Times New Roman" w:cs="Arial"/>
                <w:bCs/>
                <w:szCs w:val="20"/>
              </w:rPr>
              <w:t>3.2 Allergens &amp; intolerances</w:t>
            </w:r>
          </w:p>
          <w:p w14:paraId="79628AD9" w14:textId="77777777" w:rsidR="00D60DC3" w:rsidRPr="00F4533C" w:rsidRDefault="00D60DC3" w:rsidP="00D60DC3">
            <w:pPr>
              <w:numPr>
                <w:ilvl w:val="0"/>
                <w:numId w:val="78"/>
              </w:numPr>
              <w:spacing w:before="40" w:after="40" w:line="280" w:lineRule="atLeast"/>
              <w:rPr>
                <w:rFonts w:eastAsia="Times New Roman" w:cs="Arial"/>
                <w:bCs/>
                <w:szCs w:val="20"/>
              </w:rPr>
            </w:pPr>
            <w:r w:rsidRPr="00F4533C">
              <w:rPr>
                <w:rFonts w:eastAsia="Times New Roman" w:cs="Arial"/>
                <w:bCs/>
                <w:szCs w:val="20"/>
              </w:rPr>
              <w:t>3.5 Cleaning &amp; sanitising</w:t>
            </w:r>
          </w:p>
          <w:p w14:paraId="54759C78" w14:textId="77777777" w:rsidR="00D60DC3" w:rsidRPr="00F4533C" w:rsidRDefault="00D60DC3" w:rsidP="00D60DC3">
            <w:pPr>
              <w:numPr>
                <w:ilvl w:val="0"/>
                <w:numId w:val="78"/>
              </w:numPr>
              <w:spacing w:before="40" w:after="40" w:line="280" w:lineRule="atLeast"/>
              <w:rPr>
                <w:rFonts w:eastAsia="Times New Roman" w:cs="Arial"/>
                <w:bCs/>
                <w:szCs w:val="20"/>
              </w:rPr>
            </w:pPr>
            <w:r w:rsidRPr="00F4533C">
              <w:rPr>
                <w:rFonts w:eastAsia="Times New Roman" w:cs="Arial"/>
                <w:bCs/>
                <w:szCs w:val="20"/>
              </w:rPr>
              <w:lastRenderedPageBreak/>
              <w:t>3.4 Health &amp; hygiene requirements</w:t>
            </w:r>
          </w:p>
          <w:p w14:paraId="3F008854" w14:textId="77777777" w:rsidR="00D60DC3" w:rsidRPr="00F4533C" w:rsidRDefault="00D60DC3" w:rsidP="00D60DC3">
            <w:pPr>
              <w:numPr>
                <w:ilvl w:val="0"/>
                <w:numId w:val="78"/>
              </w:numPr>
              <w:spacing w:before="40" w:after="40" w:line="280" w:lineRule="atLeast"/>
              <w:rPr>
                <w:rFonts w:eastAsia="Times New Roman" w:cs="Arial"/>
                <w:bCs/>
                <w:szCs w:val="20"/>
              </w:rPr>
            </w:pPr>
            <w:r w:rsidRPr="00F4533C">
              <w:rPr>
                <w:rFonts w:eastAsia="Times New Roman" w:cs="Arial"/>
                <w:bCs/>
                <w:szCs w:val="20"/>
              </w:rPr>
              <w:t>3.9 Maintenance</w:t>
            </w:r>
          </w:p>
        </w:tc>
        <w:tc>
          <w:tcPr>
            <w:tcW w:w="3402" w:type="dxa"/>
            <w:tcBorders>
              <w:top w:val="nil"/>
              <w:left w:val="single" w:sz="4" w:space="0" w:color="auto"/>
              <w:bottom w:val="single" w:sz="4" w:space="0" w:color="auto"/>
              <w:right w:val="single" w:sz="4" w:space="0" w:color="auto"/>
            </w:tcBorders>
          </w:tcPr>
          <w:p w14:paraId="127AC51A" w14:textId="77777777" w:rsidR="00D60DC3" w:rsidRPr="00F4533C" w:rsidRDefault="00D60DC3" w:rsidP="00D60DC3">
            <w:pPr>
              <w:numPr>
                <w:ilvl w:val="0"/>
                <w:numId w:val="92"/>
              </w:numPr>
              <w:spacing w:before="40" w:after="40" w:line="280" w:lineRule="atLeast"/>
              <w:rPr>
                <w:rFonts w:eastAsia="Times New Roman" w:cs="Arial"/>
                <w:bCs/>
                <w:i/>
                <w:szCs w:val="20"/>
              </w:rPr>
            </w:pPr>
            <w:r w:rsidRPr="00F4533C">
              <w:rPr>
                <w:rFonts w:eastAsia="Times New Roman" w:cs="Arial"/>
                <w:bCs/>
                <w:szCs w:val="20"/>
              </w:rPr>
              <w:lastRenderedPageBreak/>
              <w:t xml:space="preserve">Follow </w:t>
            </w:r>
            <w:r w:rsidRPr="00F4533C">
              <w:rPr>
                <w:rFonts w:eastAsia="Times New Roman" w:cs="Arial"/>
                <w:bCs/>
                <w:i/>
                <w:szCs w:val="20"/>
              </w:rPr>
              <w:t>2.6.4 Food Preparation</w:t>
            </w:r>
          </w:p>
          <w:p w14:paraId="0AE82DF9" w14:textId="77777777" w:rsidR="00D60DC3" w:rsidRPr="00F4533C" w:rsidRDefault="00D60DC3" w:rsidP="00AB5302">
            <w:pPr>
              <w:spacing w:after="0" w:line="240" w:lineRule="auto"/>
              <w:rPr>
                <w:rFonts w:eastAsia="Times New Roman" w:cs="Arial"/>
                <w:bCs/>
                <w:szCs w:val="20"/>
              </w:rPr>
            </w:pPr>
            <w:r w:rsidRPr="00F4533C">
              <w:rPr>
                <w:rFonts w:eastAsia="Times New Roman" w:cs="Arial"/>
                <w:b/>
                <w:bCs/>
                <w:color w:val="0070C0"/>
                <w:szCs w:val="20"/>
              </w:rPr>
              <w:t xml:space="preserve">Frequency: </w:t>
            </w:r>
            <w:r w:rsidRPr="00F4533C">
              <w:rPr>
                <w:rFonts w:eastAsia="Times New Roman" w:cs="Arial"/>
                <w:bCs/>
                <w:szCs w:val="20"/>
              </w:rPr>
              <w:t>each time food is prepared</w:t>
            </w:r>
          </w:p>
          <w:p w14:paraId="08384D6D" w14:textId="77777777" w:rsidR="00D60DC3" w:rsidRPr="00F4533C" w:rsidRDefault="00D60DC3" w:rsidP="00AB5302">
            <w:pPr>
              <w:spacing w:after="0" w:line="240" w:lineRule="auto"/>
              <w:rPr>
                <w:rFonts w:eastAsia="Times New Roman" w:cs="Arial"/>
                <w:bCs/>
                <w:szCs w:val="20"/>
              </w:rPr>
            </w:pPr>
            <w:r w:rsidRPr="00F4533C">
              <w:rPr>
                <w:rFonts w:eastAsia="Times New Roman" w:cs="Arial"/>
                <w:b/>
                <w:bCs/>
                <w:color w:val="0070C0"/>
                <w:szCs w:val="20"/>
              </w:rPr>
              <w:t xml:space="preserve">Responsibility: </w:t>
            </w:r>
            <w:r w:rsidRPr="00F4533C">
              <w:rPr>
                <w:rFonts w:eastAsia="Times New Roman" w:cs="Arial"/>
                <w:bCs/>
                <w:szCs w:val="20"/>
              </w:rPr>
              <w:t>food handlers</w:t>
            </w:r>
          </w:p>
          <w:p w14:paraId="72FF0944"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Records:</w:t>
            </w:r>
          </w:p>
          <w:p w14:paraId="3D135829" w14:textId="77777777" w:rsidR="00D60DC3" w:rsidRPr="00F4533C" w:rsidRDefault="00D60DC3" w:rsidP="00AB5302">
            <w:pPr>
              <w:spacing w:after="0" w:line="240" w:lineRule="auto"/>
              <w:rPr>
                <w:rFonts w:eastAsia="Times New Roman" w:cs="Arial"/>
                <w:bCs/>
                <w:color w:val="0070C0"/>
                <w:szCs w:val="20"/>
              </w:rPr>
            </w:pPr>
            <w:r w:rsidRPr="00432D82">
              <w:rPr>
                <w:rFonts w:eastAsia="Times New Roman" w:cs="Arial"/>
                <w:b/>
                <w:szCs w:val="20"/>
              </w:rPr>
              <w:lastRenderedPageBreak/>
              <w:t xml:space="preserve">Record 7 - </w:t>
            </w:r>
            <w:r w:rsidRPr="00432D82">
              <w:rPr>
                <w:rFonts w:cs="Arial"/>
                <w:b/>
                <w:szCs w:val="20"/>
              </w:rPr>
              <w:t>2hr/4hr Guide Log</w:t>
            </w:r>
            <w:r w:rsidRPr="00F4533C">
              <w:rPr>
                <w:rFonts w:eastAsia="Times New Roman" w:cs="Arial"/>
                <w:bCs/>
                <w:i/>
                <w:szCs w:val="20"/>
              </w:rPr>
              <w:t xml:space="preserve"> (optional for facilities that have extensive preparation time frames).</w:t>
            </w:r>
          </w:p>
        </w:tc>
        <w:tc>
          <w:tcPr>
            <w:tcW w:w="4820" w:type="dxa"/>
            <w:tcBorders>
              <w:top w:val="nil"/>
              <w:left w:val="single" w:sz="4" w:space="0" w:color="auto"/>
              <w:bottom w:val="single" w:sz="4" w:space="0" w:color="auto"/>
            </w:tcBorders>
          </w:tcPr>
          <w:p w14:paraId="2A29EA72" w14:textId="5502D9CD"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lastRenderedPageBreak/>
              <w:t>PHF that has been kept between 5</w:t>
            </w:r>
            <w:r w:rsidR="008A3B64">
              <w:rPr>
                <w:rFonts w:ascii="Arial" w:hAnsi="Arial" w:cs="Arial"/>
                <w:sz w:val="20"/>
                <w:szCs w:val="20"/>
              </w:rPr>
              <w:t>°</w:t>
            </w:r>
            <w:r w:rsidRPr="00F4533C">
              <w:rPr>
                <w:rFonts w:ascii="Arial" w:hAnsi="Arial" w:cs="Arial"/>
                <w:sz w:val="20"/>
                <w:szCs w:val="20"/>
              </w:rPr>
              <w:t>C and 60</w:t>
            </w:r>
            <w:r w:rsidR="008A3B64">
              <w:rPr>
                <w:rFonts w:ascii="Arial" w:hAnsi="Arial" w:cs="Arial"/>
                <w:sz w:val="20"/>
                <w:szCs w:val="20"/>
              </w:rPr>
              <w:t>°</w:t>
            </w:r>
            <w:r w:rsidRPr="00F4533C">
              <w:rPr>
                <w:rFonts w:ascii="Arial" w:hAnsi="Arial" w:cs="Arial"/>
                <w:sz w:val="20"/>
                <w:szCs w:val="20"/>
              </w:rPr>
              <w:t>C for less than two hours (cumulative time) must be refrigerated or used immediately</w:t>
            </w:r>
            <w:r w:rsidR="00F02541">
              <w:rPr>
                <w:rFonts w:ascii="Arial" w:hAnsi="Arial" w:cs="Arial"/>
                <w:sz w:val="20"/>
                <w:szCs w:val="20"/>
              </w:rPr>
              <w:t>;</w:t>
            </w:r>
          </w:p>
          <w:p w14:paraId="2513F12E" w14:textId="3368E9F5"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PHF that has been kept between 5</w:t>
            </w:r>
            <w:r w:rsidR="008A3B64">
              <w:rPr>
                <w:rFonts w:ascii="Arial" w:hAnsi="Arial" w:cs="Arial"/>
                <w:sz w:val="20"/>
                <w:szCs w:val="20"/>
              </w:rPr>
              <w:t>°</w:t>
            </w:r>
            <w:r w:rsidRPr="00F4533C">
              <w:rPr>
                <w:rFonts w:ascii="Arial" w:hAnsi="Arial" w:cs="Arial"/>
                <w:sz w:val="20"/>
                <w:szCs w:val="20"/>
              </w:rPr>
              <w:t>C and 60</w:t>
            </w:r>
            <w:r w:rsidR="008A3B64">
              <w:rPr>
                <w:rFonts w:ascii="Arial" w:hAnsi="Arial" w:cs="Arial"/>
                <w:sz w:val="20"/>
                <w:szCs w:val="20"/>
              </w:rPr>
              <w:t>°</w:t>
            </w:r>
            <w:r w:rsidRPr="00F4533C">
              <w:rPr>
                <w:rFonts w:ascii="Arial" w:hAnsi="Arial" w:cs="Arial"/>
                <w:sz w:val="20"/>
                <w:szCs w:val="20"/>
              </w:rPr>
              <w:t>C for longer than two hours (cumulative time) but less than four hours must be used immediately</w:t>
            </w:r>
            <w:r w:rsidR="00F02541">
              <w:rPr>
                <w:rFonts w:ascii="Arial" w:hAnsi="Arial" w:cs="Arial"/>
                <w:sz w:val="20"/>
                <w:szCs w:val="20"/>
              </w:rPr>
              <w:t>;</w:t>
            </w:r>
          </w:p>
          <w:p w14:paraId="09183C6B" w14:textId="7F45F8E6"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lastRenderedPageBreak/>
              <w:t>PHF that has been kept between 5</w:t>
            </w:r>
            <w:r w:rsidR="008A3B64">
              <w:rPr>
                <w:rFonts w:ascii="Arial" w:hAnsi="Arial" w:cs="Arial"/>
                <w:sz w:val="20"/>
                <w:szCs w:val="20"/>
              </w:rPr>
              <w:t>°</w:t>
            </w:r>
            <w:r w:rsidRPr="00F4533C">
              <w:rPr>
                <w:rFonts w:ascii="Arial" w:hAnsi="Arial" w:cs="Arial"/>
                <w:sz w:val="20"/>
                <w:szCs w:val="20"/>
              </w:rPr>
              <w:t>C and 60</w:t>
            </w:r>
            <w:r w:rsidR="008A3B64">
              <w:rPr>
                <w:rFonts w:ascii="Arial" w:hAnsi="Arial" w:cs="Arial"/>
                <w:sz w:val="20"/>
                <w:szCs w:val="20"/>
              </w:rPr>
              <w:t>°</w:t>
            </w:r>
            <w:r w:rsidRPr="00F4533C">
              <w:rPr>
                <w:rFonts w:ascii="Arial" w:hAnsi="Arial" w:cs="Arial"/>
                <w:sz w:val="20"/>
                <w:szCs w:val="20"/>
              </w:rPr>
              <w:t>C for longer than four hours (cumulative time) must be thrown out</w:t>
            </w:r>
            <w:r w:rsidR="00F02541">
              <w:rPr>
                <w:rFonts w:ascii="Arial" w:hAnsi="Arial" w:cs="Arial"/>
                <w:sz w:val="20"/>
                <w:szCs w:val="20"/>
              </w:rPr>
              <w:t>.</w:t>
            </w:r>
          </w:p>
          <w:p w14:paraId="01D28C06"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Discard food if it has become contaminated</w:t>
            </w:r>
          </w:p>
          <w:p w14:paraId="055269AC"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Retrain staff who have demonstrated non-compliance with the FSP requirements</w:t>
            </w:r>
          </w:p>
          <w:p w14:paraId="45AC9466" w14:textId="77777777" w:rsidR="00D60DC3" w:rsidRPr="00F4533C" w:rsidRDefault="00D60DC3" w:rsidP="00D60DC3">
            <w:pPr>
              <w:pStyle w:val="ListParagraph"/>
              <w:numPr>
                <w:ilvl w:val="0"/>
                <w:numId w:val="25"/>
              </w:numPr>
              <w:spacing w:after="0" w:line="240" w:lineRule="auto"/>
              <w:rPr>
                <w:rFonts w:ascii="Arial" w:eastAsia="Times New Roman" w:hAnsi="Arial" w:cs="Arial"/>
                <w:bCs/>
                <w:sz w:val="20"/>
                <w:szCs w:val="20"/>
              </w:rPr>
            </w:pPr>
            <w:r w:rsidRPr="00F4533C">
              <w:rPr>
                <w:rFonts w:ascii="Arial" w:hAnsi="Arial" w:cs="Arial"/>
                <w:sz w:val="20"/>
                <w:szCs w:val="20"/>
              </w:rPr>
              <w:t xml:space="preserve">Record corrective actions on relevant record form/s &amp;/or </w:t>
            </w:r>
            <w:r w:rsidRPr="00F4533C">
              <w:rPr>
                <w:rFonts w:ascii="Arial" w:hAnsi="Arial" w:cs="Arial"/>
                <w:b/>
                <w:sz w:val="20"/>
                <w:szCs w:val="20"/>
              </w:rPr>
              <w:t>Record 4 Corrective Action Register</w:t>
            </w:r>
          </w:p>
          <w:p w14:paraId="08C5DE45" w14:textId="77777777" w:rsidR="00D60DC3" w:rsidRPr="00F4533C" w:rsidRDefault="00D60DC3" w:rsidP="00AB5302">
            <w:pPr>
              <w:pStyle w:val="ListParagraph"/>
              <w:spacing w:after="0" w:line="240" w:lineRule="auto"/>
              <w:ind w:left="360"/>
              <w:rPr>
                <w:rFonts w:ascii="Arial" w:eastAsia="Times New Roman" w:hAnsi="Arial" w:cs="Arial"/>
                <w:bCs/>
                <w:color w:val="0070C0"/>
                <w:sz w:val="20"/>
                <w:szCs w:val="20"/>
              </w:rPr>
            </w:pPr>
          </w:p>
        </w:tc>
      </w:tr>
      <w:tr w:rsidR="00D60DC3" w:rsidRPr="00F4533C" w14:paraId="7E9DB470" w14:textId="77777777" w:rsidTr="00AB5302">
        <w:trPr>
          <w:trHeight w:val="533"/>
        </w:trPr>
        <w:tc>
          <w:tcPr>
            <w:tcW w:w="1418" w:type="dxa"/>
            <w:tcBorders>
              <w:top w:val="nil"/>
              <w:bottom w:val="single" w:sz="4" w:space="0" w:color="auto"/>
              <w:right w:val="single" w:sz="4" w:space="0" w:color="auto"/>
            </w:tcBorders>
          </w:tcPr>
          <w:p w14:paraId="7B1D750F"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lastRenderedPageBreak/>
              <w:t>Step 6</w:t>
            </w:r>
          </w:p>
          <w:p w14:paraId="3420AD05"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Cooking</w:t>
            </w:r>
          </w:p>
        </w:tc>
        <w:tc>
          <w:tcPr>
            <w:tcW w:w="2410" w:type="dxa"/>
            <w:tcBorders>
              <w:top w:val="nil"/>
              <w:left w:val="single" w:sz="4" w:space="0" w:color="auto"/>
              <w:bottom w:val="single" w:sz="4" w:space="0" w:color="auto"/>
              <w:right w:val="single" w:sz="4" w:space="0" w:color="auto"/>
            </w:tcBorders>
          </w:tcPr>
          <w:p w14:paraId="649A7A4C"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eastAsia="Times New Roman" w:cs="Arial"/>
                <w:bCs/>
                <w:szCs w:val="20"/>
              </w:rPr>
              <w:t>Chemical contamination</w:t>
            </w:r>
          </w:p>
          <w:p w14:paraId="15529B84"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eastAsia="Times New Roman" w:cs="Arial"/>
                <w:bCs/>
                <w:szCs w:val="20"/>
              </w:rPr>
              <w:t>Physical cross contamination</w:t>
            </w:r>
          </w:p>
          <w:p w14:paraId="1D24CBA1" w14:textId="77777777" w:rsidR="00D60DC3" w:rsidRPr="00F4533C" w:rsidRDefault="00D60DC3" w:rsidP="00AB5302">
            <w:pPr>
              <w:spacing w:before="120" w:after="0" w:line="240" w:lineRule="auto"/>
              <w:ind w:left="360"/>
              <w:rPr>
                <w:rFonts w:eastAsia="Times New Roman" w:cs="Arial"/>
                <w:bCs/>
                <w:i/>
                <w:szCs w:val="20"/>
              </w:rPr>
            </w:pPr>
            <w:r w:rsidRPr="00F4533C">
              <w:rPr>
                <w:rFonts w:eastAsia="Times New Roman" w:cs="Arial"/>
                <w:bCs/>
                <w:i/>
                <w:szCs w:val="20"/>
              </w:rPr>
              <w:t>band aids, pens, screws etc.</w:t>
            </w:r>
          </w:p>
          <w:p w14:paraId="27A4AD91"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eastAsia="Times New Roman" w:cs="Arial"/>
                <w:bCs/>
                <w:szCs w:val="20"/>
              </w:rPr>
              <w:t>Microbiological survival</w:t>
            </w:r>
          </w:p>
          <w:p w14:paraId="73A3517D"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Escherichia coli, Listeria monocytogenes</w:t>
            </w:r>
          </w:p>
        </w:tc>
        <w:tc>
          <w:tcPr>
            <w:tcW w:w="3402" w:type="dxa"/>
            <w:tcBorders>
              <w:top w:val="nil"/>
              <w:left w:val="single" w:sz="4" w:space="0" w:color="auto"/>
              <w:bottom w:val="single" w:sz="4" w:space="0" w:color="auto"/>
            </w:tcBorders>
          </w:tcPr>
          <w:p w14:paraId="5B7A22FE"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t>Critical Limits:</w:t>
            </w:r>
          </w:p>
          <w:p w14:paraId="779D4A67" w14:textId="3A6A7A0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Internal food temperature </w:t>
            </w:r>
            <w:r w:rsidRPr="00F4533C">
              <w:rPr>
                <w:rFonts w:eastAsia="Times New Roman" w:cs="Arial"/>
                <w:b/>
                <w:bCs/>
                <w:szCs w:val="20"/>
              </w:rPr>
              <w:t>≥75</w:t>
            </w:r>
            <w:r w:rsidR="008A3B64">
              <w:rPr>
                <w:rFonts w:eastAsia="Times New Roman" w:cs="Arial"/>
                <w:b/>
                <w:bCs/>
                <w:szCs w:val="20"/>
              </w:rPr>
              <w:t>°</w:t>
            </w:r>
            <w:r w:rsidRPr="00F4533C">
              <w:rPr>
                <w:rFonts w:eastAsia="Times New Roman" w:cs="Arial"/>
                <w:b/>
                <w:bCs/>
                <w:szCs w:val="20"/>
              </w:rPr>
              <w:t>C</w:t>
            </w:r>
            <w:r w:rsidRPr="00F4533C">
              <w:rPr>
                <w:rFonts w:eastAsia="Times New Roman" w:cs="Arial"/>
                <w:bCs/>
                <w:szCs w:val="20"/>
              </w:rPr>
              <w:t xml:space="preserve"> (or equivalent time / temp)</w:t>
            </w:r>
          </w:p>
          <w:p w14:paraId="683C5357"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6D562F9B" w14:textId="77777777" w:rsidR="00D60DC3" w:rsidRPr="00F4533C" w:rsidRDefault="00D60DC3" w:rsidP="00D60DC3">
            <w:pPr>
              <w:numPr>
                <w:ilvl w:val="0"/>
                <w:numId w:val="5"/>
              </w:numPr>
              <w:spacing w:before="40" w:after="40" w:line="280" w:lineRule="atLeast"/>
              <w:rPr>
                <w:rFonts w:eastAsia="Times New Roman" w:cs="Arial"/>
                <w:b/>
                <w:bCs/>
                <w:szCs w:val="20"/>
              </w:rPr>
            </w:pPr>
            <w:r w:rsidRPr="00F4533C">
              <w:rPr>
                <w:rFonts w:eastAsia="Times New Roman" w:cs="Arial"/>
                <w:b/>
                <w:bCs/>
                <w:szCs w:val="20"/>
              </w:rPr>
              <w:t>2.6.5 Cooking</w:t>
            </w:r>
          </w:p>
          <w:p w14:paraId="1E6D48F1"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t>Support Programs:</w:t>
            </w:r>
          </w:p>
          <w:p w14:paraId="6194144C"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3.2 Allergens &amp; Intolerances</w:t>
            </w:r>
          </w:p>
          <w:p w14:paraId="08DBA425" w14:textId="79326AA4"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3.5 Cleaning </w:t>
            </w:r>
            <w:r w:rsidR="00432D82">
              <w:rPr>
                <w:rFonts w:eastAsia="Times New Roman" w:cs="Arial"/>
                <w:bCs/>
                <w:szCs w:val="20"/>
              </w:rPr>
              <w:t>&amp;</w:t>
            </w:r>
            <w:r w:rsidRPr="00F4533C">
              <w:rPr>
                <w:rFonts w:eastAsia="Times New Roman" w:cs="Arial"/>
                <w:bCs/>
                <w:szCs w:val="20"/>
              </w:rPr>
              <w:t xml:space="preserve"> sanitising</w:t>
            </w:r>
          </w:p>
          <w:p w14:paraId="6D34CE92"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3.4 Health &amp; hygiene requirements</w:t>
            </w:r>
          </w:p>
          <w:p w14:paraId="1DE59A8C"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3.7 Use of thermometers</w:t>
            </w:r>
          </w:p>
        </w:tc>
        <w:tc>
          <w:tcPr>
            <w:tcW w:w="3402" w:type="dxa"/>
            <w:tcBorders>
              <w:top w:val="nil"/>
              <w:left w:val="single" w:sz="4" w:space="0" w:color="auto"/>
              <w:bottom w:val="single" w:sz="4" w:space="0" w:color="auto"/>
              <w:right w:val="single" w:sz="4" w:space="0" w:color="auto"/>
            </w:tcBorders>
          </w:tcPr>
          <w:p w14:paraId="0C66A8BB" w14:textId="77777777" w:rsidR="00D60DC3" w:rsidRPr="00F4533C" w:rsidRDefault="00D60DC3" w:rsidP="00D60DC3">
            <w:pPr>
              <w:numPr>
                <w:ilvl w:val="0"/>
                <w:numId w:val="5"/>
              </w:numPr>
              <w:spacing w:before="40" w:after="40" w:line="280" w:lineRule="atLeast"/>
              <w:rPr>
                <w:rFonts w:eastAsia="Times New Roman" w:cs="Arial"/>
                <w:bCs/>
                <w:i/>
                <w:szCs w:val="20"/>
              </w:rPr>
            </w:pPr>
            <w:r w:rsidRPr="00F4533C">
              <w:rPr>
                <w:rFonts w:eastAsia="Times New Roman" w:cs="Arial"/>
                <w:bCs/>
                <w:szCs w:val="20"/>
              </w:rPr>
              <w:t xml:space="preserve">Follow </w:t>
            </w:r>
            <w:r w:rsidRPr="00F4533C">
              <w:rPr>
                <w:rFonts w:eastAsia="Times New Roman" w:cs="Arial"/>
                <w:bCs/>
                <w:i/>
                <w:szCs w:val="20"/>
              </w:rPr>
              <w:t>2.6.5 Cooking</w:t>
            </w:r>
          </w:p>
          <w:p w14:paraId="5963C66E"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Measure the internal temperature of cooked PHF with a clean &amp; sanitised probe thermometer to ensure the CL is met</w:t>
            </w:r>
          </w:p>
          <w:p w14:paraId="63C04226" w14:textId="1E321290"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Foods that are boiled or steamed (e.g. stews, casseroles, rice, soup, gravy etc.) do not require monitoring </w:t>
            </w:r>
          </w:p>
          <w:p w14:paraId="61B6A3FD" w14:textId="77777777" w:rsidR="00D60DC3" w:rsidRPr="00F4533C" w:rsidRDefault="00D60DC3" w:rsidP="00AB5302">
            <w:pPr>
              <w:spacing w:before="40" w:after="40" w:line="280" w:lineRule="atLeast"/>
              <w:rPr>
                <w:rFonts w:cs="Arial"/>
                <w:szCs w:val="20"/>
              </w:rPr>
            </w:pPr>
            <w:r w:rsidRPr="00F4533C">
              <w:rPr>
                <w:rFonts w:eastAsia="Times New Roman" w:cs="Arial"/>
                <w:b/>
                <w:bCs/>
                <w:color w:val="0070C0"/>
                <w:szCs w:val="20"/>
              </w:rPr>
              <w:t>Frequency:</w:t>
            </w:r>
            <w:r w:rsidRPr="00F4533C">
              <w:rPr>
                <w:rFonts w:eastAsia="Times New Roman" w:cs="Arial"/>
                <w:bCs/>
                <w:color w:val="0070C0"/>
                <w:szCs w:val="20"/>
              </w:rPr>
              <w:t xml:space="preserve"> </w:t>
            </w:r>
            <w:r w:rsidRPr="00F4533C">
              <w:rPr>
                <w:rFonts w:eastAsia="Times New Roman" w:cs="Arial"/>
                <w:bCs/>
                <w:szCs w:val="20"/>
              </w:rPr>
              <w:t>each batch of cooked</w:t>
            </w:r>
            <w:r w:rsidRPr="00F4533C">
              <w:rPr>
                <w:rFonts w:cs="Arial"/>
                <w:szCs w:val="20"/>
              </w:rPr>
              <w:t xml:space="preserve"> potentially hazardous food</w:t>
            </w:r>
          </w:p>
          <w:p w14:paraId="36BE083D"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 xml:space="preserve">Responsibilities: </w:t>
            </w:r>
            <w:r w:rsidRPr="00F4533C">
              <w:rPr>
                <w:rFonts w:eastAsia="Times New Roman" w:cs="Arial"/>
                <w:bCs/>
                <w:szCs w:val="20"/>
              </w:rPr>
              <w:t>food handlers</w:t>
            </w:r>
          </w:p>
          <w:p w14:paraId="334ED225" w14:textId="77777777" w:rsidR="00D60DC3" w:rsidRPr="00F4533C" w:rsidRDefault="00D60DC3" w:rsidP="00AB5302">
            <w:pPr>
              <w:spacing w:before="40" w:after="40" w:line="280" w:lineRule="atLeast"/>
              <w:rPr>
                <w:rFonts w:eastAsia="Times New Roman" w:cs="Arial"/>
                <w:bCs/>
                <w:color w:val="0070C0"/>
                <w:szCs w:val="20"/>
              </w:rPr>
            </w:pPr>
            <w:r w:rsidRPr="00F4533C">
              <w:rPr>
                <w:rFonts w:eastAsia="Times New Roman" w:cs="Arial"/>
                <w:b/>
                <w:bCs/>
                <w:color w:val="0070C0"/>
                <w:szCs w:val="20"/>
              </w:rPr>
              <w:t>Records:</w:t>
            </w:r>
          </w:p>
          <w:p w14:paraId="71E0A1F1"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szCs w:val="20"/>
              </w:rPr>
              <w:t>Record 8a Cooking &amp; Cooling</w:t>
            </w:r>
          </w:p>
          <w:p w14:paraId="51B185D9"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szCs w:val="20"/>
              </w:rPr>
              <w:t>Record 8b Cooking &amp; Cooling (SVP)</w:t>
            </w:r>
          </w:p>
          <w:p w14:paraId="2138BB48" w14:textId="164A8ED9" w:rsidR="00D60DC3" w:rsidRPr="00F4533C" w:rsidRDefault="00D60DC3" w:rsidP="00AB5302">
            <w:pPr>
              <w:spacing w:before="40" w:line="280" w:lineRule="atLeast"/>
              <w:rPr>
                <w:rFonts w:eastAsia="Times New Roman" w:cs="Arial"/>
                <w:b/>
                <w:bCs/>
                <w:szCs w:val="20"/>
              </w:rPr>
            </w:pPr>
            <w:r w:rsidRPr="00F4533C">
              <w:rPr>
                <w:rFonts w:eastAsia="Times New Roman" w:cs="Arial"/>
                <w:b/>
                <w:bCs/>
                <w:szCs w:val="20"/>
              </w:rPr>
              <w:t>Record 9 Cooking/Reheating &amp; Service</w:t>
            </w:r>
          </w:p>
        </w:tc>
        <w:tc>
          <w:tcPr>
            <w:tcW w:w="4820" w:type="dxa"/>
            <w:tcBorders>
              <w:top w:val="nil"/>
              <w:left w:val="single" w:sz="4" w:space="0" w:color="auto"/>
              <w:bottom w:val="single" w:sz="4" w:space="0" w:color="auto"/>
            </w:tcBorders>
          </w:tcPr>
          <w:p w14:paraId="18756E95"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If the internal food temperature (critical limit) is not reached or the food is not cooked thoroughly then:</w:t>
            </w:r>
          </w:p>
          <w:p w14:paraId="6C201129"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Continue cooking and recheck the temperature until the CL is achieved and the food is thoroughly cooked</w:t>
            </w:r>
          </w:p>
          <w:p w14:paraId="253F333A"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Check equipment is operating correctly</w:t>
            </w:r>
          </w:p>
          <w:p w14:paraId="049D101D"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Do not serve PHF that has not reached the critical limit</w:t>
            </w:r>
          </w:p>
          <w:p w14:paraId="187FEC6C"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Record corrective actions on relevant record form/s &amp;/or </w:t>
            </w:r>
            <w:r w:rsidRPr="00F4533C">
              <w:rPr>
                <w:rFonts w:ascii="Arial" w:hAnsi="Arial" w:cs="Arial"/>
                <w:b/>
                <w:sz w:val="20"/>
                <w:szCs w:val="20"/>
              </w:rPr>
              <w:t>Record 4 Corrective Action Register</w:t>
            </w:r>
          </w:p>
        </w:tc>
      </w:tr>
      <w:tr w:rsidR="00D60DC3" w:rsidRPr="00F4533C" w14:paraId="4613E792" w14:textId="77777777" w:rsidTr="00AB5302">
        <w:trPr>
          <w:trHeight w:val="735"/>
        </w:trPr>
        <w:tc>
          <w:tcPr>
            <w:tcW w:w="1418" w:type="dxa"/>
            <w:tcBorders>
              <w:top w:val="nil"/>
              <w:right w:val="single" w:sz="4" w:space="0" w:color="auto"/>
            </w:tcBorders>
          </w:tcPr>
          <w:p w14:paraId="0320184A"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lastRenderedPageBreak/>
              <w:t>Step 7</w:t>
            </w:r>
          </w:p>
          <w:p w14:paraId="01507C12"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Cooling</w:t>
            </w:r>
          </w:p>
        </w:tc>
        <w:tc>
          <w:tcPr>
            <w:tcW w:w="2410" w:type="dxa"/>
            <w:tcBorders>
              <w:top w:val="nil"/>
              <w:left w:val="single" w:sz="4" w:space="0" w:color="auto"/>
              <w:right w:val="single" w:sz="4" w:space="0" w:color="auto"/>
            </w:tcBorders>
          </w:tcPr>
          <w:p w14:paraId="07B45FF7"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eastAsia="Times New Roman" w:cs="Arial"/>
                <w:bCs/>
                <w:szCs w:val="20"/>
              </w:rPr>
              <w:t>Chemical contamination</w:t>
            </w:r>
          </w:p>
          <w:p w14:paraId="2DD22B4B"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eastAsia="Times New Roman" w:cs="Arial"/>
                <w:bCs/>
                <w:szCs w:val="20"/>
              </w:rPr>
              <w:t>Physical cross contamination</w:t>
            </w:r>
          </w:p>
          <w:p w14:paraId="72D3952C"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eastAsia="Times New Roman" w:cs="Arial"/>
                <w:bCs/>
                <w:szCs w:val="20"/>
              </w:rPr>
              <w:t>Microbiological growth / survival of spores</w:t>
            </w:r>
          </w:p>
          <w:p w14:paraId="3A0E9C7D" w14:textId="77777777" w:rsidR="00D60DC3" w:rsidRPr="00F4533C" w:rsidRDefault="00D60DC3" w:rsidP="00D60DC3">
            <w:pPr>
              <w:numPr>
                <w:ilvl w:val="0"/>
                <w:numId w:val="78"/>
              </w:numPr>
              <w:spacing w:before="120" w:after="0" w:line="240" w:lineRule="auto"/>
              <w:rPr>
                <w:rFonts w:eastAsia="Times New Roman" w:cs="Arial"/>
                <w:bCs/>
                <w:szCs w:val="20"/>
              </w:rPr>
            </w:pPr>
            <w:r w:rsidRPr="00F4533C">
              <w:rPr>
                <w:rFonts w:cs="Arial"/>
                <w:i/>
                <w:szCs w:val="20"/>
              </w:rPr>
              <w:t>Salmonella, Campylobacter, Escherichia coli, Listeria monocytogenes</w:t>
            </w:r>
          </w:p>
          <w:p w14:paraId="5D9649A4"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Spore-formers: Clostridium perfringens, Clostridium botulinum &amp; Bacillus cereus</w:t>
            </w:r>
          </w:p>
        </w:tc>
        <w:tc>
          <w:tcPr>
            <w:tcW w:w="3402" w:type="dxa"/>
            <w:tcBorders>
              <w:top w:val="nil"/>
              <w:left w:val="single" w:sz="4" w:space="0" w:color="auto"/>
            </w:tcBorders>
          </w:tcPr>
          <w:p w14:paraId="6993F76F"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Critical Limits:</w:t>
            </w:r>
          </w:p>
          <w:p w14:paraId="6C885BE0" w14:textId="77777777" w:rsidR="00D60DC3" w:rsidRPr="00F4533C" w:rsidRDefault="00D60DC3" w:rsidP="00D60DC3">
            <w:pPr>
              <w:numPr>
                <w:ilvl w:val="0"/>
                <w:numId w:val="5"/>
              </w:numPr>
              <w:spacing w:before="40" w:after="40" w:line="280" w:lineRule="atLeast"/>
              <w:rPr>
                <w:rFonts w:eastAsia="Times New Roman" w:cs="Arial"/>
                <w:b/>
                <w:bCs/>
                <w:szCs w:val="20"/>
              </w:rPr>
            </w:pPr>
            <w:r w:rsidRPr="00F4533C">
              <w:rPr>
                <w:rFonts w:eastAsia="Times New Roman" w:cs="Arial"/>
                <w:bCs/>
                <w:szCs w:val="20"/>
              </w:rPr>
              <w:t xml:space="preserve">Internal food temperature </w:t>
            </w:r>
            <w:r w:rsidRPr="00F4533C">
              <w:rPr>
                <w:rFonts w:eastAsia="Times New Roman" w:cs="Arial"/>
                <w:b/>
                <w:bCs/>
                <w:szCs w:val="20"/>
              </w:rPr>
              <w:t>60</w:t>
            </w:r>
            <w:r w:rsidRPr="00F4533C">
              <w:rPr>
                <w:rFonts w:eastAsia="Times New Roman" w:cs="Arial"/>
                <w:b/>
                <w:bCs/>
                <w:szCs w:val="20"/>
              </w:rPr>
              <w:sym w:font="Symbol" w:char="F0B0"/>
            </w:r>
            <w:r w:rsidRPr="00F4533C">
              <w:rPr>
                <w:rFonts w:eastAsia="Times New Roman" w:cs="Arial"/>
                <w:b/>
                <w:bCs/>
                <w:szCs w:val="20"/>
              </w:rPr>
              <w:t>C to 21</w:t>
            </w:r>
            <w:r w:rsidRPr="00F4533C">
              <w:rPr>
                <w:rFonts w:eastAsia="Times New Roman" w:cs="Arial"/>
                <w:b/>
                <w:bCs/>
                <w:szCs w:val="20"/>
              </w:rPr>
              <w:sym w:font="Symbol" w:char="F0B0"/>
            </w:r>
            <w:r w:rsidRPr="00F4533C">
              <w:rPr>
                <w:rFonts w:eastAsia="Times New Roman" w:cs="Arial"/>
                <w:b/>
                <w:bCs/>
                <w:szCs w:val="20"/>
              </w:rPr>
              <w:t xml:space="preserve">C within 2 hours, </w:t>
            </w:r>
            <w:r w:rsidRPr="00682825">
              <w:rPr>
                <w:rFonts w:eastAsia="Times New Roman" w:cs="Arial"/>
                <w:szCs w:val="20"/>
              </w:rPr>
              <w:t>and</w:t>
            </w:r>
          </w:p>
          <w:p w14:paraId="4639988F" w14:textId="77777777" w:rsidR="00D60DC3" w:rsidRPr="00F4533C" w:rsidRDefault="00D60DC3" w:rsidP="00D60DC3">
            <w:pPr>
              <w:numPr>
                <w:ilvl w:val="0"/>
                <w:numId w:val="5"/>
              </w:numPr>
              <w:tabs>
                <w:tab w:val="num" w:pos="360"/>
              </w:tabs>
              <w:spacing w:before="40" w:after="40" w:line="280" w:lineRule="atLeast"/>
              <w:rPr>
                <w:rFonts w:eastAsia="Times New Roman" w:cs="Arial"/>
                <w:b/>
                <w:bCs/>
                <w:szCs w:val="20"/>
              </w:rPr>
            </w:pPr>
            <w:r w:rsidRPr="00F4533C">
              <w:rPr>
                <w:rFonts w:eastAsia="Times New Roman" w:cs="Arial"/>
                <w:b/>
                <w:bCs/>
                <w:szCs w:val="20"/>
              </w:rPr>
              <w:t>Within a further 4 hours from 21</w:t>
            </w:r>
            <w:r w:rsidRPr="00F4533C">
              <w:rPr>
                <w:rFonts w:eastAsia="Times New Roman" w:cs="Arial"/>
                <w:b/>
                <w:bCs/>
                <w:szCs w:val="20"/>
              </w:rPr>
              <w:sym w:font="Symbol" w:char="F0B0"/>
            </w:r>
            <w:r w:rsidRPr="00F4533C">
              <w:rPr>
                <w:rFonts w:eastAsia="Times New Roman" w:cs="Arial"/>
                <w:b/>
                <w:bCs/>
                <w:szCs w:val="20"/>
              </w:rPr>
              <w:t>C to 5</w:t>
            </w:r>
            <w:r w:rsidRPr="00F4533C">
              <w:rPr>
                <w:rFonts w:eastAsia="Times New Roman" w:cs="Arial"/>
                <w:b/>
                <w:bCs/>
                <w:szCs w:val="20"/>
              </w:rPr>
              <w:sym w:font="Symbol" w:char="F0B0"/>
            </w:r>
            <w:r w:rsidRPr="00F4533C">
              <w:rPr>
                <w:rFonts w:eastAsia="Times New Roman" w:cs="Arial"/>
                <w:b/>
                <w:bCs/>
                <w:szCs w:val="20"/>
              </w:rPr>
              <w:t>C.</w:t>
            </w:r>
          </w:p>
          <w:p w14:paraId="2A9E8D47"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1F9EA2C7" w14:textId="77777777" w:rsidR="00D60DC3" w:rsidRPr="00F4533C" w:rsidRDefault="00D60DC3" w:rsidP="00D60DC3">
            <w:pPr>
              <w:numPr>
                <w:ilvl w:val="0"/>
                <w:numId w:val="87"/>
              </w:numPr>
              <w:spacing w:before="40" w:after="40" w:line="280" w:lineRule="atLeast"/>
              <w:rPr>
                <w:rFonts w:eastAsia="Times New Roman" w:cs="Arial"/>
                <w:b/>
                <w:bCs/>
                <w:szCs w:val="20"/>
              </w:rPr>
            </w:pPr>
            <w:r w:rsidRPr="00F4533C">
              <w:rPr>
                <w:rFonts w:eastAsia="Times New Roman" w:cs="Arial"/>
                <w:b/>
                <w:bCs/>
                <w:szCs w:val="20"/>
              </w:rPr>
              <w:t>2.6.6 Cooling</w:t>
            </w:r>
          </w:p>
          <w:p w14:paraId="23D778CC"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t>Support Programs:</w:t>
            </w:r>
          </w:p>
          <w:p w14:paraId="1C41EF0C" w14:textId="31766EEF"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3.5 Cleaning </w:t>
            </w:r>
            <w:r w:rsidR="00682825">
              <w:rPr>
                <w:rFonts w:eastAsia="Times New Roman" w:cs="Arial"/>
                <w:bCs/>
                <w:szCs w:val="20"/>
              </w:rPr>
              <w:t>&amp;</w:t>
            </w:r>
            <w:r w:rsidRPr="00F4533C">
              <w:rPr>
                <w:rFonts w:eastAsia="Times New Roman" w:cs="Arial"/>
                <w:bCs/>
                <w:szCs w:val="20"/>
              </w:rPr>
              <w:t xml:space="preserve"> sanitising</w:t>
            </w:r>
          </w:p>
          <w:p w14:paraId="287C5708"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3.4 Health &amp; hygiene requirements</w:t>
            </w:r>
          </w:p>
          <w:p w14:paraId="4523A62C"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3.7 Use of thermometers</w:t>
            </w:r>
          </w:p>
        </w:tc>
        <w:tc>
          <w:tcPr>
            <w:tcW w:w="3402" w:type="dxa"/>
            <w:tcBorders>
              <w:top w:val="nil"/>
              <w:left w:val="single" w:sz="4" w:space="0" w:color="auto"/>
              <w:right w:val="single" w:sz="4" w:space="0" w:color="auto"/>
            </w:tcBorders>
          </w:tcPr>
          <w:p w14:paraId="03AABEC7" w14:textId="77777777" w:rsidR="00D60DC3" w:rsidRPr="00F4533C" w:rsidRDefault="00D60DC3" w:rsidP="00D60DC3">
            <w:pPr>
              <w:numPr>
                <w:ilvl w:val="0"/>
                <w:numId w:val="27"/>
              </w:numPr>
              <w:spacing w:before="40" w:after="40" w:line="280" w:lineRule="atLeast"/>
              <w:rPr>
                <w:rFonts w:cs="Arial"/>
                <w:bCs/>
                <w:snapToGrid w:val="0"/>
                <w:color w:val="000000"/>
                <w:szCs w:val="20"/>
              </w:rPr>
            </w:pPr>
            <w:r w:rsidRPr="00F4533C">
              <w:rPr>
                <w:rFonts w:cs="Arial"/>
                <w:szCs w:val="20"/>
              </w:rPr>
              <w:t>Follow 2.6.6</w:t>
            </w:r>
            <w:r w:rsidRPr="00F4533C">
              <w:rPr>
                <w:rFonts w:cs="Arial"/>
                <w:i/>
                <w:szCs w:val="20"/>
              </w:rPr>
              <w:t xml:space="preserve"> Cooling </w:t>
            </w:r>
          </w:p>
          <w:p w14:paraId="48659522" w14:textId="77777777" w:rsidR="00D60DC3" w:rsidRPr="00F4533C" w:rsidRDefault="00D60DC3" w:rsidP="00D60DC3">
            <w:pPr>
              <w:numPr>
                <w:ilvl w:val="0"/>
                <w:numId w:val="25"/>
              </w:numPr>
              <w:spacing w:before="40" w:after="40" w:line="280" w:lineRule="atLeast"/>
              <w:rPr>
                <w:rStyle w:val="normal-tableChar"/>
                <w:rFonts w:eastAsiaTheme="minorHAnsi" w:cs="Arial"/>
                <w:szCs w:val="20"/>
              </w:rPr>
            </w:pPr>
            <w:r w:rsidRPr="00F4533C">
              <w:rPr>
                <w:rStyle w:val="normal-tableChar"/>
                <w:rFonts w:eastAsiaTheme="minorHAnsi" w:cs="Arial"/>
                <w:szCs w:val="20"/>
              </w:rPr>
              <w:t>Use a</w:t>
            </w:r>
            <w:r w:rsidRPr="00F4533C">
              <w:rPr>
                <w:rFonts w:eastAsia="Times New Roman" w:cs="Arial"/>
                <w:bCs/>
                <w:szCs w:val="20"/>
              </w:rPr>
              <w:t xml:space="preserve"> clean and sanitised probe thermometer </w:t>
            </w:r>
            <w:r w:rsidRPr="00F4533C">
              <w:rPr>
                <w:rStyle w:val="normal-tableChar"/>
                <w:rFonts w:eastAsiaTheme="minorHAnsi" w:cs="Arial"/>
                <w:szCs w:val="20"/>
              </w:rPr>
              <w:t>to measure the internal temperature of PHF being cooled relative to time when:</w:t>
            </w:r>
          </w:p>
          <w:p w14:paraId="7C172612" w14:textId="77777777" w:rsidR="00D60DC3" w:rsidRPr="00F4533C" w:rsidRDefault="00D60DC3" w:rsidP="00D60DC3">
            <w:pPr>
              <w:numPr>
                <w:ilvl w:val="0"/>
                <w:numId w:val="26"/>
              </w:numPr>
              <w:spacing w:before="40" w:after="40" w:line="280" w:lineRule="atLeast"/>
              <w:rPr>
                <w:rStyle w:val="normal-tableChar"/>
                <w:rFonts w:eastAsiaTheme="minorHAnsi" w:cs="Arial"/>
                <w:szCs w:val="20"/>
              </w:rPr>
            </w:pPr>
            <w:r w:rsidRPr="00F4533C">
              <w:rPr>
                <w:rStyle w:val="normal-tableChar"/>
                <w:rFonts w:eastAsiaTheme="minorHAnsi" w:cs="Arial"/>
                <w:szCs w:val="20"/>
              </w:rPr>
              <w:t>the food is 60</w:t>
            </w:r>
            <w:r w:rsidRPr="00F4533C">
              <w:rPr>
                <w:rStyle w:val="normal-tableChar"/>
                <w:rFonts w:eastAsiaTheme="minorHAnsi" w:cs="Arial"/>
                <w:szCs w:val="20"/>
              </w:rPr>
              <w:sym w:font="Symbol" w:char="F0B0"/>
            </w:r>
            <w:r w:rsidRPr="00F4533C">
              <w:rPr>
                <w:rStyle w:val="normal-tableChar"/>
                <w:rFonts w:eastAsiaTheme="minorHAnsi" w:cs="Arial"/>
                <w:szCs w:val="20"/>
              </w:rPr>
              <w:t>C (or above) – this is the start of the cooling process;</w:t>
            </w:r>
          </w:p>
          <w:p w14:paraId="1F1C6FE3" w14:textId="7F9E91C5" w:rsidR="00D60DC3" w:rsidRPr="00F4533C" w:rsidRDefault="00D60DC3" w:rsidP="00D60DC3">
            <w:pPr>
              <w:pStyle w:val="CommentText"/>
              <w:numPr>
                <w:ilvl w:val="0"/>
                <w:numId w:val="26"/>
              </w:numPr>
              <w:rPr>
                <w:rStyle w:val="normal-tableChar"/>
                <w:rFonts w:eastAsiaTheme="minorHAnsi" w:cs="Arial"/>
                <w:bCs w:val="0"/>
              </w:rPr>
            </w:pPr>
            <w:r w:rsidRPr="00F4533C">
              <w:rPr>
                <w:rStyle w:val="normal-tableChar"/>
                <w:rFonts w:eastAsiaTheme="minorHAnsi" w:cs="Arial"/>
              </w:rPr>
              <w:t xml:space="preserve">then within 2 hours </w:t>
            </w:r>
            <w:r w:rsidRPr="00F4533C">
              <w:rPr>
                <w:rStyle w:val="CommentReference"/>
                <w:rFonts w:ascii="Arial" w:hAnsi="Arial" w:cs="Arial"/>
              </w:rPr>
              <w:t>(</w:t>
            </w:r>
            <w:r w:rsidRPr="00F4533C">
              <w:rPr>
                <w:rFonts w:ascii="Arial" w:hAnsi="Arial" w:cs="Arial"/>
              </w:rPr>
              <w:t>60</w:t>
            </w:r>
            <w:r w:rsidR="008A3B64">
              <w:rPr>
                <w:rFonts w:ascii="Arial" w:hAnsi="Arial" w:cs="Arial"/>
              </w:rPr>
              <w:t>°</w:t>
            </w:r>
            <w:r w:rsidRPr="00F4533C">
              <w:rPr>
                <w:rFonts w:ascii="Arial" w:hAnsi="Arial" w:cs="Arial"/>
              </w:rPr>
              <w:t>C - &lt;21</w:t>
            </w:r>
            <w:r w:rsidR="008A3B64">
              <w:rPr>
                <w:rFonts w:ascii="Arial" w:hAnsi="Arial" w:cs="Arial"/>
              </w:rPr>
              <w:t>°</w:t>
            </w:r>
            <w:r w:rsidRPr="00F4533C">
              <w:rPr>
                <w:rFonts w:ascii="Arial" w:hAnsi="Arial" w:cs="Arial"/>
              </w:rPr>
              <w:t>C)</w:t>
            </w:r>
          </w:p>
          <w:p w14:paraId="20FD07F2" w14:textId="3B83115A" w:rsidR="00D60DC3" w:rsidRPr="00F4533C" w:rsidRDefault="00D60DC3" w:rsidP="00D60DC3">
            <w:pPr>
              <w:numPr>
                <w:ilvl w:val="0"/>
                <w:numId w:val="26"/>
              </w:numPr>
              <w:spacing w:before="40" w:after="40" w:line="280" w:lineRule="atLeast"/>
              <w:rPr>
                <w:rFonts w:eastAsia="Times New Roman" w:cs="Arial"/>
                <w:bCs/>
                <w:szCs w:val="20"/>
              </w:rPr>
            </w:pPr>
            <w:r w:rsidRPr="00F4533C">
              <w:rPr>
                <w:rStyle w:val="normal-tableChar"/>
                <w:rFonts w:eastAsiaTheme="minorHAnsi" w:cs="Arial"/>
                <w:szCs w:val="20"/>
              </w:rPr>
              <w:t>then within a further 4 hours (21</w:t>
            </w:r>
            <w:r w:rsidR="008A3B64">
              <w:rPr>
                <w:rStyle w:val="normal-tableChar"/>
                <w:rFonts w:eastAsiaTheme="minorHAnsi" w:cs="Arial"/>
                <w:szCs w:val="20"/>
              </w:rPr>
              <w:t>°</w:t>
            </w:r>
            <w:r w:rsidRPr="00F4533C">
              <w:rPr>
                <w:rStyle w:val="normal-tableChar"/>
                <w:rFonts w:eastAsiaTheme="minorHAnsi" w:cs="Arial"/>
                <w:szCs w:val="20"/>
              </w:rPr>
              <w:t>C - 5</w:t>
            </w:r>
            <w:r w:rsidR="008A3B64">
              <w:rPr>
                <w:rStyle w:val="normal-tableChar"/>
                <w:rFonts w:eastAsiaTheme="minorHAnsi" w:cs="Arial"/>
                <w:szCs w:val="20"/>
              </w:rPr>
              <w:t>°</w:t>
            </w:r>
            <w:r w:rsidRPr="00F4533C">
              <w:rPr>
                <w:rStyle w:val="normal-tableChar"/>
                <w:rFonts w:eastAsiaTheme="minorHAnsi" w:cs="Arial"/>
                <w:szCs w:val="20"/>
              </w:rPr>
              <w:t>C)</w:t>
            </w:r>
            <w:r w:rsidR="00682825">
              <w:rPr>
                <w:rStyle w:val="normal-tableChar"/>
                <w:rFonts w:eastAsiaTheme="minorHAnsi" w:cs="Arial"/>
                <w:szCs w:val="20"/>
              </w:rPr>
              <w:t>.</w:t>
            </w:r>
          </w:p>
          <w:p w14:paraId="26269666" w14:textId="77777777"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Frequency:</w:t>
            </w:r>
            <w:r w:rsidRPr="00F4533C">
              <w:rPr>
                <w:rFonts w:eastAsia="Times New Roman" w:cs="Arial"/>
                <w:bCs/>
                <w:color w:val="0070C0"/>
                <w:szCs w:val="20"/>
              </w:rPr>
              <w:t xml:space="preserve"> </w:t>
            </w:r>
            <w:r w:rsidRPr="00F4533C">
              <w:rPr>
                <w:rFonts w:eastAsia="Times New Roman" w:cs="Arial"/>
                <w:bCs/>
                <w:szCs w:val="20"/>
              </w:rPr>
              <w:t>each batch of cooled potentially hazardous foods</w:t>
            </w:r>
          </w:p>
          <w:p w14:paraId="31648579" w14:textId="77777777" w:rsidR="00D60DC3" w:rsidRPr="00F4533C" w:rsidRDefault="00D60DC3" w:rsidP="00AB5302">
            <w:pPr>
              <w:spacing w:before="40" w:after="40" w:line="280" w:lineRule="atLeast"/>
              <w:rPr>
                <w:rFonts w:cs="Arial"/>
                <w:b/>
                <w:color w:val="0070C0"/>
                <w:szCs w:val="20"/>
              </w:rPr>
            </w:pPr>
            <w:r w:rsidRPr="00F4533C">
              <w:rPr>
                <w:rFonts w:cs="Arial"/>
                <w:b/>
                <w:color w:val="0070C0"/>
                <w:szCs w:val="20"/>
              </w:rPr>
              <w:t xml:space="preserve">Responsibility: </w:t>
            </w:r>
            <w:r w:rsidRPr="00F4533C">
              <w:rPr>
                <w:rFonts w:eastAsia="Times New Roman" w:cs="Arial"/>
                <w:bCs/>
                <w:szCs w:val="20"/>
              </w:rPr>
              <w:t>food handlers</w:t>
            </w:r>
          </w:p>
          <w:p w14:paraId="78613232" w14:textId="77777777" w:rsidR="00D60DC3" w:rsidRPr="00F4533C" w:rsidRDefault="00D60DC3" w:rsidP="00AB5302">
            <w:pPr>
              <w:spacing w:before="40" w:after="40" w:line="280" w:lineRule="atLeast"/>
              <w:rPr>
                <w:rFonts w:cs="Arial"/>
                <w:b/>
                <w:color w:val="0070C0"/>
                <w:szCs w:val="20"/>
              </w:rPr>
            </w:pPr>
            <w:r w:rsidRPr="00F4533C">
              <w:rPr>
                <w:rFonts w:cs="Arial"/>
                <w:b/>
                <w:color w:val="0070C0"/>
                <w:szCs w:val="20"/>
              </w:rPr>
              <w:t>Records:</w:t>
            </w:r>
          </w:p>
          <w:p w14:paraId="1590D454" w14:textId="017EDC2A" w:rsidR="00D60DC3" w:rsidRPr="00515F2A" w:rsidRDefault="00D60DC3" w:rsidP="00AB5302">
            <w:pPr>
              <w:spacing w:before="40" w:after="40" w:line="280" w:lineRule="atLeast"/>
              <w:rPr>
                <w:rFonts w:eastAsia="Times New Roman" w:cs="Arial"/>
                <w:b/>
                <w:bCs/>
                <w:szCs w:val="20"/>
              </w:rPr>
            </w:pPr>
            <w:r w:rsidRPr="00F4533C">
              <w:rPr>
                <w:rFonts w:eastAsia="Times New Roman" w:cs="Arial"/>
                <w:b/>
                <w:bCs/>
                <w:szCs w:val="20"/>
              </w:rPr>
              <w:t>Record 8a Cooking &amp; Cooling</w:t>
            </w:r>
          </w:p>
        </w:tc>
        <w:tc>
          <w:tcPr>
            <w:tcW w:w="4820" w:type="dxa"/>
            <w:tcBorders>
              <w:top w:val="nil"/>
              <w:left w:val="single" w:sz="4" w:space="0" w:color="auto"/>
            </w:tcBorders>
          </w:tcPr>
          <w:p w14:paraId="702E4A64" w14:textId="2FFEB5DE"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Discard PHF that is not cooled within the </w:t>
            </w:r>
            <w:r w:rsidR="00682825">
              <w:rPr>
                <w:rFonts w:ascii="Arial" w:hAnsi="Arial" w:cs="Arial"/>
                <w:sz w:val="20"/>
                <w:szCs w:val="20"/>
              </w:rPr>
              <w:t xml:space="preserve">timeframes of the </w:t>
            </w:r>
            <w:r w:rsidRPr="00F4533C">
              <w:rPr>
                <w:rFonts w:ascii="Arial" w:hAnsi="Arial" w:cs="Arial"/>
                <w:sz w:val="20"/>
                <w:szCs w:val="20"/>
              </w:rPr>
              <w:t>cooling requirements</w:t>
            </w:r>
          </w:p>
          <w:p w14:paraId="3AE8E127"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For future batches divide food into small portions and stir occasionally to assist heat to dissipate </w:t>
            </w:r>
          </w:p>
          <w:p w14:paraId="131274B4"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 xml:space="preserve">Record corrective action on the relevant record form/s &amp;/or </w:t>
            </w:r>
            <w:r w:rsidRPr="00F4533C">
              <w:rPr>
                <w:rFonts w:ascii="Arial" w:hAnsi="Arial" w:cs="Arial"/>
                <w:b/>
                <w:sz w:val="20"/>
                <w:szCs w:val="20"/>
              </w:rPr>
              <w:t>Record 4 Corrective Action Register</w:t>
            </w:r>
          </w:p>
        </w:tc>
      </w:tr>
      <w:tr w:rsidR="00D60DC3" w:rsidRPr="00F4533C" w14:paraId="535A9EFA" w14:textId="77777777" w:rsidTr="00AB5302">
        <w:tc>
          <w:tcPr>
            <w:tcW w:w="1418" w:type="dxa"/>
            <w:tcBorders>
              <w:right w:val="single" w:sz="4" w:space="0" w:color="auto"/>
            </w:tcBorders>
          </w:tcPr>
          <w:p w14:paraId="04A79F23" w14:textId="77777777" w:rsidR="00D60DC3" w:rsidRPr="00F4533C" w:rsidRDefault="00D60DC3" w:rsidP="00AB5302">
            <w:pPr>
              <w:spacing w:before="120" w:line="240" w:lineRule="auto"/>
              <w:jc w:val="both"/>
              <w:rPr>
                <w:rFonts w:eastAsia="Times New Roman" w:cs="Arial"/>
                <w:b/>
                <w:color w:val="0070C0"/>
                <w:szCs w:val="20"/>
              </w:rPr>
            </w:pPr>
            <w:r w:rsidRPr="00F4533C">
              <w:rPr>
                <w:rFonts w:eastAsia="Times New Roman" w:cs="Arial"/>
                <w:b/>
                <w:color w:val="0070C0"/>
                <w:szCs w:val="20"/>
              </w:rPr>
              <w:t>Step 8</w:t>
            </w:r>
          </w:p>
          <w:p w14:paraId="2D90C60D" w14:textId="77777777" w:rsidR="00D60DC3" w:rsidRPr="00F4533C" w:rsidRDefault="00D60DC3" w:rsidP="00AB5302">
            <w:pPr>
              <w:spacing w:before="120" w:line="240" w:lineRule="auto"/>
              <w:jc w:val="both"/>
              <w:rPr>
                <w:rFonts w:eastAsia="Times New Roman" w:cs="Arial"/>
                <w:b/>
                <w:szCs w:val="20"/>
              </w:rPr>
            </w:pPr>
            <w:r w:rsidRPr="00F4533C">
              <w:rPr>
                <w:rFonts w:eastAsia="Times New Roman" w:cs="Arial"/>
                <w:b/>
                <w:szCs w:val="20"/>
              </w:rPr>
              <w:t>Reheating,</w:t>
            </w:r>
          </w:p>
          <w:p w14:paraId="260AAD60" w14:textId="77777777" w:rsidR="00D60DC3" w:rsidRPr="00F4533C" w:rsidRDefault="00D60DC3" w:rsidP="00AB5302">
            <w:pPr>
              <w:spacing w:before="120" w:line="240" w:lineRule="auto"/>
              <w:jc w:val="both"/>
              <w:rPr>
                <w:rFonts w:eastAsia="Times New Roman" w:cs="Arial"/>
                <w:b/>
                <w:szCs w:val="20"/>
              </w:rPr>
            </w:pPr>
            <w:r w:rsidRPr="00F4533C">
              <w:rPr>
                <w:rFonts w:eastAsia="Times New Roman" w:cs="Arial"/>
                <w:b/>
                <w:szCs w:val="20"/>
              </w:rPr>
              <w:t>Hot Holding &amp; Storage</w:t>
            </w:r>
          </w:p>
          <w:p w14:paraId="02AA0EC0" w14:textId="77777777" w:rsidR="00D60DC3" w:rsidRPr="00F4533C" w:rsidRDefault="00D60DC3" w:rsidP="00AB5302">
            <w:pPr>
              <w:spacing w:before="120" w:line="240" w:lineRule="auto"/>
              <w:jc w:val="both"/>
              <w:rPr>
                <w:rFonts w:eastAsia="Times New Roman" w:cs="Arial"/>
                <w:b/>
                <w:szCs w:val="20"/>
              </w:rPr>
            </w:pPr>
          </w:p>
        </w:tc>
        <w:tc>
          <w:tcPr>
            <w:tcW w:w="2410" w:type="dxa"/>
            <w:tcBorders>
              <w:left w:val="single" w:sz="4" w:space="0" w:color="auto"/>
              <w:right w:val="single" w:sz="4" w:space="0" w:color="auto"/>
            </w:tcBorders>
          </w:tcPr>
          <w:p w14:paraId="51048B2E"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Chemical contamination</w:t>
            </w:r>
          </w:p>
          <w:p w14:paraId="365C3CBB"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Physical cross contamination</w:t>
            </w:r>
          </w:p>
          <w:p w14:paraId="0B929453"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Microbiological contamination &amp; growth</w:t>
            </w:r>
          </w:p>
          <w:p w14:paraId="1150E515"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cs="Arial"/>
                <w:i/>
                <w:szCs w:val="20"/>
              </w:rPr>
              <w:t>Salmonella, Campylobacter, Escherichia coli, Listeria monocytogenes, Staphylococcus aureus</w:t>
            </w:r>
          </w:p>
          <w:p w14:paraId="6771218E"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cs="Arial"/>
                <w:i/>
                <w:szCs w:val="20"/>
              </w:rPr>
              <w:lastRenderedPageBreak/>
              <w:t>Spore-formers: Clostridium perfringens, Clostridium botulinum &amp; Bacillus cereus</w:t>
            </w:r>
          </w:p>
        </w:tc>
        <w:tc>
          <w:tcPr>
            <w:tcW w:w="3402" w:type="dxa"/>
            <w:tcBorders>
              <w:left w:val="single" w:sz="4" w:space="0" w:color="auto"/>
            </w:tcBorders>
          </w:tcPr>
          <w:p w14:paraId="7A213700"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lastRenderedPageBreak/>
              <w:t>Critical Limits:</w:t>
            </w:r>
          </w:p>
          <w:p w14:paraId="6747E2D9" w14:textId="2E3D6FFB" w:rsidR="00D60DC3" w:rsidRPr="00F4533C" w:rsidRDefault="00D60DC3" w:rsidP="00D60DC3">
            <w:pPr>
              <w:numPr>
                <w:ilvl w:val="0"/>
                <w:numId w:val="5"/>
              </w:numPr>
              <w:spacing w:before="40" w:after="40" w:line="280" w:lineRule="atLeast"/>
              <w:rPr>
                <w:rFonts w:eastAsia="Times New Roman" w:cs="Arial"/>
                <w:b/>
                <w:bCs/>
                <w:szCs w:val="20"/>
              </w:rPr>
            </w:pPr>
            <w:r w:rsidRPr="00F4533C">
              <w:rPr>
                <w:rFonts w:eastAsia="Times New Roman" w:cs="Arial"/>
                <w:bCs/>
                <w:szCs w:val="20"/>
              </w:rPr>
              <w:t xml:space="preserve">Internal food temperature </w:t>
            </w:r>
            <w:r w:rsidRPr="00F4533C">
              <w:rPr>
                <w:rFonts w:eastAsia="Times New Roman" w:cs="Arial"/>
                <w:b/>
                <w:bCs/>
                <w:szCs w:val="20"/>
              </w:rPr>
              <w:t>≥60</w:t>
            </w:r>
            <w:r w:rsidR="008A3B64">
              <w:rPr>
                <w:rFonts w:eastAsia="Times New Roman" w:cs="Arial"/>
                <w:b/>
                <w:bCs/>
                <w:szCs w:val="20"/>
              </w:rPr>
              <w:t>°</w:t>
            </w:r>
            <w:r w:rsidRPr="00F4533C">
              <w:rPr>
                <w:rFonts w:eastAsia="Times New Roman" w:cs="Arial"/>
                <w:b/>
                <w:bCs/>
                <w:szCs w:val="20"/>
              </w:rPr>
              <w:t>C within 2 hours</w:t>
            </w:r>
          </w:p>
          <w:p w14:paraId="4BD695BE"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023B7DFB" w14:textId="77777777" w:rsidR="00D60DC3" w:rsidRPr="00F4533C" w:rsidRDefault="00D60DC3" w:rsidP="00D60DC3">
            <w:pPr>
              <w:numPr>
                <w:ilvl w:val="0"/>
                <w:numId w:val="5"/>
              </w:numPr>
              <w:spacing w:before="40" w:after="40" w:line="280" w:lineRule="atLeast"/>
              <w:rPr>
                <w:rFonts w:eastAsia="Times New Roman" w:cs="Arial"/>
                <w:b/>
                <w:bCs/>
                <w:szCs w:val="20"/>
              </w:rPr>
            </w:pPr>
            <w:r w:rsidRPr="00F4533C">
              <w:rPr>
                <w:rFonts w:eastAsia="Times New Roman" w:cs="Arial"/>
                <w:b/>
                <w:bCs/>
                <w:szCs w:val="20"/>
              </w:rPr>
              <w:t>2.6.7 Reheating &amp; hot holding / Storage</w:t>
            </w:r>
          </w:p>
          <w:p w14:paraId="3F5CC580"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t>Support Programs:</w:t>
            </w:r>
          </w:p>
          <w:p w14:paraId="651185A2" w14:textId="2964F0D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 xml:space="preserve">3.5 Cleaning </w:t>
            </w:r>
            <w:r w:rsidR="00682825">
              <w:rPr>
                <w:rFonts w:eastAsia="Times New Roman" w:cs="Arial"/>
                <w:bCs/>
                <w:szCs w:val="20"/>
              </w:rPr>
              <w:t>&amp;</w:t>
            </w:r>
            <w:r w:rsidRPr="00F4533C">
              <w:rPr>
                <w:rFonts w:eastAsia="Times New Roman" w:cs="Arial"/>
                <w:bCs/>
                <w:szCs w:val="20"/>
              </w:rPr>
              <w:t xml:space="preserve"> sanitising</w:t>
            </w:r>
          </w:p>
          <w:p w14:paraId="6C40894A"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3.4 Health &amp; hygiene requirements</w:t>
            </w:r>
          </w:p>
          <w:p w14:paraId="02DFDC3D" w14:textId="77777777" w:rsidR="00D60DC3" w:rsidRPr="00F4533C" w:rsidRDefault="00D60DC3" w:rsidP="00D60DC3">
            <w:pPr>
              <w:numPr>
                <w:ilvl w:val="0"/>
                <w:numId w:val="5"/>
              </w:numPr>
              <w:spacing w:after="0" w:line="240" w:lineRule="auto"/>
              <w:rPr>
                <w:rFonts w:eastAsia="Times New Roman" w:cs="Arial"/>
                <w:bCs/>
                <w:szCs w:val="20"/>
              </w:rPr>
            </w:pPr>
            <w:r w:rsidRPr="00F4533C">
              <w:rPr>
                <w:rFonts w:eastAsia="Times New Roman" w:cs="Arial"/>
                <w:bCs/>
                <w:szCs w:val="20"/>
              </w:rPr>
              <w:t>3.7 Use of thermometers</w:t>
            </w:r>
          </w:p>
          <w:p w14:paraId="6110C97B" w14:textId="77777777" w:rsidR="00D60DC3" w:rsidRPr="00F4533C" w:rsidRDefault="00D60DC3" w:rsidP="00D60DC3">
            <w:pPr>
              <w:numPr>
                <w:ilvl w:val="0"/>
                <w:numId w:val="5"/>
              </w:numPr>
              <w:spacing w:after="0" w:line="240" w:lineRule="auto"/>
              <w:rPr>
                <w:rFonts w:eastAsia="Times New Roman" w:cs="Arial"/>
                <w:bCs/>
                <w:szCs w:val="20"/>
              </w:rPr>
            </w:pPr>
            <w:r w:rsidRPr="00F4533C">
              <w:rPr>
                <w:rFonts w:eastAsia="Times New Roman" w:cs="Arial"/>
                <w:bCs/>
                <w:szCs w:val="20"/>
              </w:rPr>
              <w:t>3.9 Maintenance</w:t>
            </w:r>
          </w:p>
        </w:tc>
        <w:tc>
          <w:tcPr>
            <w:tcW w:w="3402" w:type="dxa"/>
            <w:tcBorders>
              <w:left w:val="single" w:sz="4" w:space="0" w:color="auto"/>
              <w:right w:val="single" w:sz="4" w:space="0" w:color="auto"/>
            </w:tcBorders>
          </w:tcPr>
          <w:p w14:paraId="5C0E4BCD" w14:textId="77777777" w:rsidR="00D60DC3" w:rsidRPr="00F4533C" w:rsidRDefault="00D60DC3" w:rsidP="00D60DC3">
            <w:pPr>
              <w:numPr>
                <w:ilvl w:val="0"/>
                <w:numId w:val="5"/>
              </w:numPr>
              <w:spacing w:before="40" w:after="40" w:line="280" w:lineRule="atLeast"/>
              <w:rPr>
                <w:rFonts w:eastAsia="Times New Roman" w:cs="Arial"/>
                <w:bCs/>
                <w:i/>
                <w:szCs w:val="20"/>
              </w:rPr>
            </w:pPr>
            <w:r w:rsidRPr="00F4533C">
              <w:rPr>
                <w:rFonts w:eastAsia="Times New Roman" w:cs="Arial"/>
                <w:bCs/>
                <w:szCs w:val="20"/>
              </w:rPr>
              <w:t xml:space="preserve">Follow </w:t>
            </w:r>
            <w:r w:rsidRPr="00F4533C">
              <w:rPr>
                <w:rFonts w:eastAsia="Times New Roman" w:cs="Arial"/>
                <w:bCs/>
                <w:i/>
                <w:szCs w:val="20"/>
              </w:rPr>
              <w:t>2.6.7 Reheating &amp; hot holding / Storage</w:t>
            </w:r>
          </w:p>
          <w:p w14:paraId="2B7ED955"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Measure the internal temperature of reheated PHF that will be hot held with a clean and sanitised probe thermometer</w:t>
            </w:r>
          </w:p>
          <w:p w14:paraId="3C644DE6" w14:textId="77777777"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Foods that are reheated (warmed) for immediate service are not required to meet the critical limit</w:t>
            </w:r>
          </w:p>
          <w:p w14:paraId="6F0D36FC" w14:textId="4D7968BC" w:rsidR="00D60DC3" w:rsidRPr="00F4533C" w:rsidRDefault="00D60DC3" w:rsidP="00D60DC3">
            <w:pPr>
              <w:numPr>
                <w:ilvl w:val="0"/>
                <w:numId w:val="5"/>
              </w:numPr>
              <w:spacing w:before="40" w:after="40" w:line="280" w:lineRule="atLeast"/>
              <w:rPr>
                <w:rFonts w:eastAsia="Times New Roman" w:cs="Arial"/>
                <w:bCs/>
                <w:szCs w:val="20"/>
              </w:rPr>
            </w:pPr>
            <w:r w:rsidRPr="00F4533C">
              <w:rPr>
                <w:rFonts w:eastAsia="Times New Roman" w:cs="Arial"/>
                <w:bCs/>
                <w:szCs w:val="20"/>
              </w:rPr>
              <w:t>Measure internal temperature of PHF that is hot held for ≥2</w:t>
            </w:r>
            <w:r w:rsidR="00682825">
              <w:rPr>
                <w:rFonts w:eastAsia="Times New Roman" w:cs="Arial"/>
                <w:bCs/>
                <w:szCs w:val="20"/>
              </w:rPr>
              <w:t xml:space="preserve"> </w:t>
            </w:r>
            <w:r w:rsidRPr="00F4533C">
              <w:rPr>
                <w:rFonts w:eastAsia="Times New Roman" w:cs="Arial"/>
                <w:bCs/>
                <w:szCs w:val="20"/>
              </w:rPr>
              <w:lastRenderedPageBreak/>
              <w:t>hours with a clean and sanitised probe thermometer</w:t>
            </w:r>
          </w:p>
          <w:p w14:paraId="690357DB" w14:textId="77777777" w:rsidR="00D60DC3" w:rsidRPr="00F4533C" w:rsidRDefault="00D60DC3" w:rsidP="00AB5302">
            <w:pPr>
              <w:spacing w:before="40" w:after="40" w:line="280" w:lineRule="atLeast"/>
              <w:rPr>
                <w:rFonts w:cs="Arial"/>
                <w:szCs w:val="20"/>
              </w:rPr>
            </w:pPr>
            <w:r w:rsidRPr="00F4533C">
              <w:rPr>
                <w:rFonts w:eastAsia="Times New Roman" w:cs="Arial"/>
                <w:b/>
                <w:bCs/>
                <w:color w:val="0070C0"/>
                <w:szCs w:val="20"/>
              </w:rPr>
              <w:t>Frequency:</w:t>
            </w:r>
            <w:r w:rsidRPr="00F4533C">
              <w:rPr>
                <w:rFonts w:eastAsia="Times New Roman" w:cs="Arial"/>
                <w:bCs/>
                <w:color w:val="0070C0"/>
                <w:szCs w:val="20"/>
              </w:rPr>
              <w:t xml:space="preserve"> </w:t>
            </w:r>
            <w:r w:rsidRPr="00F4533C">
              <w:rPr>
                <w:rFonts w:cs="Arial"/>
                <w:szCs w:val="20"/>
              </w:rPr>
              <w:t xml:space="preserve">each batch of reheated potentially hazardous foods </w:t>
            </w:r>
            <w:r w:rsidRPr="00F4533C">
              <w:rPr>
                <w:rFonts w:eastAsia="Times New Roman" w:cs="Arial"/>
                <w:bCs/>
                <w:szCs w:val="20"/>
              </w:rPr>
              <w:t>that will be hot held</w:t>
            </w:r>
          </w:p>
          <w:p w14:paraId="404E6591" w14:textId="77777777" w:rsidR="00D60DC3" w:rsidRPr="00F4533C" w:rsidRDefault="00D60DC3" w:rsidP="00AB5302">
            <w:pPr>
              <w:spacing w:before="40" w:after="40" w:line="280" w:lineRule="atLeast"/>
              <w:rPr>
                <w:rFonts w:cs="Arial"/>
                <w:b/>
                <w:color w:val="0070C0"/>
                <w:szCs w:val="20"/>
              </w:rPr>
            </w:pPr>
            <w:r w:rsidRPr="00F4533C">
              <w:rPr>
                <w:rFonts w:cs="Arial"/>
                <w:b/>
                <w:color w:val="0070C0"/>
                <w:szCs w:val="20"/>
              </w:rPr>
              <w:t xml:space="preserve">Responsibility: </w:t>
            </w:r>
            <w:r w:rsidRPr="00F4533C">
              <w:rPr>
                <w:rFonts w:eastAsia="Times New Roman" w:cs="Arial"/>
                <w:bCs/>
                <w:szCs w:val="20"/>
              </w:rPr>
              <w:t>food handlers</w:t>
            </w:r>
          </w:p>
          <w:p w14:paraId="1A9B52EE" w14:textId="77777777" w:rsidR="00D60DC3" w:rsidRPr="00F4533C" w:rsidRDefault="00D60DC3" w:rsidP="00AB5302">
            <w:pPr>
              <w:spacing w:before="40" w:after="40" w:line="280" w:lineRule="atLeast"/>
              <w:rPr>
                <w:rFonts w:cs="Arial"/>
                <w:b/>
                <w:color w:val="0070C0"/>
                <w:szCs w:val="20"/>
              </w:rPr>
            </w:pPr>
            <w:r w:rsidRPr="00F4533C">
              <w:rPr>
                <w:rFonts w:cs="Arial"/>
                <w:b/>
                <w:color w:val="0070C0"/>
                <w:szCs w:val="20"/>
              </w:rPr>
              <w:t>Records:</w:t>
            </w:r>
          </w:p>
          <w:p w14:paraId="00D34DF8" w14:textId="7AD0E363" w:rsidR="00D60DC3" w:rsidRPr="00515F2A" w:rsidRDefault="00D60DC3" w:rsidP="00AB5302">
            <w:pPr>
              <w:spacing w:before="40" w:after="40" w:line="280" w:lineRule="atLeast"/>
              <w:rPr>
                <w:rFonts w:eastAsia="Times New Roman" w:cs="Arial"/>
                <w:b/>
                <w:bCs/>
                <w:szCs w:val="20"/>
              </w:rPr>
            </w:pPr>
            <w:r w:rsidRPr="00F4533C">
              <w:rPr>
                <w:rFonts w:eastAsia="Times New Roman" w:cs="Arial"/>
                <w:b/>
                <w:bCs/>
                <w:szCs w:val="20"/>
              </w:rPr>
              <w:t>Record 9 Cooking/Reheating &amp; Service</w:t>
            </w:r>
          </w:p>
        </w:tc>
        <w:tc>
          <w:tcPr>
            <w:tcW w:w="4820" w:type="dxa"/>
            <w:tcBorders>
              <w:left w:val="single" w:sz="4" w:space="0" w:color="auto"/>
            </w:tcBorders>
          </w:tcPr>
          <w:p w14:paraId="4562DBE4" w14:textId="05FDBDAA" w:rsidR="00D60DC3" w:rsidRPr="00F4533C" w:rsidRDefault="00D60DC3" w:rsidP="00D60DC3">
            <w:pPr>
              <w:pStyle w:val="ListParagraph"/>
              <w:numPr>
                <w:ilvl w:val="0"/>
                <w:numId w:val="25"/>
              </w:numPr>
              <w:spacing w:before="40" w:after="40" w:line="280" w:lineRule="atLeast"/>
              <w:rPr>
                <w:rFonts w:ascii="Arial" w:eastAsia="Times New Roman" w:hAnsi="Arial" w:cs="Arial"/>
                <w:bCs/>
                <w:sz w:val="20"/>
                <w:szCs w:val="20"/>
              </w:rPr>
            </w:pPr>
            <w:r w:rsidRPr="00F4533C">
              <w:rPr>
                <w:rFonts w:ascii="Arial" w:hAnsi="Arial" w:cs="Arial"/>
                <w:sz w:val="20"/>
                <w:szCs w:val="20"/>
              </w:rPr>
              <w:lastRenderedPageBreak/>
              <w:t>Discard if food has not reheated to ≥60</w:t>
            </w:r>
            <w:r w:rsidR="008A3B64">
              <w:rPr>
                <w:rFonts w:ascii="Arial" w:hAnsi="Arial" w:cs="Arial"/>
                <w:sz w:val="20"/>
                <w:szCs w:val="20"/>
              </w:rPr>
              <w:t>°</w:t>
            </w:r>
            <w:r w:rsidRPr="00F4533C">
              <w:rPr>
                <w:rFonts w:ascii="Arial" w:hAnsi="Arial" w:cs="Arial"/>
                <w:sz w:val="20"/>
                <w:szCs w:val="20"/>
              </w:rPr>
              <w:t>C in 2 hours</w:t>
            </w:r>
          </w:p>
          <w:p w14:paraId="7C9A8787" w14:textId="2D5659A0" w:rsidR="00D60DC3" w:rsidRPr="00F4533C" w:rsidRDefault="00D60DC3" w:rsidP="00D60DC3">
            <w:pPr>
              <w:pStyle w:val="ListParagraph"/>
              <w:numPr>
                <w:ilvl w:val="0"/>
                <w:numId w:val="25"/>
              </w:numPr>
              <w:spacing w:before="40" w:after="40" w:line="280" w:lineRule="atLeast"/>
              <w:rPr>
                <w:rFonts w:ascii="Arial" w:eastAsia="Times New Roman" w:hAnsi="Arial" w:cs="Arial"/>
                <w:bCs/>
                <w:sz w:val="20"/>
                <w:szCs w:val="20"/>
              </w:rPr>
            </w:pPr>
            <w:r w:rsidRPr="00F4533C">
              <w:rPr>
                <w:rFonts w:ascii="Arial" w:eastAsia="Times New Roman" w:hAnsi="Arial" w:cs="Arial"/>
                <w:bCs/>
                <w:sz w:val="20"/>
                <w:szCs w:val="20"/>
              </w:rPr>
              <w:t>PHF that has been kept between 5</w:t>
            </w:r>
            <w:r w:rsidR="008A3B64">
              <w:rPr>
                <w:rFonts w:ascii="Arial" w:eastAsia="Times New Roman" w:hAnsi="Arial" w:cs="Arial"/>
                <w:bCs/>
                <w:sz w:val="20"/>
                <w:szCs w:val="20"/>
              </w:rPr>
              <w:t>°</w:t>
            </w:r>
            <w:r w:rsidRPr="00F4533C">
              <w:rPr>
                <w:rFonts w:ascii="Arial" w:eastAsia="Times New Roman" w:hAnsi="Arial" w:cs="Arial"/>
                <w:bCs/>
                <w:sz w:val="20"/>
                <w:szCs w:val="20"/>
              </w:rPr>
              <w:t>C and 60</w:t>
            </w:r>
            <w:r w:rsidR="008A3B64">
              <w:rPr>
                <w:rFonts w:ascii="Arial" w:eastAsia="Times New Roman" w:hAnsi="Arial" w:cs="Arial"/>
                <w:bCs/>
                <w:sz w:val="20"/>
                <w:szCs w:val="20"/>
              </w:rPr>
              <w:t>°</w:t>
            </w:r>
            <w:r w:rsidRPr="00F4533C">
              <w:rPr>
                <w:rFonts w:ascii="Arial" w:eastAsia="Times New Roman" w:hAnsi="Arial" w:cs="Arial"/>
                <w:bCs/>
                <w:sz w:val="20"/>
                <w:szCs w:val="20"/>
              </w:rPr>
              <w:t>C for longer than two hours (cumulative time) but less than four hours must be used immediately</w:t>
            </w:r>
          </w:p>
          <w:p w14:paraId="4F4E3935" w14:textId="2EE3D7B7" w:rsidR="00D60DC3" w:rsidRPr="00F4533C" w:rsidRDefault="00D60DC3" w:rsidP="00D60DC3">
            <w:pPr>
              <w:numPr>
                <w:ilvl w:val="0"/>
                <w:numId w:val="25"/>
              </w:numPr>
              <w:spacing w:before="40" w:after="40" w:line="280" w:lineRule="atLeast"/>
              <w:rPr>
                <w:rFonts w:cs="Arial"/>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four hours (cumulative time) must be thrown out</w:t>
            </w:r>
          </w:p>
          <w:p w14:paraId="06F58724"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Discard leftover reheated PHF</w:t>
            </w:r>
          </w:p>
          <w:p w14:paraId="144E1E3D"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Discard food if it has become contaminated</w:t>
            </w:r>
          </w:p>
          <w:p w14:paraId="13EAB971"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t>Check equipment is operating correctly</w:t>
            </w:r>
          </w:p>
          <w:p w14:paraId="2ED8EF21" w14:textId="77777777" w:rsidR="00D60DC3" w:rsidRPr="00F4533C" w:rsidRDefault="00D60DC3" w:rsidP="00D60DC3">
            <w:pPr>
              <w:pStyle w:val="ListParagraph"/>
              <w:numPr>
                <w:ilvl w:val="0"/>
                <w:numId w:val="25"/>
              </w:numPr>
              <w:rPr>
                <w:rFonts w:ascii="Arial" w:hAnsi="Arial" w:cs="Arial"/>
                <w:sz w:val="20"/>
                <w:szCs w:val="20"/>
              </w:rPr>
            </w:pPr>
            <w:r w:rsidRPr="00F4533C">
              <w:rPr>
                <w:rFonts w:ascii="Arial" w:hAnsi="Arial" w:cs="Arial"/>
                <w:sz w:val="20"/>
                <w:szCs w:val="20"/>
              </w:rPr>
              <w:lastRenderedPageBreak/>
              <w:t xml:space="preserve">Record corrective actions on relevant record form/s &amp;/or </w:t>
            </w:r>
            <w:r w:rsidRPr="00F4533C">
              <w:rPr>
                <w:rFonts w:ascii="Arial" w:hAnsi="Arial" w:cs="Arial"/>
                <w:b/>
                <w:sz w:val="20"/>
                <w:szCs w:val="20"/>
              </w:rPr>
              <w:t>Record 4 Corrective Action Register</w:t>
            </w:r>
          </w:p>
        </w:tc>
      </w:tr>
      <w:tr w:rsidR="00D60DC3" w:rsidRPr="00F4533C" w14:paraId="4718B1C4" w14:textId="77777777" w:rsidTr="00AB5302">
        <w:tc>
          <w:tcPr>
            <w:tcW w:w="1418" w:type="dxa"/>
            <w:tcBorders>
              <w:right w:val="single" w:sz="4" w:space="0" w:color="auto"/>
            </w:tcBorders>
          </w:tcPr>
          <w:p w14:paraId="5691BC6E" w14:textId="77777777" w:rsidR="00D60DC3" w:rsidRPr="00F4533C" w:rsidRDefault="00D60DC3" w:rsidP="00AB5302">
            <w:pPr>
              <w:spacing w:before="120" w:line="240" w:lineRule="auto"/>
              <w:jc w:val="both"/>
              <w:rPr>
                <w:rFonts w:eastAsia="Times New Roman" w:cs="Arial"/>
                <w:b/>
                <w:color w:val="0070C0"/>
                <w:szCs w:val="20"/>
              </w:rPr>
            </w:pPr>
            <w:r w:rsidRPr="00F4533C">
              <w:rPr>
                <w:rFonts w:eastAsia="Times New Roman" w:cs="Arial"/>
                <w:b/>
                <w:color w:val="0070C0"/>
                <w:szCs w:val="20"/>
              </w:rPr>
              <w:lastRenderedPageBreak/>
              <w:t>Step 9</w:t>
            </w:r>
          </w:p>
          <w:p w14:paraId="2FF6991C" w14:textId="77777777" w:rsidR="00D60DC3" w:rsidRPr="00F4533C" w:rsidRDefault="00D60DC3" w:rsidP="00AB5302">
            <w:pPr>
              <w:spacing w:before="120" w:line="240" w:lineRule="auto"/>
              <w:jc w:val="both"/>
              <w:rPr>
                <w:rFonts w:eastAsia="Times New Roman" w:cs="Arial"/>
                <w:b/>
                <w:szCs w:val="20"/>
              </w:rPr>
            </w:pPr>
            <w:r w:rsidRPr="00F4533C">
              <w:rPr>
                <w:rFonts w:eastAsia="Times New Roman" w:cs="Arial"/>
                <w:b/>
                <w:szCs w:val="20"/>
              </w:rPr>
              <w:t>Texture Modification</w:t>
            </w:r>
          </w:p>
        </w:tc>
        <w:tc>
          <w:tcPr>
            <w:tcW w:w="2410" w:type="dxa"/>
            <w:tcBorders>
              <w:left w:val="single" w:sz="4" w:space="0" w:color="auto"/>
              <w:right w:val="single" w:sz="4" w:space="0" w:color="auto"/>
            </w:tcBorders>
          </w:tcPr>
          <w:p w14:paraId="225C9626"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Chemical contamination</w:t>
            </w:r>
          </w:p>
          <w:p w14:paraId="54F8F483"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Physical cross contamination</w:t>
            </w:r>
          </w:p>
          <w:p w14:paraId="6DC93515"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Microbiological growth &amp; cross-contamination</w:t>
            </w:r>
          </w:p>
          <w:p w14:paraId="5B064B42"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Escherichia coli, Listeria</w:t>
            </w:r>
          </w:p>
          <w:p w14:paraId="1B81FAB8" w14:textId="77777777" w:rsidR="00D60DC3" w:rsidRPr="00F4533C" w:rsidRDefault="00D60DC3" w:rsidP="00D60DC3">
            <w:pPr>
              <w:numPr>
                <w:ilvl w:val="0"/>
                <w:numId w:val="23"/>
              </w:numPr>
              <w:spacing w:before="120" w:after="0" w:line="240" w:lineRule="auto"/>
              <w:rPr>
                <w:rFonts w:eastAsia="Times New Roman" w:cs="Arial"/>
                <w:bCs/>
                <w:szCs w:val="20"/>
              </w:rPr>
            </w:pPr>
            <w:r w:rsidRPr="00F4533C">
              <w:rPr>
                <w:rFonts w:eastAsia="Times New Roman" w:cs="Arial"/>
                <w:bCs/>
                <w:szCs w:val="20"/>
              </w:rPr>
              <w:t>Allergen cross contamination</w:t>
            </w:r>
          </w:p>
        </w:tc>
        <w:tc>
          <w:tcPr>
            <w:tcW w:w="3402" w:type="dxa"/>
            <w:tcBorders>
              <w:left w:val="single" w:sz="4" w:space="0" w:color="auto"/>
            </w:tcBorders>
          </w:tcPr>
          <w:p w14:paraId="647C3338"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Critical Limits:</w:t>
            </w:r>
          </w:p>
          <w:p w14:paraId="0BC5C509"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t>Refer relevant process control steps</w:t>
            </w:r>
          </w:p>
          <w:p w14:paraId="3D24AE01"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43343DFF" w14:textId="45B3E43D" w:rsidR="00D60DC3" w:rsidRDefault="00D60DC3" w:rsidP="00D60DC3">
            <w:pPr>
              <w:numPr>
                <w:ilvl w:val="0"/>
                <w:numId w:val="82"/>
              </w:numPr>
              <w:spacing w:after="0" w:line="240" w:lineRule="auto"/>
              <w:rPr>
                <w:rFonts w:eastAsia="Times New Roman" w:cs="Arial"/>
                <w:b/>
                <w:bCs/>
                <w:szCs w:val="20"/>
              </w:rPr>
            </w:pPr>
            <w:r w:rsidRPr="00F4533C">
              <w:rPr>
                <w:rFonts w:eastAsia="Times New Roman" w:cs="Arial"/>
                <w:b/>
                <w:bCs/>
                <w:szCs w:val="20"/>
              </w:rPr>
              <w:t>2.6.8 Texture Modification</w:t>
            </w:r>
          </w:p>
          <w:p w14:paraId="2147E03D" w14:textId="77777777" w:rsidR="00682825" w:rsidRPr="00F4533C" w:rsidRDefault="00682825" w:rsidP="00682825">
            <w:pPr>
              <w:spacing w:after="0" w:line="240" w:lineRule="auto"/>
              <w:ind w:left="360"/>
              <w:rPr>
                <w:rFonts w:eastAsia="Times New Roman" w:cs="Arial"/>
                <w:b/>
                <w:bCs/>
                <w:szCs w:val="20"/>
              </w:rPr>
            </w:pPr>
          </w:p>
          <w:p w14:paraId="463B2D1D"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t>Support Programs:</w:t>
            </w:r>
          </w:p>
          <w:p w14:paraId="673E8454" w14:textId="77777777"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3.2 Allergens &amp; intolerances</w:t>
            </w:r>
          </w:p>
          <w:p w14:paraId="64677FB4" w14:textId="5CD498CE"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 xml:space="preserve">3.5 Cleaning </w:t>
            </w:r>
            <w:r w:rsidR="00682825">
              <w:rPr>
                <w:rFonts w:eastAsia="Times New Roman" w:cs="Arial"/>
                <w:bCs/>
                <w:szCs w:val="20"/>
              </w:rPr>
              <w:t>&amp;</w:t>
            </w:r>
            <w:r w:rsidRPr="00F4533C">
              <w:rPr>
                <w:rFonts w:eastAsia="Times New Roman" w:cs="Arial"/>
                <w:bCs/>
                <w:szCs w:val="20"/>
              </w:rPr>
              <w:t xml:space="preserve"> sanitising</w:t>
            </w:r>
          </w:p>
          <w:p w14:paraId="719AF986"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t>3.4 Health &amp; hygiene requirements</w:t>
            </w:r>
          </w:p>
          <w:p w14:paraId="6163816A" w14:textId="77777777"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3.7 Use of thermometers</w:t>
            </w:r>
          </w:p>
        </w:tc>
        <w:tc>
          <w:tcPr>
            <w:tcW w:w="3402" w:type="dxa"/>
            <w:tcBorders>
              <w:left w:val="single" w:sz="4" w:space="0" w:color="auto"/>
              <w:right w:val="single" w:sz="4" w:space="0" w:color="auto"/>
            </w:tcBorders>
          </w:tcPr>
          <w:p w14:paraId="4168A38A"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t xml:space="preserve">Follow </w:t>
            </w:r>
            <w:r w:rsidRPr="00F4533C">
              <w:rPr>
                <w:rFonts w:eastAsia="Times New Roman" w:cs="Arial"/>
                <w:bCs/>
                <w:i/>
                <w:szCs w:val="20"/>
              </w:rPr>
              <w:t>2.6.8 Texture Modification</w:t>
            </w:r>
          </w:p>
          <w:p w14:paraId="6656AB6A"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t xml:space="preserve">Measure internal temperature of </w:t>
            </w:r>
            <w:r w:rsidRPr="00F4533C">
              <w:rPr>
                <w:rStyle w:val="normal-tableChar"/>
                <w:rFonts w:eastAsiaTheme="minorHAnsi" w:cs="Arial"/>
                <w:b/>
                <w:szCs w:val="20"/>
              </w:rPr>
              <w:t>texture modified PHF</w:t>
            </w:r>
            <w:r w:rsidRPr="00F4533C">
              <w:rPr>
                <w:rFonts w:eastAsia="Times New Roman" w:cs="Arial"/>
                <w:bCs/>
                <w:szCs w:val="20"/>
              </w:rPr>
              <w:t xml:space="preserve"> with a clean and sanitised probe thermometer</w:t>
            </w:r>
          </w:p>
          <w:p w14:paraId="25FAE9E3" w14:textId="77777777"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 xml:space="preserve">Frequency: </w:t>
            </w:r>
            <w:r w:rsidRPr="00F4533C">
              <w:rPr>
                <w:rFonts w:eastAsia="Times New Roman" w:cs="Arial"/>
                <w:bCs/>
                <w:szCs w:val="20"/>
              </w:rPr>
              <w:t>each batch of texture modified food</w:t>
            </w:r>
          </w:p>
          <w:p w14:paraId="25EB5DEB"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 xml:space="preserve">Responsibilities: </w:t>
            </w:r>
            <w:r w:rsidRPr="00F4533C">
              <w:rPr>
                <w:rFonts w:eastAsia="Times New Roman" w:cs="Arial"/>
                <w:bCs/>
                <w:szCs w:val="20"/>
              </w:rPr>
              <w:t>food handlers</w:t>
            </w:r>
          </w:p>
          <w:p w14:paraId="517EB98A"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Records:</w:t>
            </w:r>
          </w:p>
          <w:p w14:paraId="05A0D3AE"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t>Documented on normal process records</w:t>
            </w:r>
          </w:p>
          <w:p w14:paraId="05E566F2"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t>Mechanical equipment on cleaning &amp; sanitising records</w:t>
            </w:r>
          </w:p>
        </w:tc>
        <w:tc>
          <w:tcPr>
            <w:tcW w:w="4820" w:type="dxa"/>
            <w:tcBorders>
              <w:left w:val="single" w:sz="4" w:space="0" w:color="auto"/>
            </w:tcBorders>
          </w:tcPr>
          <w:p w14:paraId="4CAB1640" w14:textId="5E7EC958"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less than two hours (cumulative time) must be refrigerated or used immediately</w:t>
            </w:r>
            <w:r w:rsidR="00F02541">
              <w:rPr>
                <w:rFonts w:eastAsia="Times New Roman" w:cs="Arial"/>
                <w:bCs/>
                <w:szCs w:val="20"/>
              </w:rPr>
              <w:t>;</w:t>
            </w:r>
          </w:p>
          <w:p w14:paraId="5A8161E6" w14:textId="1751C58F"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two hours (cumulative time) but less than four hours must be used immediately</w:t>
            </w:r>
            <w:r w:rsidR="00F02541">
              <w:rPr>
                <w:rFonts w:eastAsia="Times New Roman" w:cs="Arial"/>
                <w:bCs/>
                <w:szCs w:val="20"/>
              </w:rPr>
              <w:t>;</w:t>
            </w:r>
          </w:p>
          <w:p w14:paraId="3095ADCA" w14:textId="31F67B49"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four hours (cumulative time) must be thrown out</w:t>
            </w:r>
            <w:r w:rsidR="00F02541">
              <w:rPr>
                <w:rFonts w:eastAsia="Times New Roman" w:cs="Arial"/>
                <w:bCs/>
                <w:szCs w:val="20"/>
              </w:rPr>
              <w:t>.</w:t>
            </w:r>
          </w:p>
          <w:p w14:paraId="7938F42C"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Discard food if it has become contaminated</w:t>
            </w:r>
          </w:p>
          <w:p w14:paraId="18FC3B5D"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Retrain staff who have demonstrated non-compliance with the FSP requirements</w:t>
            </w:r>
          </w:p>
          <w:p w14:paraId="1F7E3089" w14:textId="77777777" w:rsidR="00D60DC3" w:rsidRPr="00F4533C" w:rsidRDefault="00D60DC3" w:rsidP="00AB5302">
            <w:pPr>
              <w:spacing w:before="40" w:after="40" w:line="280" w:lineRule="atLeast"/>
              <w:ind w:left="360"/>
              <w:rPr>
                <w:rFonts w:eastAsia="Times New Roman" w:cs="Arial"/>
                <w:b/>
                <w:bCs/>
                <w:szCs w:val="20"/>
              </w:rPr>
            </w:pPr>
            <w:r w:rsidRPr="00F4533C">
              <w:rPr>
                <w:rFonts w:cs="Arial"/>
                <w:szCs w:val="20"/>
              </w:rPr>
              <w:t xml:space="preserve">Record corrective actions on relevant record form/s &amp;/or </w:t>
            </w:r>
            <w:r w:rsidRPr="00F4533C">
              <w:rPr>
                <w:rFonts w:cs="Arial"/>
                <w:b/>
                <w:szCs w:val="20"/>
              </w:rPr>
              <w:t>Record 4 Corrective Action Register</w:t>
            </w:r>
          </w:p>
        </w:tc>
      </w:tr>
      <w:tr w:rsidR="00D60DC3" w:rsidRPr="00F4533C" w14:paraId="7F02F06F" w14:textId="77777777" w:rsidTr="00AB5302">
        <w:tc>
          <w:tcPr>
            <w:tcW w:w="1418" w:type="dxa"/>
            <w:tcBorders>
              <w:right w:val="single" w:sz="4" w:space="0" w:color="auto"/>
            </w:tcBorders>
          </w:tcPr>
          <w:p w14:paraId="1968764F"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t>Step 10</w:t>
            </w:r>
          </w:p>
          <w:p w14:paraId="578F80D3" w14:textId="3021F681" w:rsidR="00D60DC3" w:rsidRPr="00F02541" w:rsidRDefault="00D60DC3" w:rsidP="00F02541">
            <w:pPr>
              <w:spacing w:before="120" w:line="240" w:lineRule="auto"/>
              <w:jc w:val="both"/>
              <w:rPr>
                <w:rFonts w:eastAsia="Times New Roman" w:cs="Arial"/>
                <w:b/>
                <w:szCs w:val="20"/>
              </w:rPr>
            </w:pPr>
            <w:r w:rsidRPr="00F02541">
              <w:rPr>
                <w:rFonts w:eastAsia="Times New Roman" w:cs="Arial"/>
                <w:b/>
                <w:szCs w:val="20"/>
              </w:rPr>
              <w:t>Plating</w:t>
            </w:r>
            <w:r w:rsidR="00F02541" w:rsidRPr="00F02541">
              <w:rPr>
                <w:rFonts w:eastAsia="Times New Roman" w:cs="Arial"/>
                <w:b/>
                <w:szCs w:val="20"/>
              </w:rPr>
              <w:t xml:space="preserve"> </w:t>
            </w:r>
            <w:r w:rsidR="00F02541">
              <w:rPr>
                <w:rFonts w:eastAsia="Times New Roman" w:cs="Arial"/>
                <w:b/>
                <w:szCs w:val="20"/>
              </w:rPr>
              <w:t>&amp; Service</w:t>
            </w:r>
          </w:p>
        </w:tc>
        <w:tc>
          <w:tcPr>
            <w:tcW w:w="2410" w:type="dxa"/>
            <w:tcBorders>
              <w:left w:val="single" w:sz="4" w:space="0" w:color="auto"/>
              <w:right w:val="single" w:sz="4" w:space="0" w:color="auto"/>
            </w:tcBorders>
          </w:tcPr>
          <w:p w14:paraId="374E0D79"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Chemical contamination</w:t>
            </w:r>
          </w:p>
          <w:p w14:paraId="4867A73C"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Physical cross contamination</w:t>
            </w:r>
          </w:p>
          <w:p w14:paraId="4B877F30"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lastRenderedPageBreak/>
              <w:t>Microbiological growth &amp; cross-contamination</w:t>
            </w:r>
          </w:p>
          <w:p w14:paraId="28273ED6"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Escherichia coli, Listeria, Staphylococcus aureus</w:t>
            </w:r>
          </w:p>
          <w:p w14:paraId="04A26EE3"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Allergen cross contamination</w:t>
            </w:r>
          </w:p>
        </w:tc>
        <w:tc>
          <w:tcPr>
            <w:tcW w:w="3402" w:type="dxa"/>
            <w:tcBorders>
              <w:left w:val="single" w:sz="4" w:space="0" w:color="auto"/>
            </w:tcBorders>
          </w:tcPr>
          <w:p w14:paraId="6684B774"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lastRenderedPageBreak/>
              <w:t>Critical Limits:</w:t>
            </w:r>
          </w:p>
          <w:p w14:paraId="0C7ED7CD" w14:textId="57E46EDE" w:rsidR="00D60DC3" w:rsidRPr="00F4533C" w:rsidRDefault="00D60DC3" w:rsidP="00D60DC3">
            <w:pPr>
              <w:numPr>
                <w:ilvl w:val="0"/>
                <w:numId w:val="81"/>
              </w:numPr>
              <w:spacing w:before="40" w:after="40" w:line="280" w:lineRule="atLeast"/>
              <w:rPr>
                <w:rFonts w:eastAsia="Times New Roman" w:cs="Arial"/>
                <w:b/>
                <w:bCs/>
                <w:szCs w:val="20"/>
              </w:rPr>
            </w:pPr>
            <w:r w:rsidRPr="00F4533C">
              <w:rPr>
                <w:rFonts w:eastAsia="Times New Roman" w:cs="Arial"/>
                <w:bCs/>
                <w:szCs w:val="20"/>
              </w:rPr>
              <w:t xml:space="preserve">Internal food temperature </w:t>
            </w:r>
            <w:r w:rsidRPr="00F4533C">
              <w:rPr>
                <w:rFonts w:eastAsia="Times New Roman" w:cs="Arial"/>
                <w:b/>
                <w:bCs/>
                <w:szCs w:val="20"/>
              </w:rPr>
              <w:t>≥60</w:t>
            </w:r>
            <w:r w:rsidR="008A3B64">
              <w:rPr>
                <w:rFonts w:eastAsia="Times New Roman" w:cs="Arial"/>
                <w:b/>
                <w:bCs/>
                <w:szCs w:val="20"/>
              </w:rPr>
              <w:t>°</w:t>
            </w:r>
            <w:r w:rsidRPr="00F4533C">
              <w:rPr>
                <w:rFonts w:eastAsia="Times New Roman" w:cs="Arial"/>
                <w:b/>
                <w:bCs/>
                <w:szCs w:val="20"/>
              </w:rPr>
              <w:t>C</w:t>
            </w:r>
            <w:r w:rsidRPr="00F4533C">
              <w:rPr>
                <w:rFonts w:eastAsia="Times New Roman" w:cs="Arial"/>
                <w:bCs/>
                <w:szCs w:val="20"/>
              </w:rPr>
              <w:t xml:space="preserve"> </w:t>
            </w:r>
            <w:r w:rsidRPr="00D66670">
              <w:rPr>
                <w:rFonts w:eastAsia="Times New Roman" w:cs="Arial"/>
                <w:bCs/>
                <w:color w:val="ED7D31" w:themeColor="accent2"/>
                <w:szCs w:val="20"/>
              </w:rPr>
              <w:t>and/or</w:t>
            </w:r>
          </w:p>
          <w:p w14:paraId="79299435" w14:textId="77777777" w:rsidR="00D60DC3" w:rsidRPr="00F4533C" w:rsidRDefault="00D60DC3" w:rsidP="00D60DC3">
            <w:pPr>
              <w:numPr>
                <w:ilvl w:val="0"/>
                <w:numId w:val="16"/>
              </w:numPr>
              <w:spacing w:before="40" w:after="40" w:line="280" w:lineRule="atLeast"/>
              <w:rPr>
                <w:rFonts w:eastAsia="Times New Roman" w:cs="Arial"/>
                <w:bCs/>
                <w:szCs w:val="20"/>
              </w:rPr>
            </w:pPr>
            <w:r w:rsidRPr="00F4533C">
              <w:rPr>
                <w:rFonts w:eastAsia="Times New Roman" w:cs="Arial"/>
                <w:bCs/>
                <w:szCs w:val="20"/>
              </w:rPr>
              <w:t xml:space="preserve">Within a specified time period </w:t>
            </w:r>
          </w:p>
          <w:p w14:paraId="4B27B30F"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4D0D1F63" w14:textId="77777777" w:rsidR="00D60DC3" w:rsidRPr="00F4533C" w:rsidRDefault="00D60DC3" w:rsidP="00D60DC3">
            <w:pPr>
              <w:numPr>
                <w:ilvl w:val="0"/>
                <w:numId w:val="88"/>
              </w:numPr>
              <w:spacing w:after="0" w:line="240" w:lineRule="auto"/>
              <w:rPr>
                <w:rFonts w:eastAsia="Times New Roman" w:cs="Arial"/>
                <w:b/>
                <w:bCs/>
                <w:szCs w:val="20"/>
              </w:rPr>
            </w:pPr>
            <w:r w:rsidRPr="00F4533C">
              <w:rPr>
                <w:rFonts w:eastAsia="Times New Roman" w:cs="Arial"/>
                <w:b/>
                <w:bCs/>
                <w:szCs w:val="20"/>
              </w:rPr>
              <w:t>2.6.9 Plating &amp; Service</w:t>
            </w:r>
          </w:p>
          <w:p w14:paraId="0B7A0A1C"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lastRenderedPageBreak/>
              <w:t>Support Programs:</w:t>
            </w:r>
          </w:p>
          <w:p w14:paraId="63E29249" w14:textId="77777777"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3.2 Allergens &amp; intolerances</w:t>
            </w:r>
          </w:p>
          <w:p w14:paraId="0612EA9E" w14:textId="77777777"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3.7 Use of thermometers</w:t>
            </w:r>
          </w:p>
        </w:tc>
        <w:tc>
          <w:tcPr>
            <w:tcW w:w="3402" w:type="dxa"/>
            <w:tcBorders>
              <w:left w:val="single" w:sz="4" w:space="0" w:color="auto"/>
              <w:right w:val="single" w:sz="4" w:space="0" w:color="auto"/>
            </w:tcBorders>
          </w:tcPr>
          <w:p w14:paraId="1EBF58B0" w14:textId="77777777" w:rsidR="00D60DC3" w:rsidRPr="00F4533C" w:rsidRDefault="00D60DC3" w:rsidP="00D60DC3">
            <w:pPr>
              <w:numPr>
                <w:ilvl w:val="0"/>
                <w:numId w:val="82"/>
              </w:numPr>
              <w:spacing w:before="40" w:after="40" w:line="280" w:lineRule="atLeast"/>
              <w:rPr>
                <w:rFonts w:eastAsia="Times New Roman" w:cs="Arial"/>
                <w:bCs/>
                <w:szCs w:val="20"/>
              </w:rPr>
            </w:pPr>
            <w:r w:rsidRPr="00F4533C">
              <w:rPr>
                <w:rFonts w:eastAsia="Times New Roman" w:cs="Arial"/>
                <w:bCs/>
                <w:szCs w:val="20"/>
              </w:rPr>
              <w:lastRenderedPageBreak/>
              <w:t xml:space="preserve">Follow </w:t>
            </w:r>
            <w:r w:rsidRPr="00F4533C">
              <w:rPr>
                <w:rFonts w:eastAsia="Times New Roman" w:cs="Arial"/>
                <w:bCs/>
                <w:i/>
                <w:szCs w:val="20"/>
              </w:rPr>
              <w:t>2.6.9 Plating &amp; Service</w:t>
            </w:r>
          </w:p>
          <w:p w14:paraId="2DBA0EA3" w14:textId="77777777" w:rsidR="00D60DC3" w:rsidRPr="00F4533C" w:rsidRDefault="00D60DC3" w:rsidP="00D60DC3">
            <w:pPr>
              <w:numPr>
                <w:ilvl w:val="0"/>
                <w:numId w:val="82"/>
              </w:numPr>
              <w:spacing w:before="40" w:after="40" w:line="280" w:lineRule="atLeast"/>
              <w:rPr>
                <w:rFonts w:cs="Arial"/>
                <w:b/>
                <w:bCs/>
                <w:szCs w:val="20"/>
              </w:rPr>
            </w:pPr>
            <w:r w:rsidRPr="00F4533C">
              <w:rPr>
                <w:rFonts w:eastAsia="Times New Roman" w:cs="Arial"/>
                <w:bCs/>
                <w:szCs w:val="20"/>
              </w:rPr>
              <w:t xml:space="preserve">Measure internal temperature of </w:t>
            </w:r>
            <w:r w:rsidRPr="00F4533C">
              <w:rPr>
                <w:rStyle w:val="normal-tableChar"/>
                <w:rFonts w:eastAsiaTheme="minorHAnsi" w:cs="Arial"/>
                <w:b/>
                <w:szCs w:val="20"/>
              </w:rPr>
              <w:t>PHF</w:t>
            </w:r>
            <w:r w:rsidRPr="00F4533C">
              <w:rPr>
                <w:rFonts w:eastAsia="Times New Roman" w:cs="Arial"/>
                <w:bCs/>
                <w:szCs w:val="20"/>
              </w:rPr>
              <w:t xml:space="preserve"> for plating/service with a clean and sanitised probe thermometer </w:t>
            </w:r>
            <w:r w:rsidRPr="00D66670">
              <w:rPr>
                <w:rFonts w:eastAsia="Times New Roman" w:cs="Arial"/>
                <w:bCs/>
                <w:color w:val="ED7D31" w:themeColor="accent2"/>
                <w:szCs w:val="20"/>
              </w:rPr>
              <w:t>and/or monitor the time</w:t>
            </w:r>
          </w:p>
          <w:p w14:paraId="55D04D9E" w14:textId="77777777"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lastRenderedPageBreak/>
              <w:t xml:space="preserve">Frequency: </w:t>
            </w:r>
            <w:r w:rsidRPr="00F4533C">
              <w:rPr>
                <w:rFonts w:eastAsia="Times New Roman" w:cs="Arial"/>
                <w:bCs/>
                <w:szCs w:val="20"/>
              </w:rPr>
              <w:t>each time food is plated &amp; served</w:t>
            </w:r>
          </w:p>
          <w:p w14:paraId="333E8E66"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 xml:space="preserve">Responsibilities: </w:t>
            </w:r>
            <w:r w:rsidRPr="00F4533C">
              <w:rPr>
                <w:rFonts w:eastAsia="Times New Roman" w:cs="Arial"/>
                <w:bCs/>
                <w:szCs w:val="20"/>
              </w:rPr>
              <w:t>food handlers</w:t>
            </w:r>
          </w:p>
          <w:p w14:paraId="01E9BD65"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Records:</w:t>
            </w:r>
          </w:p>
          <w:p w14:paraId="7F13731A"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szCs w:val="20"/>
              </w:rPr>
              <w:t>Record 9 Cooking/Reheating &amp; Service</w:t>
            </w:r>
          </w:p>
        </w:tc>
        <w:tc>
          <w:tcPr>
            <w:tcW w:w="4820" w:type="dxa"/>
            <w:tcBorders>
              <w:left w:val="single" w:sz="4" w:space="0" w:color="auto"/>
            </w:tcBorders>
          </w:tcPr>
          <w:p w14:paraId="28339B1E" w14:textId="0EF2D96B"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lastRenderedPageBreak/>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less than two hours (cumulative time) must be refrigerated or used immediately;</w:t>
            </w:r>
          </w:p>
          <w:p w14:paraId="5ED2A33D" w14:textId="283C7F05"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two hours (cumulative time) but less than four hours must be used immediately;</w:t>
            </w:r>
          </w:p>
          <w:p w14:paraId="51CD5717" w14:textId="747CDCCE"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lastRenderedPageBreak/>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four hours (cumulative time) must be thrown out</w:t>
            </w:r>
            <w:r w:rsidR="00F02541">
              <w:rPr>
                <w:rFonts w:eastAsia="Times New Roman" w:cs="Arial"/>
                <w:bCs/>
                <w:szCs w:val="20"/>
              </w:rPr>
              <w:t>.</w:t>
            </w:r>
          </w:p>
          <w:p w14:paraId="4D92F7D4"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Discard food if it has become contaminated</w:t>
            </w:r>
          </w:p>
          <w:p w14:paraId="1A3A5E21"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Replace soiled serving utensils with clean ones if there has been any possibility of misuse</w:t>
            </w:r>
          </w:p>
          <w:p w14:paraId="4C39D0DC"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Retrain staff who have demonstrated non-compliance with the FSP requirements</w:t>
            </w:r>
          </w:p>
          <w:p w14:paraId="610E5C97" w14:textId="77777777" w:rsidR="00D60DC3" w:rsidRPr="00F4533C" w:rsidRDefault="00D60DC3" w:rsidP="00D60DC3">
            <w:pPr>
              <w:numPr>
                <w:ilvl w:val="0"/>
                <w:numId w:val="32"/>
              </w:numPr>
              <w:spacing w:before="40" w:after="40" w:line="280" w:lineRule="atLeast"/>
              <w:rPr>
                <w:rFonts w:eastAsia="Times New Roman" w:cs="Arial"/>
                <w:b/>
                <w:bCs/>
                <w:color w:val="0070C0"/>
                <w:szCs w:val="20"/>
              </w:rPr>
            </w:pPr>
            <w:r w:rsidRPr="00F4533C">
              <w:rPr>
                <w:rFonts w:cs="Arial"/>
                <w:szCs w:val="20"/>
              </w:rPr>
              <w:t xml:space="preserve">Record corrective actions on relevant record form/s &amp;/or </w:t>
            </w:r>
            <w:r w:rsidRPr="00F4533C">
              <w:rPr>
                <w:rFonts w:cs="Arial"/>
                <w:b/>
                <w:szCs w:val="20"/>
              </w:rPr>
              <w:t>Record 4 Corrective Action Register</w:t>
            </w:r>
          </w:p>
        </w:tc>
      </w:tr>
      <w:tr w:rsidR="00D60DC3" w:rsidRPr="00F4533C" w14:paraId="5E3E9A1B" w14:textId="77777777" w:rsidTr="00AB5302">
        <w:tc>
          <w:tcPr>
            <w:tcW w:w="1418" w:type="dxa"/>
            <w:tcBorders>
              <w:right w:val="single" w:sz="4" w:space="0" w:color="auto"/>
            </w:tcBorders>
          </w:tcPr>
          <w:p w14:paraId="2ECEBB86" w14:textId="77777777" w:rsidR="00D60DC3" w:rsidRPr="00F4533C" w:rsidRDefault="00D60DC3" w:rsidP="00AB5302">
            <w:pPr>
              <w:spacing w:before="120" w:after="0" w:line="240" w:lineRule="auto"/>
              <w:jc w:val="both"/>
              <w:rPr>
                <w:rFonts w:eastAsia="Times New Roman" w:cs="Arial"/>
                <w:b/>
                <w:color w:val="0070C0"/>
                <w:szCs w:val="20"/>
              </w:rPr>
            </w:pPr>
            <w:r w:rsidRPr="00F4533C">
              <w:rPr>
                <w:rFonts w:eastAsia="Times New Roman" w:cs="Arial"/>
                <w:b/>
                <w:color w:val="0070C0"/>
                <w:szCs w:val="20"/>
              </w:rPr>
              <w:lastRenderedPageBreak/>
              <w:t>Step 11</w:t>
            </w:r>
          </w:p>
          <w:p w14:paraId="4BFCDE6B"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Food Transport</w:t>
            </w:r>
          </w:p>
          <w:p w14:paraId="3EED8770" w14:textId="77777777" w:rsidR="00D60DC3" w:rsidRPr="00F4533C" w:rsidRDefault="00D60DC3" w:rsidP="00AB5302">
            <w:pPr>
              <w:spacing w:before="120" w:after="0" w:line="240" w:lineRule="auto"/>
              <w:jc w:val="both"/>
              <w:rPr>
                <w:rFonts w:eastAsia="Times New Roman" w:cs="Arial"/>
                <w:b/>
                <w:szCs w:val="20"/>
              </w:rPr>
            </w:pPr>
            <w:r w:rsidRPr="00F4533C">
              <w:rPr>
                <w:rFonts w:eastAsia="Times New Roman" w:cs="Arial"/>
                <w:b/>
                <w:szCs w:val="20"/>
              </w:rPr>
              <w:t>(Offsite)</w:t>
            </w:r>
          </w:p>
        </w:tc>
        <w:tc>
          <w:tcPr>
            <w:tcW w:w="2410" w:type="dxa"/>
            <w:tcBorders>
              <w:left w:val="single" w:sz="4" w:space="0" w:color="auto"/>
              <w:right w:val="single" w:sz="4" w:space="0" w:color="auto"/>
            </w:tcBorders>
          </w:tcPr>
          <w:p w14:paraId="3971A1FD"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Chemical contamination</w:t>
            </w:r>
          </w:p>
          <w:p w14:paraId="576039A1"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Physical cross contamination</w:t>
            </w:r>
          </w:p>
          <w:p w14:paraId="218FC3B6"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Microbiological growth &amp; cross-contamination</w:t>
            </w:r>
          </w:p>
          <w:p w14:paraId="2353D803" w14:textId="77777777" w:rsidR="00D60DC3" w:rsidRPr="00F4533C" w:rsidRDefault="00D60DC3" w:rsidP="00AB5302">
            <w:pPr>
              <w:spacing w:before="120" w:after="0" w:line="240" w:lineRule="auto"/>
              <w:ind w:left="360"/>
              <w:rPr>
                <w:rFonts w:eastAsia="Times New Roman" w:cs="Arial"/>
                <w:bCs/>
                <w:szCs w:val="20"/>
              </w:rPr>
            </w:pPr>
            <w:r w:rsidRPr="00F4533C">
              <w:rPr>
                <w:rFonts w:cs="Arial"/>
                <w:i/>
                <w:szCs w:val="20"/>
              </w:rPr>
              <w:t>Salmonella, Campylobacter, Escherichia coli, Listeria, Clostridium perfringens, Bacillus cereus</w:t>
            </w:r>
          </w:p>
          <w:p w14:paraId="6292BC16" w14:textId="77777777" w:rsidR="00D60DC3" w:rsidRPr="00F4533C" w:rsidRDefault="00D60DC3" w:rsidP="00D60DC3">
            <w:pPr>
              <w:numPr>
                <w:ilvl w:val="0"/>
                <w:numId w:val="81"/>
              </w:numPr>
              <w:spacing w:before="120" w:after="0" w:line="240" w:lineRule="auto"/>
              <w:rPr>
                <w:rFonts w:eastAsia="Times New Roman" w:cs="Arial"/>
                <w:bCs/>
                <w:szCs w:val="20"/>
              </w:rPr>
            </w:pPr>
            <w:r w:rsidRPr="00F4533C">
              <w:rPr>
                <w:rFonts w:eastAsia="Times New Roman" w:cs="Arial"/>
                <w:bCs/>
                <w:szCs w:val="20"/>
              </w:rPr>
              <w:t>Allergen cross contamination</w:t>
            </w:r>
          </w:p>
        </w:tc>
        <w:tc>
          <w:tcPr>
            <w:tcW w:w="3402" w:type="dxa"/>
            <w:tcBorders>
              <w:left w:val="single" w:sz="4" w:space="0" w:color="auto"/>
            </w:tcBorders>
          </w:tcPr>
          <w:p w14:paraId="32467F65" w14:textId="77777777" w:rsidR="00D60DC3" w:rsidRPr="00F4533C" w:rsidRDefault="00D60DC3" w:rsidP="00AB5302">
            <w:pPr>
              <w:spacing w:before="40" w:after="40" w:line="280" w:lineRule="atLeast"/>
              <w:rPr>
                <w:rFonts w:eastAsia="Times New Roman" w:cs="Arial"/>
                <w:b/>
                <w:bCs/>
                <w:szCs w:val="20"/>
              </w:rPr>
            </w:pPr>
            <w:r w:rsidRPr="00F4533C">
              <w:rPr>
                <w:rFonts w:eastAsia="Times New Roman" w:cs="Arial"/>
                <w:b/>
                <w:bCs/>
                <w:color w:val="0070C0"/>
                <w:szCs w:val="20"/>
              </w:rPr>
              <w:t>Critical Limits:</w:t>
            </w:r>
          </w:p>
          <w:p w14:paraId="559212A4" w14:textId="752FCC16" w:rsidR="00D60DC3" w:rsidRPr="00F4533C" w:rsidRDefault="00D60DC3" w:rsidP="00D60DC3">
            <w:pPr>
              <w:numPr>
                <w:ilvl w:val="0"/>
                <w:numId w:val="16"/>
              </w:numPr>
              <w:spacing w:before="40" w:after="40" w:line="280" w:lineRule="atLeast"/>
              <w:rPr>
                <w:rFonts w:eastAsia="Times New Roman" w:cs="Arial"/>
                <w:bCs/>
                <w:szCs w:val="20"/>
              </w:rPr>
            </w:pPr>
            <w:r w:rsidRPr="00F4533C">
              <w:rPr>
                <w:rFonts w:eastAsia="Times New Roman" w:cs="Arial"/>
                <w:bCs/>
                <w:szCs w:val="20"/>
              </w:rPr>
              <w:t xml:space="preserve">Internal food temperature </w:t>
            </w:r>
            <w:r w:rsidRPr="00F4533C">
              <w:rPr>
                <w:rFonts w:eastAsia="Times New Roman" w:cs="Arial"/>
                <w:b/>
                <w:bCs/>
                <w:szCs w:val="20"/>
              </w:rPr>
              <w:t>≥60</w:t>
            </w:r>
            <w:r w:rsidR="008A3B64">
              <w:rPr>
                <w:rFonts w:eastAsia="Times New Roman" w:cs="Arial"/>
                <w:b/>
                <w:bCs/>
                <w:szCs w:val="20"/>
              </w:rPr>
              <w:t>°</w:t>
            </w:r>
            <w:r w:rsidRPr="00F4533C">
              <w:rPr>
                <w:rFonts w:eastAsia="Times New Roman" w:cs="Arial"/>
                <w:b/>
                <w:bCs/>
                <w:szCs w:val="20"/>
              </w:rPr>
              <w:t>C</w:t>
            </w:r>
            <w:r w:rsidRPr="00F4533C">
              <w:rPr>
                <w:rFonts w:eastAsia="Times New Roman" w:cs="Arial"/>
                <w:bCs/>
                <w:szCs w:val="20"/>
              </w:rPr>
              <w:t xml:space="preserve"> </w:t>
            </w:r>
            <w:r w:rsidRPr="00D66670">
              <w:rPr>
                <w:rFonts w:eastAsia="Times New Roman" w:cs="Arial"/>
                <w:bCs/>
                <w:color w:val="ED7D31" w:themeColor="accent2"/>
                <w:szCs w:val="20"/>
              </w:rPr>
              <w:t>and or</w:t>
            </w:r>
          </w:p>
          <w:p w14:paraId="5FE20C52" w14:textId="77777777" w:rsidR="00D60DC3" w:rsidRPr="00F4533C" w:rsidRDefault="00D60DC3" w:rsidP="00D60DC3">
            <w:pPr>
              <w:numPr>
                <w:ilvl w:val="0"/>
                <w:numId w:val="16"/>
              </w:numPr>
              <w:spacing w:before="40" w:after="40" w:line="280" w:lineRule="atLeast"/>
              <w:rPr>
                <w:rFonts w:eastAsia="Times New Roman" w:cs="Arial"/>
                <w:bCs/>
                <w:szCs w:val="20"/>
              </w:rPr>
            </w:pPr>
            <w:r w:rsidRPr="00F4533C">
              <w:rPr>
                <w:rFonts w:eastAsia="Times New Roman" w:cs="Arial"/>
                <w:bCs/>
                <w:szCs w:val="20"/>
              </w:rPr>
              <w:t xml:space="preserve">Within a specified time period </w:t>
            </w:r>
          </w:p>
          <w:p w14:paraId="7DFF9175"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Standard Operating Procedures:</w:t>
            </w:r>
          </w:p>
          <w:p w14:paraId="507C3661" w14:textId="22C69A5A" w:rsidR="00D60DC3" w:rsidRDefault="00D60DC3" w:rsidP="00D60DC3">
            <w:pPr>
              <w:numPr>
                <w:ilvl w:val="0"/>
                <w:numId w:val="89"/>
              </w:numPr>
              <w:spacing w:after="0" w:line="240" w:lineRule="auto"/>
              <w:rPr>
                <w:rFonts w:eastAsia="Times New Roman" w:cs="Arial"/>
                <w:b/>
                <w:bCs/>
                <w:szCs w:val="20"/>
              </w:rPr>
            </w:pPr>
            <w:r w:rsidRPr="00F4533C">
              <w:rPr>
                <w:rFonts w:eastAsia="Times New Roman" w:cs="Arial"/>
                <w:b/>
                <w:bCs/>
                <w:szCs w:val="20"/>
              </w:rPr>
              <w:t>2.6.10 Food Transport</w:t>
            </w:r>
          </w:p>
          <w:p w14:paraId="381C3BCC" w14:textId="77777777" w:rsidR="00F02541" w:rsidRPr="00F4533C" w:rsidRDefault="00F02541" w:rsidP="00F02541">
            <w:pPr>
              <w:spacing w:after="0" w:line="240" w:lineRule="auto"/>
              <w:ind w:left="360"/>
              <w:rPr>
                <w:rFonts w:eastAsia="Times New Roman" w:cs="Arial"/>
                <w:b/>
                <w:bCs/>
                <w:szCs w:val="20"/>
              </w:rPr>
            </w:pPr>
          </w:p>
          <w:p w14:paraId="483F1143" w14:textId="77777777" w:rsidR="00D60DC3" w:rsidRPr="00F4533C" w:rsidRDefault="00D60DC3" w:rsidP="00AB5302">
            <w:pPr>
              <w:spacing w:after="0" w:line="240" w:lineRule="auto"/>
              <w:rPr>
                <w:rFonts w:eastAsia="Times New Roman" w:cs="Arial"/>
                <w:b/>
                <w:bCs/>
                <w:color w:val="0070C0"/>
                <w:szCs w:val="20"/>
              </w:rPr>
            </w:pPr>
            <w:r w:rsidRPr="00F4533C">
              <w:rPr>
                <w:rFonts w:eastAsia="Times New Roman" w:cs="Arial"/>
                <w:b/>
                <w:bCs/>
                <w:color w:val="0070C0"/>
                <w:szCs w:val="20"/>
              </w:rPr>
              <w:t>Support Programs:</w:t>
            </w:r>
          </w:p>
          <w:p w14:paraId="36861201" w14:textId="77777777"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3.2 Allergens &amp; intolerances</w:t>
            </w:r>
          </w:p>
          <w:p w14:paraId="506D81F6" w14:textId="77777777" w:rsidR="00D60DC3" w:rsidRPr="00F4533C" w:rsidRDefault="00D60DC3" w:rsidP="00D60DC3">
            <w:pPr>
              <w:numPr>
                <w:ilvl w:val="0"/>
                <w:numId w:val="82"/>
              </w:numPr>
              <w:spacing w:after="0" w:line="240" w:lineRule="auto"/>
              <w:rPr>
                <w:rFonts w:eastAsia="Times New Roman" w:cs="Arial"/>
                <w:bCs/>
                <w:szCs w:val="20"/>
              </w:rPr>
            </w:pPr>
            <w:r w:rsidRPr="00F4533C">
              <w:rPr>
                <w:rFonts w:eastAsia="Times New Roman" w:cs="Arial"/>
                <w:bCs/>
                <w:szCs w:val="20"/>
              </w:rPr>
              <w:t>3.7 Use of thermometers</w:t>
            </w:r>
          </w:p>
          <w:p w14:paraId="141F8CCB" w14:textId="77777777" w:rsidR="00D60DC3" w:rsidRPr="00F4533C" w:rsidRDefault="00D60DC3" w:rsidP="00AB5302">
            <w:pPr>
              <w:spacing w:before="40" w:after="40" w:line="280" w:lineRule="atLeast"/>
              <w:rPr>
                <w:rFonts w:eastAsia="Times New Roman" w:cs="Arial"/>
                <w:bCs/>
                <w:szCs w:val="20"/>
              </w:rPr>
            </w:pPr>
          </w:p>
        </w:tc>
        <w:tc>
          <w:tcPr>
            <w:tcW w:w="3402" w:type="dxa"/>
            <w:tcBorders>
              <w:left w:val="single" w:sz="4" w:space="0" w:color="auto"/>
              <w:right w:val="single" w:sz="4" w:space="0" w:color="auto"/>
            </w:tcBorders>
          </w:tcPr>
          <w:p w14:paraId="1968F3BB" w14:textId="77777777" w:rsidR="00D60DC3" w:rsidRPr="00F4533C" w:rsidRDefault="00D60DC3" w:rsidP="00D60DC3">
            <w:pPr>
              <w:numPr>
                <w:ilvl w:val="0"/>
                <w:numId w:val="82"/>
              </w:numPr>
              <w:spacing w:before="40" w:after="40" w:line="280" w:lineRule="atLeast"/>
              <w:rPr>
                <w:rFonts w:eastAsia="Times New Roman" w:cs="Arial"/>
                <w:bCs/>
                <w:i/>
                <w:szCs w:val="20"/>
              </w:rPr>
            </w:pPr>
            <w:r w:rsidRPr="00F4533C">
              <w:rPr>
                <w:rFonts w:eastAsia="Times New Roman" w:cs="Arial"/>
                <w:bCs/>
                <w:szCs w:val="20"/>
              </w:rPr>
              <w:t xml:space="preserve">Follow </w:t>
            </w:r>
            <w:r w:rsidRPr="00F4533C">
              <w:rPr>
                <w:rFonts w:eastAsia="Times New Roman" w:cs="Arial"/>
                <w:bCs/>
                <w:i/>
                <w:szCs w:val="20"/>
              </w:rPr>
              <w:t xml:space="preserve">2.6.10 Food Transport </w:t>
            </w:r>
          </w:p>
          <w:p w14:paraId="6A5B184F" w14:textId="77777777" w:rsidR="00D60DC3" w:rsidRPr="00F4533C" w:rsidRDefault="00D60DC3" w:rsidP="00D60DC3">
            <w:pPr>
              <w:numPr>
                <w:ilvl w:val="0"/>
                <w:numId w:val="82"/>
              </w:numPr>
              <w:spacing w:before="40" w:after="40" w:line="280" w:lineRule="atLeast"/>
              <w:rPr>
                <w:rFonts w:cs="Arial"/>
                <w:b/>
                <w:bCs/>
                <w:szCs w:val="20"/>
              </w:rPr>
            </w:pPr>
            <w:r w:rsidRPr="00F4533C">
              <w:rPr>
                <w:rFonts w:eastAsia="Times New Roman" w:cs="Arial"/>
                <w:bCs/>
                <w:szCs w:val="20"/>
              </w:rPr>
              <w:t xml:space="preserve">Measure internal temperature of </w:t>
            </w:r>
            <w:r w:rsidRPr="00F4533C">
              <w:rPr>
                <w:rStyle w:val="normal-tableChar"/>
                <w:rFonts w:eastAsiaTheme="minorHAnsi" w:cs="Arial"/>
                <w:b/>
                <w:szCs w:val="20"/>
              </w:rPr>
              <w:t>PHF</w:t>
            </w:r>
            <w:r w:rsidRPr="00F4533C">
              <w:rPr>
                <w:rFonts w:eastAsia="Times New Roman" w:cs="Arial"/>
                <w:bCs/>
                <w:szCs w:val="20"/>
              </w:rPr>
              <w:t xml:space="preserve"> for transport with a clean and sanitised probe thermometer </w:t>
            </w:r>
            <w:r w:rsidRPr="00D66670">
              <w:rPr>
                <w:rFonts w:eastAsia="Times New Roman" w:cs="Arial"/>
                <w:bCs/>
                <w:color w:val="ED7D31" w:themeColor="accent2"/>
                <w:szCs w:val="20"/>
              </w:rPr>
              <w:t>and/or monitor the time</w:t>
            </w:r>
          </w:p>
          <w:p w14:paraId="43C08490" w14:textId="77777777" w:rsidR="00D60DC3" w:rsidRPr="00F4533C" w:rsidRDefault="00D60DC3" w:rsidP="00AB5302">
            <w:pPr>
              <w:spacing w:before="40" w:after="40" w:line="280" w:lineRule="atLeast"/>
              <w:rPr>
                <w:rFonts w:eastAsia="Times New Roman" w:cs="Arial"/>
                <w:bCs/>
                <w:szCs w:val="20"/>
              </w:rPr>
            </w:pPr>
            <w:r w:rsidRPr="00F4533C">
              <w:rPr>
                <w:rFonts w:eastAsia="Times New Roman" w:cs="Arial"/>
                <w:b/>
                <w:bCs/>
                <w:color w:val="0070C0"/>
                <w:szCs w:val="20"/>
              </w:rPr>
              <w:t xml:space="preserve">Frequency: </w:t>
            </w:r>
            <w:r w:rsidRPr="00F4533C">
              <w:rPr>
                <w:rFonts w:eastAsia="Times New Roman" w:cs="Arial"/>
                <w:bCs/>
                <w:szCs w:val="20"/>
              </w:rPr>
              <w:t>each time food is delivered</w:t>
            </w:r>
          </w:p>
          <w:p w14:paraId="4BAA5770"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 xml:space="preserve">Responsibilities: </w:t>
            </w:r>
            <w:r w:rsidRPr="00F4533C">
              <w:rPr>
                <w:rFonts w:eastAsia="Times New Roman" w:cs="Arial"/>
                <w:bCs/>
                <w:szCs w:val="20"/>
              </w:rPr>
              <w:t>food handlers</w:t>
            </w:r>
          </w:p>
          <w:p w14:paraId="60E93655" w14:textId="77777777" w:rsidR="00D60DC3" w:rsidRPr="00F4533C" w:rsidRDefault="00D60DC3" w:rsidP="00AB5302">
            <w:pPr>
              <w:spacing w:before="40" w:after="40" w:line="280" w:lineRule="atLeast"/>
              <w:rPr>
                <w:rFonts w:eastAsia="Times New Roman" w:cs="Arial"/>
                <w:b/>
                <w:bCs/>
                <w:color w:val="0070C0"/>
                <w:szCs w:val="20"/>
              </w:rPr>
            </w:pPr>
            <w:r w:rsidRPr="00F4533C">
              <w:rPr>
                <w:rFonts w:eastAsia="Times New Roman" w:cs="Arial"/>
                <w:b/>
                <w:bCs/>
                <w:color w:val="0070C0"/>
                <w:szCs w:val="20"/>
              </w:rPr>
              <w:t>Records:</w:t>
            </w:r>
          </w:p>
          <w:p w14:paraId="6DD64221" w14:textId="77777777" w:rsidR="00D60DC3" w:rsidRPr="00F4533C" w:rsidRDefault="00D60DC3" w:rsidP="00AB5302">
            <w:pPr>
              <w:spacing w:before="40" w:after="40" w:line="280" w:lineRule="atLeast"/>
              <w:rPr>
                <w:rFonts w:eastAsia="Times New Roman" w:cs="Arial"/>
                <w:bCs/>
                <w:color w:val="0070C0"/>
                <w:szCs w:val="20"/>
              </w:rPr>
            </w:pPr>
            <w:r w:rsidRPr="00F4533C">
              <w:rPr>
                <w:rFonts w:eastAsia="Times New Roman" w:cs="Arial"/>
                <w:b/>
                <w:bCs/>
                <w:szCs w:val="20"/>
              </w:rPr>
              <w:t>Record 11 Food Transport</w:t>
            </w:r>
          </w:p>
        </w:tc>
        <w:tc>
          <w:tcPr>
            <w:tcW w:w="4820" w:type="dxa"/>
            <w:tcBorders>
              <w:left w:val="single" w:sz="4" w:space="0" w:color="auto"/>
            </w:tcBorders>
          </w:tcPr>
          <w:p w14:paraId="4FB3D15E"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Throw away food that has become contaminated (e.g. foreign objects, chemicals);</w:t>
            </w:r>
          </w:p>
          <w:p w14:paraId="4073D3D9"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Throw away ready-to-eat food that has been contaminated by raw food;</w:t>
            </w:r>
          </w:p>
          <w:p w14:paraId="3692F75C" w14:textId="57940424"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less than two hours (cumulative time) must be refrigerated or used immediately;</w:t>
            </w:r>
          </w:p>
          <w:p w14:paraId="3F2861DC" w14:textId="2BA8991F"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two hours but less than four hours (cumulative time) must be used immediately;</w:t>
            </w:r>
          </w:p>
          <w:p w14:paraId="0B3EFBCF" w14:textId="70D198A8"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PHF that has been kept between 5</w:t>
            </w:r>
            <w:r w:rsidR="008A3B64">
              <w:rPr>
                <w:rFonts w:eastAsia="Times New Roman" w:cs="Arial"/>
                <w:bCs/>
                <w:szCs w:val="20"/>
              </w:rPr>
              <w:t>°</w:t>
            </w:r>
            <w:r w:rsidRPr="00F4533C">
              <w:rPr>
                <w:rFonts w:eastAsia="Times New Roman" w:cs="Arial"/>
                <w:bCs/>
                <w:szCs w:val="20"/>
              </w:rPr>
              <w:t>C and 60</w:t>
            </w:r>
            <w:r w:rsidR="008A3B64">
              <w:rPr>
                <w:rFonts w:eastAsia="Times New Roman" w:cs="Arial"/>
                <w:bCs/>
                <w:szCs w:val="20"/>
              </w:rPr>
              <w:t>°</w:t>
            </w:r>
            <w:r w:rsidRPr="00F4533C">
              <w:rPr>
                <w:rFonts w:eastAsia="Times New Roman" w:cs="Arial"/>
                <w:bCs/>
                <w:szCs w:val="20"/>
              </w:rPr>
              <w:t>C for longer than four hours (cumulative time) must be thrown out; and</w:t>
            </w:r>
          </w:p>
          <w:p w14:paraId="0A4EE13C" w14:textId="03AF99B9" w:rsidR="00D60DC3" w:rsidRPr="00F4533C" w:rsidRDefault="00D60DC3" w:rsidP="00D60DC3">
            <w:pPr>
              <w:numPr>
                <w:ilvl w:val="0"/>
                <w:numId w:val="32"/>
              </w:numPr>
              <w:spacing w:before="40" w:after="40" w:line="280" w:lineRule="atLeast"/>
              <w:rPr>
                <w:rFonts w:eastAsia="Times New Roman" w:cs="Arial"/>
                <w:bCs/>
                <w:szCs w:val="20"/>
              </w:rPr>
            </w:pPr>
            <w:r w:rsidRPr="00F4533C">
              <w:rPr>
                <w:rFonts w:eastAsia="Times New Roman" w:cs="Arial"/>
                <w:bCs/>
                <w:szCs w:val="20"/>
              </w:rPr>
              <w:t>Review the food transport procedures</w:t>
            </w:r>
            <w:r w:rsidR="00AF5E0B">
              <w:rPr>
                <w:rFonts w:eastAsia="Times New Roman" w:cs="Arial"/>
                <w:bCs/>
                <w:szCs w:val="20"/>
              </w:rPr>
              <w:t>.</w:t>
            </w:r>
          </w:p>
          <w:p w14:paraId="0F2374A5" w14:textId="77777777" w:rsidR="00D60DC3" w:rsidRPr="00F4533C" w:rsidRDefault="00D60DC3" w:rsidP="00D60DC3">
            <w:pPr>
              <w:numPr>
                <w:ilvl w:val="0"/>
                <w:numId w:val="32"/>
              </w:numPr>
              <w:spacing w:before="40" w:after="40" w:line="280" w:lineRule="atLeast"/>
              <w:rPr>
                <w:rFonts w:eastAsia="Times New Roman" w:cs="Arial"/>
                <w:bCs/>
                <w:szCs w:val="20"/>
              </w:rPr>
            </w:pPr>
            <w:r w:rsidRPr="00F4533C">
              <w:rPr>
                <w:rFonts w:cs="Arial"/>
                <w:szCs w:val="20"/>
              </w:rPr>
              <w:t xml:space="preserve">Record corrective actions on relevant record form/s &amp;/or </w:t>
            </w:r>
            <w:r w:rsidRPr="00F4533C">
              <w:rPr>
                <w:rFonts w:cs="Arial"/>
                <w:b/>
                <w:szCs w:val="20"/>
              </w:rPr>
              <w:t>Record 4 Corrective Action Register</w:t>
            </w:r>
          </w:p>
        </w:tc>
      </w:tr>
    </w:tbl>
    <w:p w14:paraId="22AAF88B" w14:textId="77777777" w:rsidR="00D60DC3" w:rsidRPr="00F4533C" w:rsidRDefault="00D60DC3" w:rsidP="00D60DC3">
      <w:pPr>
        <w:jc w:val="both"/>
        <w:rPr>
          <w:rFonts w:cs="Arial"/>
          <w:b/>
          <w:sz w:val="24"/>
        </w:rPr>
        <w:sectPr w:rsidR="00D60DC3" w:rsidRPr="00F4533C" w:rsidSect="00AB5302">
          <w:pgSz w:w="16838" w:h="11906" w:orient="landscape" w:code="9"/>
          <w:pgMar w:top="720" w:right="720" w:bottom="720" w:left="720" w:header="232" w:footer="232" w:gutter="0"/>
          <w:cols w:space="708"/>
          <w:noEndnote/>
          <w:titlePg/>
          <w:docGrid w:linePitch="326"/>
        </w:sectPr>
      </w:pPr>
    </w:p>
    <w:p w14:paraId="140DB435" w14:textId="77777777" w:rsidR="00D60DC3" w:rsidRPr="00F4533C" w:rsidRDefault="00D60DC3" w:rsidP="00D60DC3">
      <w:pPr>
        <w:pStyle w:val="Heading2"/>
        <w:rPr>
          <w:rFonts w:cs="Arial"/>
        </w:rPr>
      </w:pPr>
      <w:bookmarkStart w:id="70" w:name="_Toc86139707"/>
      <w:bookmarkStart w:id="71" w:name="_Toc118716626"/>
      <w:r w:rsidRPr="00F4533C">
        <w:rPr>
          <w:rFonts w:cs="Arial"/>
        </w:rPr>
        <w:lastRenderedPageBreak/>
        <w:t>2.6</w:t>
      </w:r>
      <w:r w:rsidRPr="00F4533C">
        <w:rPr>
          <w:rFonts w:cs="Arial"/>
        </w:rPr>
        <w:tab/>
        <w:t>Food Handling Controls – Standard Operating Procedures (SOPs)</w:t>
      </w:r>
      <w:bookmarkEnd w:id="70"/>
      <w:bookmarkEnd w:id="71"/>
    </w:p>
    <w:p w14:paraId="6CC70235" w14:textId="77777777" w:rsidR="00D60DC3" w:rsidRPr="00F4533C" w:rsidRDefault="00D60DC3" w:rsidP="00D60DC3">
      <w:pPr>
        <w:pStyle w:val="Heading3"/>
        <w:rPr>
          <w:rFonts w:ascii="Arial" w:hAnsi="Arial" w:cs="Arial"/>
        </w:rPr>
      </w:pPr>
      <w:bookmarkStart w:id="72" w:name="_Toc86139708"/>
      <w:bookmarkStart w:id="73" w:name="_Toc118716627"/>
      <w:r w:rsidRPr="00F4533C">
        <w:rPr>
          <w:rFonts w:ascii="Arial" w:hAnsi="Arial" w:cs="Arial"/>
        </w:rPr>
        <w:t>2.6.1</w:t>
      </w:r>
      <w:r w:rsidRPr="00F4533C">
        <w:rPr>
          <w:rFonts w:ascii="Arial" w:hAnsi="Arial" w:cs="Arial"/>
        </w:rPr>
        <w:tab/>
        <w:t>Standard Operating Procedure</w:t>
      </w:r>
      <w:r w:rsidRPr="00F4533C">
        <w:rPr>
          <w:rFonts w:ascii="Arial" w:hAnsi="Arial" w:cs="Arial"/>
        </w:rPr>
        <w:tab/>
        <w:t>Receiving Food</w:t>
      </w:r>
      <w:bookmarkEnd w:id="72"/>
      <w:bookmarkEnd w:id="73"/>
    </w:p>
    <w:p w14:paraId="29ACAAD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60237A49" w14:textId="33DA6349" w:rsidR="00D60DC3" w:rsidRPr="00F4533C" w:rsidRDefault="001412FF" w:rsidP="00D60DC3">
      <w:pPr>
        <w:numPr>
          <w:ilvl w:val="0"/>
          <w:numId w:val="5"/>
        </w:numPr>
        <w:spacing w:before="40" w:after="40" w:line="280" w:lineRule="atLeast"/>
        <w:jc w:val="both"/>
        <w:rPr>
          <w:rFonts w:eastAsia="Times New Roman" w:cs="Arial"/>
          <w:bCs/>
        </w:rPr>
      </w:pPr>
      <w:r>
        <w:rPr>
          <w:rFonts w:eastAsia="Times New Roman" w:cs="Arial"/>
          <w:bCs/>
        </w:rPr>
        <w:t>C</w:t>
      </w:r>
      <w:r w:rsidR="00D60DC3" w:rsidRPr="00F4533C">
        <w:rPr>
          <w:rFonts w:eastAsia="Times New Roman" w:cs="Arial"/>
          <w:bCs/>
        </w:rPr>
        <w:t xml:space="preserve">old food: </w:t>
      </w:r>
      <w:r w:rsidR="00D60DC3" w:rsidRPr="00F4533C">
        <w:rPr>
          <w:rFonts w:eastAsia="Times New Roman" w:cs="Arial"/>
          <w:b/>
          <w:bCs/>
        </w:rPr>
        <w:t>≤5</w:t>
      </w:r>
      <w:r w:rsidR="008A3B64">
        <w:rPr>
          <w:rFonts w:eastAsia="Times New Roman" w:cs="Arial"/>
          <w:b/>
          <w:bCs/>
        </w:rPr>
        <w:t>°</w:t>
      </w:r>
      <w:r w:rsidR="00D60DC3" w:rsidRPr="00F4533C">
        <w:rPr>
          <w:rFonts w:eastAsia="Times New Roman" w:cs="Arial"/>
          <w:b/>
          <w:bCs/>
        </w:rPr>
        <w:t>C</w:t>
      </w:r>
      <w:r w:rsidR="00D60DC3" w:rsidRPr="00F4533C">
        <w:rPr>
          <w:rFonts w:eastAsia="Times New Roman" w:cs="Arial"/>
          <w:bCs/>
        </w:rPr>
        <w:t xml:space="preserve"> </w:t>
      </w:r>
    </w:p>
    <w:p w14:paraId="4C171D7B" w14:textId="5C1FC3E8" w:rsidR="00D60DC3" w:rsidRPr="00F4533C" w:rsidRDefault="001412FF" w:rsidP="00D60DC3">
      <w:pPr>
        <w:numPr>
          <w:ilvl w:val="0"/>
          <w:numId w:val="5"/>
        </w:numPr>
        <w:spacing w:before="40" w:after="40" w:line="280" w:lineRule="atLeast"/>
        <w:jc w:val="both"/>
        <w:rPr>
          <w:rFonts w:eastAsia="Times New Roman" w:cs="Arial"/>
          <w:bCs/>
        </w:rPr>
      </w:pPr>
      <w:r>
        <w:rPr>
          <w:rFonts w:eastAsia="Times New Roman" w:cs="Arial"/>
          <w:bCs/>
        </w:rPr>
        <w:t>H</w:t>
      </w:r>
      <w:r w:rsidR="00D60DC3" w:rsidRPr="00F4533C">
        <w:rPr>
          <w:rFonts w:eastAsia="Times New Roman" w:cs="Arial"/>
          <w:bCs/>
        </w:rPr>
        <w:t xml:space="preserve">ot food: </w:t>
      </w:r>
      <w:r w:rsidR="00D60DC3" w:rsidRPr="00F4533C">
        <w:rPr>
          <w:rFonts w:eastAsia="Times New Roman" w:cs="Arial"/>
          <w:b/>
          <w:bCs/>
        </w:rPr>
        <w:t>≥60</w:t>
      </w:r>
      <w:r w:rsidR="008A3B64">
        <w:rPr>
          <w:rFonts w:eastAsia="Times New Roman" w:cs="Arial"/>
          <w:b/>
          <w:bCs/>
        </w:rPr>
        <w:t>°</w:t>
      </w:r>
      <w:r w:rsidR="00D60DC3" w:rsidRPr="00F4533C">
        <w:rPr>
          <w:rFonts w:eastAsia="Times New Roman" w:cs="Arial"/>
          <w:b/>
          <w:bCs/>
        </w:rPr>
        <w:t>C</w:t>
      </w:r>
    </w:p>
    <w:p w14:paraId="2DD2E528" w14:textId="7F74F43F" w:rsidR="00D60DC3" w:rsidRPr="00F4533C" w:rsidRDefault="001412FF" w:rsidP="00D60DC3">
      <w:pPr>
        <w:numPr>
          <w:ilvl w:val="0"/>
          <w:numId w:val="5"/>
        </w:numPr>
        <w:spacing w:before="40" w:after="40" w:line="280" w:lineRule="atLeast"/>
        <w:jc w:val="both"/>
        <w:rPr>
          <w:rFonts w:eastAsia="Times New Roman" w:cs="Arial"/>
          <w:bCs/>
        </w:rPr>
      </w:pPr>
      <w:r>
        <w:rPr>
          <w:rFonts w:eastAsia="Times New Roman" w:cs="Arial"/>
          <w:bCs/>
        </w:rPr>
        <w:t>F</w:t>
      </w:r>
      <w:r w:rsidR="00D60DC3" w:rsidRPr="00F4533C">
        <w:rPr>
          <w:rFonts w:eastAsia="Times New Roman" w:cs="Arial"/>
          <w:bCs/>
        </w:rPr>
        <w:t xml:space="preserve">rozen food: </w:t>
      </w:r>
      <w:r w:rsidR="00B30D36">
        <w:rPr>
          <w:rFonts w:eastAsia="Times New Roman" w:cs="Arial"/>
          <w:b/>
          <w:bCs/>
        </w:rPr>
        <w:t>h</w:t>
      </w:r>
      <w:r w:rsidR="00D60DC3" w:rsidRPr="00F4533C">
        <w:rPr>
          <w:rFonts w:eastAsia="Times New Roman" w:cs="Arial"/>
          <w:b/>
          <w:bCs/>
        </w:rPr>
        <w:t xml:space="preserve">ard </w:t>
      </w:r>
      <w:r w:rsidR="00B30D36">
        <w:rPr>
          <w:rFonts w:eastAsia="Times New Roman" w:cs="Arial"/>
          <w:b/>
          <w:bCs/>
        </w:rPr>
        <w:t>f</w:t>
      </w:r>
      <w:r w:rsidR="00D60DC3" w:rsidRPr="00F4533C">
        <w:rPr>
          <w:rFonts w:eastAsia="Times New Roman" w:cs="Arial"/>
          <w:b/>
          <w:bCs/>
        </w:rPr>
        <w:t>rozen</w:t>
      </w:r>
    </w:p>
    <w:p w14:paraId="0EADF179"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42155C70" w14:textId="494E62C5" w:rsidR="00D60DC3" w:rsidRPr="00F4533C" w:rsidRDefault="00D60DC3" w:rsidP="00D60DC3">
      <w:pPr>
        <w:contextualSpacing/>
        <w:jc w:val="both"/>
        <w:rPr>
          <w:rFonts w:cs="Arial"/>
        </w:rPr>
      </w:pPr>
      <w:r w:rsidRPr="00F4533C">
        <w:rPr>
          <w:rFonts w:cs="Arial"/>
        </w:rPr>
        <w:t>All foods, ingredients and food packaging (e.g. potentially hazardous foods, dry goods, fresh produce &amp; food packaging)</w:t>
      </w:r>
      <w:r w:rsidR="001412FF">
        <w:rPr>
          <w:rFonts w:cs="Arial"/>
        </w:rPr>
        <w:t>.</w:t>
      </w:r>
    </w:p>
    <w:p w14:paraId="48881858" w14:textId="5F300C10" w:rsidR="00D60DC3" w:rsidRPr="00F4533C" w:rsidRDefault="00D60DC3" w:rsidP="00D60DC3">
      <w:pPr>
        <w:contextualSpacing/>
        <w:jc w:val="both"/>
        <w:rPr>
          <w:rFonts w:cs="Arial"/>
        </w:rPr>
      </w:pPr>
      <w:r w:rsidRPr="00F4533C">
        <w:rPr>
          <w:rFonts w:cs="Arial"/>
        </w:rPr>
        <w:t>For each delivery:</w:t>
      </w:r>
    </w:p>
    <w:p w14:paraId="281AB1C6" w14:textId="52E85D1F" w:rsidR="00D60DC3" w:rsidRPr="001412FF" w:rsidRDefault="001412FF" w:rsidP="00D60DC3">
      <w:pPr>
        <w:pStyle w:val="ListParagraph"/>
        <w:numPr>
          <w:ilvl w:val="0"/>
          <w:numId w:val="98"/>
        </w:numPr>
        <w:jc w:val="both"/>
        <w:rPr>
          <w:rFonts w:ascii="Arial" w:hAnsi="Arial" w:cs="Arial"/>
          <w:b/>
          <w:sz w:val="20"/>
          <w:szCs w:val="20"/>
        </w:rPr>
      </w:pPr>
      <w:r>
        <w:rPr>
          <w:rFonts w:ascii="Arial" w:hAnsi="Arial" w:cs="Arial"/>
          <w:sz w:val="20"/>
          <w:szCs w:val="20"/>
        </w:rPr>
        <w:t>E</w:t>
      </w:r>
      <w:r w:rsidR="00D60DC3" w:rsidRPr="001412FF">
        <w:rPr>
          <w:rFonts w:ascii="Arial" w:hAnsi="Arial" w:cs="Arial"/>
          <w:sz w:val="20"/>
          <w:szCs w:val="20"/>
        </w:rPr>
        <w:t xml:space="preserve">nsure a staff member is present to visually inspect deliveries and record receipt of deliveries on </w:t>
      </w:r>
      <w:r w:rsidR="00D60DC3" w:rsidRPr="001412FF">
        <w:rPr>
          <w:rFonts w:ascii="Arial" w:hAnsi="Arial" w:cs="Arial"/>
          <w:b/>
          <w:sz w:val="20"/>
          <w:szCs w:val="20"/>
          <w:lang w:val="en-US"/>
        </w:rPr>
        <w:t>Record 5 Food Receipt</w:t>
      </w:r>
    </w:p>
    <w:p w14:paraId="2322CF8D" w14:textId="10154DFE" w:rsidR="00D60DC3" w:rsidRPr="001412FF" w:rsidRDefault="001412FF" w:rsidP="00D60DC3">
      <w:pPr>
        <w:pStyle w:val="ListParagraph"/>
        <w:numPr>
          <w:ilvl w:val="0"/>
          <w:numId w:val="98"/>
        </w:numPr>
        <w:jc w:val="both"/>
        <w:rPr>
          <w:rFonts w:ascii="Arial" w:hAnsi="Arial" w:cs="Arial"/>
          <w:sz w:val="20"/>
          <w:szCs w:val="20"/>
        </w:rPr>
      </w:pPr>
      <w:r>
        <w:rPr>
          <w:rFonts w:ascii="Arial" w:hAnsi="Arial" w:cs="Arial"/>
          <w:sz w:val="20"/>
          <w:szCs w:val="20"/>
        </w:rPr>
        <w:t>C</w:t>
      </w:r>
      <w:r w:rsidR="00D60DC3" w:rsidRPr="001412FF">
        <w:rPr>
          <w:rFonts w:ascii="Arial" w:hAnsi="Arial" w:cs="Arial"/>
          <w:sz w:val="20"/>
          <w:szCs w:val="20"/>
        </w:rPr>
        <w:t xml:space="preserve">heck products are purchased from suppliers only from those listed on </w:t>
      </w:r>
      <w:r w:rsidR="00D60DC3" w:rsidRPr="001412FF">
        <w:rPr>
          <w:rFonts w:ascii="Arial" w:hAnsi="Arial" w:cs="Arial"/>
          <w:b/>
          <w:sz w:val="20"/>
          <w:szCs w:val="20"/>
        </w:rPr>
        <w:t>Record 13 Approved Supplier List</w:t>
      </w:r>
      <w:r w:rsidR="00D60DC3" w:rsidRPr="001412FF">
        <w:rPr>
          <w:rFonts w:ascii="Arial" w:hAnsi="Arial" w:cs="Arial"/>
          <w:sz w:val="20"/>
          <w:szCs w:val="20"/>
        </w:rPr>
        <w:t xml:space="preserve"> and match the invoice (other products may not have been approved by the food safety team)</w:t>
      </w:r>
    </w:p>
    <w:p w14:paraId="098106CE" w14:textId="5515ECCA" w:rsidR="00D60DC3" w:rsidRPr="001412FF" w:rsidRDefault="001412FF" w:rsidP="00D60DC3">
      <w:pPr>
        <w:pStyle w:val="ListParagraph"/>
        <w:numPr>
          <w:ilvl w:val="0"/>
          <w:numId w:val="98"/>
        </w:numPr>
        <w:jc w:val="both"/>
        <w:rPr>
          <w:rFonts w:ascii="Arial" w:hAnsi="Arial" w:cs="Arial"/>
          <w:sz w:val="20"/>
          <w:szCs w:val="20"/>
        </w:rPr>
      </w:pPr>
      <w:r>
        <w:rPr>
          <w:rFonts w:ascii="Arial" w:hAnsi="Arial" w:cs="Arial"/>
          <w:sz w:val="20"/>
          <w:szCs w:val="20"/>
        </w:rPr>
        <w:t>C</w:t>
      </w:r>
      <w:r w:rsidR="00D60DC3" w:rsidRPr="001412FF">
        <w:rPr>
          <w:rFonts w:ascii="Arial" w:hAnsi="Arial" w:cs="Arial"/>
          <w:sz w:val="20"/>
          <w:szCs w:val="20"/>
        </w:rPr>
        <w:t>heck the products are clearly identified and labelled with the name &amp; address of the manufacturer for traceability purposes</w:t>
      </w:r>
    </w:p>
    <w:p w14:paraId="35EEB141" w14:textId="4D4B91D7" w:rsidR="00D60DC3" w:rsidRPr="001412FF" w:rsidRDefault="001412FF" w:rsidP="00D60DC3">
      <w:pPr>
        <w:pStyle w:val="ListParagraph"/>
        <w:numPr>
          <w:ilvl w:val="0"/>
          <w:numId w:val="98"/>
        </w:numPr>
        <w:jc w:val="both"/>
        <w:rPr>
          <w:rFonts w:ascii="Arial" w:hAnsi="Arial" w:cs="Arial"/>
          <w:sz w:val="20"/>
          <w:szCs w:val="20"/>
        </w:rPr>
      </w:pPr>
      <w:r>
        <w:rPr>
          <w:rFonts w:ascii="Arial" w:hAnsi="Arial" w:cs="Arial"/>
          <w:sz w:val="20"/>
          <w:szCs w:val="20"/>
        </w:rPr>
        <w:t>C</w:t>
      </w:r>
      <w:r w:rsidR="00D60DC3" w:rsidRPr="001412FF">
        <w:rPr>
          <w:rFonts w:ascii="Arial" w:hAnsi="Arial" w:cs="Arial"/>
          <w:sz w:val="20"/>
          <w:szCs w:val="20"/>
        </w:rPr>
        <w:t>heck that packaging is intact and damage-free &amp; there are no signs of contamination</w:t>
      </w:r>
    </w:p>
    <w:p w14:paraId="2112C8BB" w14:textId="576379F6" w:rsidR="00D60DC3" w:rsidRPr="001412FF" w:rsidRDefault="001412FF" w:rsidP="00D60DC3">
      <w:pPr>
        <w:pStyle w:val="ListParagraph"/>
        <w:numPr>
          <w:ilvl w:val="0"/>
          <w:numId w:val="98"/>
        </w:numPr>
        <w:jc w:val="both"/>
        <w:rPr>
          <w:rFonts w:ascii="Arial" w:hAnsi="Arial" w:cs="Arial"/>
          <w:sz w:val="20"/>
          <w:szCs w:val="20"/>
        </w:rPr>
      </w:pPr>
      <w:r>
        <w:rPr>
          <w:rFonts w:ascii="Arial" w:hAnsi="Arial" w:cs="Arial"/>
          <w:sz w:val="20"/>
          <w:szCs w:val="20"/>
        </w:rPr>
        <w:t>C</w:t>
      </w:r>
      <w:r w:rsidR="00D60DC3" w:rsidRPr="001412FF">
        <w:rPr>
          <w:rFonts w:ascii="Arial" w:hAnsi="Arial" w:cs="Arial"/>
          <w:sz w:val="20"/>
          <w:szCs w:val="20"/>
        </w:rPr>
        <w:t>heck products are free from contamination and no off odours or chemical taints detected</w:t>
      </w:r>
    </w:p>
    <w:p w14:paraId="68AB77A9" w14:textId="32137B0C" w:rsidR="00D60DC3" w:rsidRPr="001412FF" w:rsidRDefault="001412FF" w:rsidP="00D60DC3">
      <w:pPr>
        <w:pStyle w:val="ListParagraph"/>
        <w:numPr>
          <w:ilvl w:val="0"/>
          <w:numId w:val="98"/>
        </w:numPr>
        <w:jc w:val="both"/>
        <w:rPr>
          <w:rFonts w:ascii="Arial" w:hAnsi="Arial" w:cs="Arial"/>
          <w:sz w:val="20"/>
          <w:szCs w:val="20"/>
        </w:rPr>
      </w:pPr>
      <w:r>
        <w:rPr>
          <w:rFonts w:ascii="Arial" w:hAnsi="Arial" w:cs="Arial"/>
          <w:sz w:val="20"/>
          <w:szCs w:val="20"/>
        </w:rPr>
        <w:t>C</w:t>
      </w:r>
      <w:r w:rsidR="00D60DC3" w:rsidRPr="001412FF">
        <w:rPr>
          <w:rFonts w:ascii="Arial" w:hAnsi="Arial" w:cs="Arial"/>
          <w:sz w:val="20"/>
          <w:szCs w:val="20"/>
        </w:rPr>
        <w:t>heck products are within expiry dates e.g. ‘use-by’ and ‘best-before’ dates</w:t>
      </w:r>
    </w:p>
    <w:p w14:paraId="151A8469" w14:textId="41CBB694" w:rsidR="00D60DC3" w:rsidRPr="001412FF" w:rsidRDefault="001412FF" w:rsidP="00D60DC3">
      <w:pPr>
        <w:pStyle w:val="ListParagraph"/>
        <w:numPr>
          <w:ilvl w:val="0"/>
          <w:numId w:val="98"/>
        </w:numPr>
        <w:jc w:val="both"/>
        <w:rPr>
          <w:rFonts w:ascii="Arial" w:hAnsi="Arial" w:cs="Arial"/>
          <w:sz w:val="20"/>
          <w:szCs w:val="20"/>
        </w:rPr>
      </w:pPr>
      <w:r>
        <w:rPr>
          <w:rFonts w:ascii="Arial" w:hAnsi="Arial" w:cs="Arial"/>
          <w:sz w:val="20"/>
          <w:szCs w:val="20"/>
        </w:rPr>
        <w:t>C</w:t>
      </w:r>
      <w:r w:rsidR="00D60DC3" w:rsidRPr="001412FF">
        <w:rPr>
          <w:rFonts w:ascii="Arial" w:hAnsi="Arial" w:cs="Arial"/>
          <w:sz w:val="20"/>
          <w:szCs w:val="20"/>
        </w:rPr>
        <w:t>heck eggs are stamped and are not cracked or dirty</w:t>
      </w:r>
      <w:r w:rsidR="009E3C36">
        <w:rPr>
          <w:rFonts w:ascii="Arial" w:hAnsi="Arial" w:cs="Arial"/>
          <w:sz w:val="20"/>
          <w:szCs w:val="20"/>
        </w:rPr>
        <w:t>.</w:t>
      </w:r>
    </w:p>
    <w:p w14:paraId="355666D8" w14:textId="77777777" w:rsidR="00D60DC3" w:rsidRPr="00F4533C" w:rsidRDefault="00D60DC3" w:rsidP="00D60DC3">
      <w:pPr>
        <w:jc w:val="both"/>
        <w:rPr>
          <w:rFonts w:cs="Arial"/>
          <w:b/>
        </w:rPr>
      </w:pPr>
      <w:r w:rsidRPr="00F4533C">
        <w:rPr>
          <w:rFonts w:cs="Arial"/>
          <w:b/>
        </w:rPr>
        <w:t>Potentially hazardous foods</w:t>
      </w:r>
    </w:p>
    <w:p w14:paraId="4EB436DF" w14:textId="77777777" w:rsidR="00D60DC3" w:rsidRPr="00F4533C" w:rsidRDefault="00D60DC3" w:rsidP="00D60DC3">
      <w:pPr>
        <w:contextualSpacing/>
        <w:jc w:val="both"/>
        <w:rPr>
          <w:rFonts w:cs="Arial"/>
        </w:rPr>
      </w:pPr>
      <w:r w:rsidRPr="00F4533C">
        <w:rPr>
          <w:rFonts w:cs="Arial"/>
        </w:rPr>
        <w:t>For each delivery:</w:t>
      </w:r>
    </w:p>
    <w:p w14:paraId="72A9F102" w14:textId="3B769D70" w:rsidR="00D60DC3" w:rsidRPr="00F4533C" w:rsidRDefault="009E3C36" w:rsidP="00D60DC3">
      <w:pPr>
        <w:numPr>
          <w:ilvl w:val="0"/>
          <w:numId w:val="13"/>
        </w:numPr>
        <w:spacing w:after="200" w:line="276" w:lineRule="auto"/>
        <w:ind w:left="357" w:hanging="357"/>
        <w:contextualSpacing/>
        <w:jc w:val="both"/>
        <w:rPr>
          <w:rFonts w:cs="Arial"/>
          <w:lang w:val="en-US"/>
        </w:rPr>
      </w:pPr>
      <w:r>
        <w:rPr>
          <w:rFonts w:cs="Arial"/>
          <w:lang w:val="en-US"/>
        </w:rPr>
        <w:t>U</w:t>
      </w:r>
      <w:r w:rsidR="00D60DC3" w:rsidRPr="00F4533C">
        <w:rPr>
          <w:rFonts w:cs="Arial"/>
          <w:lang w:val="en-US"/>
        </w:rPr>
        <w:t xml:space="preserve">sing a probe thermometer, monitor the temperature of potentially hazardous foods to ensure the critical limits are met and record on </w:t>
      </w:r>
      <w:r w:rsidR="00D60DC3" w:rsidRPr="00F4533C">
        <w:rPr>
          <w:rFonts w:cs="Arial"/>
          <w:b/>
          <w:lang w:val="en-US"/>
        </w:rPr>
        <w:t>Record 5 Food Receipt</w:t>
      </w:r>
    </w:p>
    <w:p w14:paraId="7C8FDE6C" w14:textId="0A01A254" w:rsidR="00D60DC3" w:rsidRPr="00F4533C" w:rsidRDefault="009E3C36" w:rsidP="00D60DC3">
      <w:pPr>
        <w:numPr>
          <w:ilvl w:val="0"/>
          <w:numId w:val="13"/>
        </w:numPr>
        <w:spacing w:after="200" w:line="276" w:lineRule="auto"/>
        <w:ind w:left="357" w:hanging="357"/>
        <w:contextualSpacing/>
        <w:jc w:val="both"/>
        <w:rPr>
          <w:rFonts w:cs="Arial"/>
          <w:lang w:val="en-US"/>
        </w:rPr>
      </w:pPr>
      <w:r>
        <w:rPr>
          <w:rFonts w:cs="Arial"/>
          <w:lang w:val="en-US"/>
        </w:rPr>
        <w:t>C</w:t>
      </w:r>
      <w:r w:rsidR="00D60DC3" w:rsidRPr="00F4533C">
        <w:rPr>
          <w:rFonts w:cs="Arial"/>
          <w:lang w:val="en-US"/>
        </w:rPr>
        <w:t>heck that frozen food is hard frozen and does not show signs of thawing. If food show signs of thawing, product can then be used as a chilled product rather than discarded/rejected</w:t>
      </w:r>
    </w:p>
    <w:p w14:paraId="3654C973" w14:textId="22991342" w:rsidR="00D60DC3" w:rsidRPr="00F4533C" w:rsidRDefault="009E3C36" w:rsidP="00D60DC3">
      <w:pPr>
        <w:numPr>
          <w:ilvl w:val="0"/>
          <w:numId w:val="13"/>
        </w:numPr>
        <w:spacing w:after="200" w:line="276" w:lineRule="auto"/>
        <w:ind w:left="357" w:hanging="357"/>
        <w:contextualSpacing/>
        <w:jc w:val="both"/>
        <w:rPr>
          <w:rFonts w:cs="Arial"/>
        </w:rPr>
      </w:pPr>
      <w:r>
        <w:rPr>
          <w:rFonts w:cs="Arial"/>
        </w:rPr>
        <w:t>C</w:t>
      </w:r>
      <w:r w:rsidR="00D60DC3" w:rsidRPr="00F4533C">
        <w:rPr>
          <w:rFonts w:cs="Arial"/>
        </w:rPr>
        <w:t>hoose PHFs that are higher risk than others, for example monitor the temperature of smallgoods, meats, processed salads and vegetables over milk, cheese or yoghurt</w:t>
      </w:r>
    </w:p>
    <w:p w14:paraId="6DC11020" w14:textId="287AE83A" w:rsidR="00D60DC3" w:rsidRPr="00F4533C" w:rsidRDefault="009E3C36" w:rsidP="00D60DC3">
      <w:pPr>
        <w:numPr>
          <w:ilvl w:val="0"/>
          <w:numId w:val="13"/>
        </w:numPr>
        <w:spacing w:after="200" w:line="276" w:lineRule="auto"/>
        <w:ind w:left="357" w:hanging="357"/>
        <w:contextualSpacing/>
        <w:jc w:val="both"/>
        <w:rPr>
          <w:rFonts w:cs="Arial"/>
        </w:rPr>
      </w:pPr>
      <w:r>
        <w:rPr>
          <w:rFonts w:cs="Arial"/>
        </w:rPr>
        <w:t>I</w:t>
      </w:r>
      <w:r w:rsidR="00D60DC3" w:rsidRPr="00F4533C">
        <w:rPr>
          <w:rFonts w:cs="Arial"/>
        </w:rPr>
        <w:t xml:space="preserve">n circumstances where packaging cannot be damaged, </w:t>
      </w:r>
      <w:r w:rsidR="00D60DC3" w:rsidRPr="00F4533C">
        <w:rPr>
          <w:rFonts w:cs="Arial"/>
          <w:lang w:val="en-US"/>
        </w:rPr>
        <w:t>packaged foods may be measured by placing the probe in-between two packaged products or using an infrared-type thermometer. If the surface temperature is not compliant with the critical limit, immediately use a probe thermometer to measure the internal temperature of the food</w:t>
      </w:r>
    </w:p>
    <w:p w14:paraId="2294832E" w14:textId="3EB4EF71" w:rsidR="00D60DC3" w:rsidRPr="00F4533C" w:rsidRDefault="009E3C36" w:rsidP="00D60DC3">
      <w:pPr>
        <w:numPr>
          <w:ilvl w:val="0"/>
          <w:numId w:val="13"/>
        </w:numPr>
        <w:spacing w:after="200" w:line="276" w:lineRule="auto"/>
        <w:ind w:left="357" w:hanging="357"/>
        <w:contextualSpacing/>
        <w:jc w:val="both"/>
        <w:rPr>
          <w:rFonts w:cs="Arial"/>
        </w:rPr>
      </w:pPr>
      <w:r>
        <w:rPr>
          <w:rFonts w:cs="Arial"/>
        </w:rPr>
        <w:t>P</w:t>
      </w:r>
      <w:r w:rsidR="00D60DC3" w:rsidRPr="00F4533C">
        <w:rPr>
          <w:rFonts w:cs="Arial"/>
        </w:rPr>
        <w:t xml:space="preserve">lace delivered foods in the appropriate storage area (freezer, cool room or dry storage area) as soon as possible after receipt  </w:t>
      </w:r>
    </w:p>
    <w:p w14:paraId="36793063" w14:textId="3F283677" w:rsidR="00D60DC3" w:rsidRPr="00F4533C" w:rsidRDefault="009E3C36" w:rsidP="00D60DC3">
      <w:pPr>
        <w:numPr>
          <w:ilvl w:val="0"/>
          <w:numId w:val="13"/>
        </w:numPr>
        <w:spacing w:after="200" w:line="276" w:lineRule="auto"/>
        <w:ind w:left="357" w:hanging="357"/>
        <w:contextualSpacing/>
        <w:jc w:val="both"/>
        <w:rPr>
          <w:rFonts w:cs="Arial"/>
        </w:rPr>
      </w:pPr>
      <w:r>
        <w:rPr>
          <w:rFonts w:cs="Arial"/>
        </w:rPr>
        <w:t>C</w:t>
      </w:r>
      <w:r w:rsidR="00D60DC3" w:rsidRPr="00F4533C">
        <w:rPr>
          <w:rFonts w:cs="Arial"/>
        </w:rPr>
        <w:t>onduct and record corrective actions when the above control measures are not met</w:t>
      </w:r>
      <w:r>
        <w:rPr>
          <w:rFonts w:cs="Arial"/>
        </w:rPr>
        <w:t>.</w:t>
      </w:r>
    </w:p>
    <w:p w14:paraId="6242140A"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1C07A7D1" w14:textId="77777777" w:rsidR="00D60DC3" w:rsidRPr="00F4533C" w:rsidRDefault="00D60DC3" w:rsidP="00D60DC3">
      <w:pPr>
        <w:numPr>
          <w:ilvl w:val="0"/>
          <w:numId w:val="68"/>
        </w:numPr>
        <w:spacing w:after="100" w:afterAutospacing="1" w:line="276" w:lineRule="auto"/>
        <w:ind w:hanging="357"/>
        <w:jc w:val="both"/>
        <w:rPr>
          <w:rFonts w:cs="Arial"/>
        </w:rPr>
      </w:pPr>
      <w:r w:rsidRPr="00F4533C">
        <w:rPr>
          <w:rFonts w:cs="Arial"/>
        </w:rPr>
        <w:t>Reject or discard deliveries that do not meet the control measures, including food or packaging, including:</w:t>
      </w:r>
    </w:p>
    <w:p w14:paraId="6CBDAAC8" w14:textId="77777777" w:rsidR="00D60DC3" w:rsidRPr="00F4533C" w:rsidRDefault="00D60DC3" w:rsidP="00D60DC3">
      <w:pPr>
        <w:numPr>
          <w:ilvl w:val="1"/>
          <w:numId w:val="69"/>
        </w:numPr>
        <w:spacing w:after="100" w:afterAutospacing="1" w:line="276" w:lineRule="auto"/>
        <w:ind w:hanging="357"/>
        <w:jc w:val="both"/>
        <w:rPr>
          <w:rFonts w:cs="Arial"/>
        </w:rPr>
      </w:pPr>
      <w:r w:rsidRPr="00F4533C">
        <w:rPr>
          <w:rFonts w:cs="Arial"/>
        </w:rPr>
        <w:t xml:space="preserve">potentially hazardous food does not meet temperature critical limits unless the supplier can demonstrate the food safety has not been adversely affected </w:t>
      </w:r>
    </w:p>
    <w:p w14:paraId="434D9ACA" w14:textId="77777777" w:rsidR="00D60DC3" w:rsidRPr="00F4533C" w:rsidRDefault="00D60DC3" w:rsidP="00D60DC3">
      <w:pPr>
        <w:numPr>
          <w:ilvl w:val="1"/>
          <w:numId w:val="69"/>
        </w:numPr>
        <w:spacing w:after="100" w:afterAutospacing="1" w:line="276" w:lineRule="auto"/>
        <w:ind w:hanging="357"/>
        <w:jc w:val="both"/>
        <w:rPr>
          <w:rFonts w:cs="Arial"/>
        </w:rPr>
      </w:pPr>
      <w:r w:rsidRPr="00F4533C">
        <w:rPr>
          <w:rFonts w:cs="Arial"/>
        </w:rPr>
        <w:t>damaged packaging or evidence/likelihood of contamination</w:t>
      </w:r>
    </w:p>
    <w:p w14:paraId="13381306" w14:textId="77777777" w:rsidR="00D60DC3" w:rsidRPr="00F4533C" w:rsidRDefault="00D60DC3" w:rsidP="00D60DC3">
      <w:pPr>
        <w:numPr>
          <w:ilvl w:val="1"/>
          <w:numId w:val="69"/>
        </w:numPr>
        <w:spacing w:after="100" w:afterAutospacing="1" w:line="276" w:lineRule="auto"/>
        <w:ind w:hanging="357"/>
        <w:jc w:val="both"/>
        <w:rPr>
          <w:rFonts w:cs="Arial"/>
        </w:rPr>
      </w:pPr>
      <w:r w:rsidRPr="00F4533C">
        <w:rPr>
          <w:rFonts w:cs="Arial"/>
        </w:rPr>
        <w:t>expired use-by dates</w:t>
      </w:r>
    </w:p>
    <w:p w14:paraId="693E8646" w14:textId="6B8C1B43" w:rsidR="00D60DC3" w:rsidRPr="00F4533C" w:rsidRDefault="00D60DC3" w:rsidP="00D60DC3">
      <w:pPr>
        <w:numPr>
          <w:ilvl w:val="1"/>
          <w:numId w:val="69"/>
        </w:numPr>
        <w:spacing w:after="100" w:afterAutospacing="1" w:line="276" w:lineRule="auto"/>
        <w:ind w:hanging="357"/>
        <w:jc w:val="both"/>
        <w:rPr>
          <w:rFonts w:cs="Arial"/>
        </w:rPr>
      </w:pPr>
      <w:r w:rsidRPr="00F4533C">
        <w:rPr>
          <w:rFonts w:cs="Arial"/>
        </w:rPr>
        <w:t xml:space="preserve">eggs not stamped or </w:t>
      </w:r>
      <w:r w:rsidR="009E3C36">
        <w:rPr>
          <w:rFonts w:cs="Arial"/>
        </w:rPr>
        <w:t xml:space="preserve">which </w:t>
      </w:r>
      <w:r w:rsidRPr="00F4533C">
        <w:rPr>
          <w:rFonts w:cs="Arial"/>
        </w:rPr>
        <w:t xml:space="preserve">are cracked </w:t>
      </w:r>
      <w:r w:rsidR="009E3C36">
        <w:rPr>
          <w:rFonts w:cs="Arial"/>
        </w:rPr>
        <w:t>/</w:t>
      </w:r>
      <w:r w:rsidRPr="00F4533C">
        <w:rPr>
          <w:rFonts w:cs="Arial"/>
        </w:rPr>
        <w:t xml:space="preserve"> dirty</w:t>
      </w:r>
    </w:p>
    <w:p w14:paraId="1EB21502" w14:textId="60408575" w:rsidR="00D60DC3" w:rsidRPr="00F4533C" w:rsidRDefault="009E3C36" w:rsidP="00D60DC3">
      <w:pPr>
        <w:numPr>
          <w:ilvl w:val="0"/>
          <w:numId w:val="68"/>
        </w:numPr>
        <w:spacing w:after="0" w:line="276" w:lineRule="auto"/>
        <w:jc w:val="both"/>
        <w:rPr>
          <w:rFonts w:cs="Arial"/>
        </w:rPr>
      </w:pPr>
      <w:r>
        <w:rPr>
          <w:rFonts w:cs="Arial"/>
        </w:rPr>
        <w:lastRenderedPageBreak/>
        <w:t>N</w:t>
      </w:r>
      <w:r w:rsidR="00D60DC3" w:rsidRPr="00F4533C">
        <w:rPr>
          <w:rFonts w:cs="Arial"/>
        </w:rPr>
        <w:t>otify supplier and request replacement</w:t>
      </w:r>
    </w:p>
    <w:p w14:paraId="30DC9E95" w14:textId="683580E1" w:rsidR="00D60DC3" w:rsidRPr="00F4533C" w:rsidRDefault="009E3C36" w:rsidP="00D60DC3">
      <w:pPr>
        <w:numPr>
          <w:ilvl w:val="0"/>
          <w:numId w:val="22"/>
        </w:numPr>
        <w:spacing w:after="0" w:line="276" w:lineRule="auto"/>
        <w:ind w:left="357" w:hanging="357"/>
        <w:jc w:val="both"/>
        <w:rPr>
          <w:rFonts w:cs="Arial"/>
        </w:rPr>
      </w:pPr>
      <w:r>
        <w:rPr>
          <w:rFonts w:cs="Arial"/>
        </w:rPr>
        <w:t>C</w:t>
      </w:r>
      <w:r w:rsidR="00D60DC3" w:rsidRPr="00F4533C">
        <w:rPr>
          <w:rFonts w:cs="Arial"/>
        </w:rPr>
        <w:t>hange supplier if food is repeatedly delivered out of specifications &amp;/or contract</w:t>
      </w:r>
    </w:p>
    <w:p w14:paraId="1ABC7E17" w14:textId="3934487C" w:rsidR="00D60DC3" w:rsidRPr="00F4533C" w:rsidRDefault="009E3C36" w:rsidP="00D60DC3">
      <w:pPr>
        <w:numPr>
          <w:ilvl w:val="0"/>
          <w:numId w:val="22"/>
        </w:numPr>
        <w:spacing w:after="0" w:line="276" w:lineRule="auto"/>
        <w:ind w:left="357" w:hanging="357"/>
        <w:jc w:val="both"/>
        <w:rPr>
          <w:rFonts w:cs="Arial"/>
          <w:b/>
        </w:rPr>
      </w:pPr>
      <w:r>
        <w:rPr>
          <w:rFonts w:cs="Arial"/>
        </w:rPr>
        <w:t>I</w:t>
      </w:r>
      <w:r w:rsidR="00D60DC3" w:rsidRPr="00F4533C">
        <w:rPr>
          <w:rFonts w:cs="Arial"/>
        </w:rPr>
        <w:t xml:space="preserve">f non-complying products are not taken immediately by the driver, label and isolate products in accordance with </w:t>
      </w:r>
      <w:r w:rsidR="00D60DC3" w:rsidRPr="00F4533C">
        <w:rPr>
          <w:rFonts w:cs="Arial"/>
          <w:b/>
          <w:i/>
        </w:rPr>
        <w:t>3.3</w:t>
      </w:r>
      <w:r w:rsidR="00D60DC3" w:rsidRPr="00F4533C">
        <w:rPr>
          <w:rFonts w:cs="Arial"/>
          <w:b/>
        </w:rPr>
        <w:t xml:space="preserve"> </w:t>
      </w:r>
      <w:r w:rsidR="00D60DC3" w:rsidRPr="00F4533C">
        <w:rPr>
          <w:rFonts w:cs="Arial"/>
          <w:b/>
          <w:i/>
        </w:rPr>
        <w:t>Food Disposal &amp; Recall</w:t>
      </w:r>
      <w:r w:rsidR="00D60DC3" w:rsidRPr="00F4533C">
        <w:rPr>
          <w:rFonts w:cs="Arial"/>
          <w:i/>
        </w:rPr>
        <w:t xml:space="preserve"> </w:t>
      </w:r>
      <w:r w:rsidR="00D60DC3" w:rsidRPr="00F4533C">
        <w:rPr>
          <w:rFonts w:cs="Arial"/>
        </w:rPr>
        <w:t xml:space="preserve">and </w:t>
      </w:r>
      <w:r w:rsidR="00D60DC3" w:rsidRPr="00F4533C">
        <w:rPr>
          <w:rFonts w:cs="Arial"/>
          <w:i/>
        </w:rPr>
        <w:t>c</w:t>
      </w:r>
      <w:r w:rsidR="00D60DC3" w:rsidRPr="00F4533C">
        <w:rPr>
          <w:rFonts w:cs="Arial"/>
        </w:rPr>
        <w:t xml:space="preserve">omplete </w:t>
      </w:r>
      <w:r w:rsidR="00D60DC3" w:rsidRPr="00F4533C">
        <w:rPr>
          <w:rFonts w:cs="Arial"/>
          <w:b/>
        </w:rPr>
        <w:t>Record 18 Food Disposal &amp; Recall</w:t>
      </w:r>
    </w:p>
    <w:p w14:paraId="4C3E0887" w14:textId="5BDA4BDC" w:rsidR="00D60DC3" w:rsidRPr="00F4533C" w:rsidRDefault="009E3C36" w:rsidP="00D60DC3">
      <w:pPr>
        <w:numPr>
          <w:ilvl w:val="0"/>
          <w:numId w:val="22"/>
        </w:numPr>
        <w:spacing w:after="200" w:line="276" w:lineRule="auto"/>
        <w:ind w:left="357" w:hanging="357"/>
        <w:contextualSpacing/>
        <w:jc w:val="both"/>
        <w:rPr>
          <w:rFonts w:cs="Arial"/>
        </w:rPr>
      </w:pPr>
      <w:r>
        <w:rPr>
          <w:rFonts w:cs="Arial"/>
        </w:rPr>
        <w:t>R</w:t>
      </w:r>
      <w:r w:rsidR="00D60DC3" w:rsidRPr="00F4533C">
        <w:rPr>
          <w:rFonts w:cs="Arial"/>
        </w:rPr>
        <w:t xml:space="preserve">etrain staff who have demonstrated non-compliance with the FSP requirements </w:t>
      </w:r>
    </w:p>
    <w:p w14:paraId="02DA0A86" w14:textId="053F9304" w:rsidR="00D60DC3" w:rsidRPr="00F4533C" w:rsidRDefault="009E3C36" w:rsidP="00D60DC3">
      <w:pPr>
        <w:numPr>
          <w:ilvl w:val="0"/>
          <w:numId w:val="22"/>
        </w:numPr>
        <w:spacing w:after="200" w:line="276" w:lineRule="auto"/>
        <w:ind w:left="357" w:hanging="357"/>
        <w:contextualSpacing/>
        <w:jc w:val="both"/>
        <w:rPr>
          <w:rFonts w:cs="Arial"/>
          <w:b/>
        </w:rPr>
      </w:pPr>
      <w:r>
        <w:rPr>
          <w:rFonts w:cs="Arial"/>
        </w:rPr>
        <w:t>R</w:t>
      </w:r>
      <w:r w:rsidR="00D60DC3" w:rsidRPr="00F4533C">
        <w:rPr>
          <w:rFonts w:cs="Arial"/>
        </w:rPr>
        <w:t xml:space="preserve">ecord all corrective action taken on </w:t>
      </w:r>
      <w:r w:rsidR="00D60DC3" w:rsidRPr="00F4533C">
        <w:rPr>
          <w:rFonts w:cs="Arial"/>
          <w:b/>
        </w:rPr>
        <w:t>Record 5 Food Receipt</w:t>
      </w:r>
    </w:p>
    <w:p w14:paraId="01D2643D" w14:textId="749E3E72" w:rsidR="00D60DC3" w:rsidRPr="00F4533C" w:rsidRDefault="009E3C36" w:rsidP="00D60DC3">
      <w:pPr>
        <w:numPr>
          <w:ilvl w:val="0"/>
          <w:numId w:val="22"/>
        </w:numPr>
        <w:spacing w:after="200" w:line="276" w:lineRule="auto"/>
        <w:ind w:left="357" w:hanging="357"/>
        <w:contextualSpacing/>
        <w:jc w:val="both"/>
        <w:rPr>
          <w:rFonts w:cs="Arial"/>
        </w:rPr>
      </w:pPr>
      <w:r>
        <w:rPr>
          <w:rFonts w:cs="Arial"/>
        </w:rPr>
        <w:t>R</w:t>
      </w:r>
      <w:r w:rsidR="00D60DC3" w:rsidRPr="00F4533C">
        <w:rPr>
          <w:rFonts w:cs="Arial"/>
        </w:rPr>
        <w:t xml:space="preserve">ecord ongoing corrective actions on </w:t>
      </w:r>
      <w:r w:rsidR="00D60DC3" w:rsidRPr="00F4533C">
        <w:rPr>
          <w:rFonts w:cs="Arial"/>
          <w:b/>
        </w:rPr>
        <w:t>Record 4 Corrective Action Register</w:t>
      </w:r>
      <w:r w:rsidRPr="009E3C36">
        <w:rPr>
          <w:rFonts w:cs="Arial"/>
          <w:bCs/>
        </w:rPr>
        <w:t>.</w:t>
      </w:r>
    </w:p>
    <w:p w14:paraId="7F5C3C6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1086D7EB" w14:textId="77777777" w:rsidR="00D60DC3" w:rsidRPr="00D66670" w:rsidRDefault="00D60DC3" w:rsidP="00D60DC3">
      <w:pPr>
        <w:jc w:val="both"/>
        <w:rPr>
          <w:rFonts w:cs="Arial"/>
          <w:color w:val="ED7D31" w:themeColor="accent2"/>
        </w:rPr>
      </w:pPr>
      <w:r w:rsidRPr="00D66670">
        <w:rPr>
          <w:rFonts w:cs="Arial"/>
          <w:color w:val="ED7D31" w:themeColor="accent2"/>
        </w:rPr>
        <w:t>Food handlers – cooks, store person</w:t>
      </w:r>
    </w:p>
    <w:p w14:paraId="201618B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0ABF86EB" w14:textId="14E276DB" w:rsidR="00D60DC3" w:rsidRPr="00F4533C" w:rsidRDefault="00D60DC3" w:rsidP="00D60DC3">
      <w:pPr>
        <w:contextualSpacing/>
        <w:jc w:val="both"/>
        <w:rPr>
          <w:rFonts w:cs="Arial"/>
          <w:b/>
        </w:rPr>
      </w:pPr>
      <w:r w:rsidRPr="00F4533C">
        <w:rPr>
          <w:rFonts w:cs="Arial"/>
          <w:b/>
        </w:rPr>
        <w:t>Record 5</w:t>
      </w:r>
      <w:r w:rsidR="00D645A6">
        <w:rPr>
          <w:rFonts w:cs="Arial"/>
          <w:b/>
        </w:rPr>
        <w:tab/>
      </w:r>
      <w:r w:rsidRPr="00F4533C">
        <w:rPr>
          <w:rFonts w:cs="Arial"/>
          <w:b/>
        </w:rPr>
        <w:t>Food Receipt</w:t>
      </w:r>
    </w:p>
    <w:p w14:paraId="70A795B2" w14:textId="293C5844" w:rsidR="00D60DC3" w:rsidRPr="00F4533C" w:rsidRDefault="00D60DC3" w:rsidP="00D60DC3">
      <w:pPr>
        <w:contextualSpacing/>
        <w:jc w:val="both"/>
        <w:rPr>
          <w:rFonts w:cs="Arial"/>
        </w:rPr>
      </w:pPr>
      <w:r w:rsidRPr="00F4533C">
        <w:rPr>
          <w:rFonts w:cs="Arial"/>
        </w:rPr>
        <w:t>Record 4</w:t>
      </w:r>
      <w:r w:rsidR="00D645A6">
        <w:rPr>
          <w:rFonts w:cs="Arial"/>
        </w:rPr>
        <w:tab/>
      </w:r>
      <w:r w:rsidRPr="00F4533C">
        <w:rPr>
          <w:rFonts w:cs="Arial"/>
        </w:rPr>
        <w:t>Corrective Action Register</w:t>
      </w:r>
    </w:p>
    <w:p w14:paraId="6826D3EF" w14:textId="6F7E4C65" w:rsidR="00D60DC3" w:rsidRPr="00F4533C" w:rsidRDefault="00D60DC3" w:rsidP="00D60DC3">
      <w:pPr>
        <w:contextualSpacing/>
        <w:jc w:val="both"/>
        <w:rPr>
          <w:rFonts w:cs="Arial"/>
        </w:rPr>
      </w:pPr>
      <w:r w:rsidRPr="00F4533C">
        <w:rPr>
          <w:rFonts w:cs="Arial"/>
        </w:rPr>
        <w:t>Record 13</w:t>
      </w:r>
      <w:r w:rsidR="00D645A6">
        <w:rPr>
          <w:rFonts w:cs="Arial"/>
        </w:rPr>
        <w:tab/>
      </w:r>
      <w:r w:rsidRPr="00F4533C">
        <w:rPr>
          <w:rFonts w:cs="Arial"/>
        </w:rPr>
        <w:t>Approved Supplier List</w:t>
      </w:r>
    </w:p>
    <w:p w14:paraId="349D64D9" w14:textId="1C26BB0C" w:rsidR="00D60DC3" w:rsidRPr="00F4533C" w:rsidRDefault="00D60DC3" w:rsidP="00D60DC3">
      <w:pPr>
        <w:contextualSpacing/>
        <w:jc w:val="both"/>
        <w:rPr>
          <w:rFonts w:cs="Arial"/>
        </w:rPr>
      </w:pPr>
      <w:r w:rsidRPr="00F4533C">
        <w:rPr>
          <w:rFonts w:cs="Arial"/>
        </w:rPr>
        <w:t>Record 18</w:t>
      </w:r>
      <w:r w:rsidR="00D645A6">
        <w:rPr>
          <w:rFonts w:cs="Arial"/>
        </w:rPr>
        <w:tab/>
      </w:r>
      <w:r w:rsidRPr="00F4533C">
        <w:rPr>
          <w:rFonts w:cs="Arial"/>
        </w:rPr>
        <w:t>Food Disposal &amp; Recall</w:t>
      </w:r>
    </w:p>
    <w:p w14:paraId="1532975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50E4115C" w14:textId="5E89D332" w:rsidR="00D60DC3" w:rsidRPr="00F4533C" w:rsidRDefault="00D60DC3" w:rsidP="00D60DC3">
      <w:pPr>
        <w:contextualSpacing/>
        <w:jc w:val="both"/>
        <w:rPr>
          <w:rFonts w:cs="Arial"/>
        </w:rPr>
      </w:pPr>
      <w:r w:rsidRPr="00F4533C">
        <w:rPr>
          <w:rFonts w:cs="Arial"/>
        </w:rPr>
        <w:t>2.5</w:t>
      </w:r>
      <w:r w:rsidR="00D645A6">
        <w:rPr>
          <w:rFonts w:cs="Arial"/>
        </w:rPr>
        <w:tab/>
      </w:r>
      <w:r w:rsidRPr="00F4533C">
        <w:rPr>
          <w:rFonts w:cs="Arial"/>
        </w:rPr>
        <w:t xml:space="preserve">Hazard Control Table – </w:t>
      </w:r>
      <w:r w:rsidRPr="00F4533C">
        <w:rPr>
          <w:rFonts w:cs="Arial"/>
          <w:i/>
        </w:rPr>
        <w:t>Step 2 – Purchase &amp; Receipt</w:t>
      </w:r>
    </w:p>
    <w:p w14:paraId="587AD7D4" w14:textId="62C2E9E4" w:rsidR="00D60DC3" w:rsidRPr="00F4533C" w:rsidRDefault="00D60DC3" w:rsidP="00D60DC3">
      <w:pPr>
        <w:contextualSpacing/>
        <w:jc w:val="both"/>
        <w:rPr>
          <w:rFonts w:cs="Arial"/>
        </w:rPr>
      </w:pPr>
      <w:r w:rsidRPr="00F4533C">
        <w:rPr>
          <w:rFonts w:cs="Arial"/>
        </w:rPr>
        <w:t>3.1</w:t>
      </w:r>
      <w:r w:rsidR="00D645A6">
        <w:rPr>
          <w:rFonts w:cs="Arial"/>
        </w:rPr>
        <w:tab/>
      </w:r>
      <w:r w:rsidRPr="00F4533C">
        <w:rPr>
          <w:rFonts w:cs="Arial"/>
        </w:rPr>
        <w:t>Approved Suppliers Program</w:t>
      </w:r>
    </w:p>
    <w:p w14:paraId="7BB6BEF2" w14:textId="3ED80BAC" w:rsidR="00D60DC3" w:rsidRPr="00F4533C" w:rsidRDefault="00D60DC3" w:rsidP="00D60DC3">
      <w:pPr>
        <w:contextualSpacing/>
        <w:jc w:val="both"/>
        <w:rPr>
          <w:rFonts w:cs="Arial"/>
        </w:rPr>
      </w:pPr>
      <w:r w:rsidRPr="00F4533C">
        <w:rPr>
          <w:rFonts w:cs="Arial"/>
        </w:rPr>
        <w:t>3.3</w:t>
      </w:r>
      <w:r w:rsidR="00D645A6">
        <w:rPr>
          <w:rFonts w:cs="Arial"/>
        </w:rPr>
        <w:tab/>
      </w:r>
      <w:r w:rsidRPr="00F4533C">
        <w:rPr>
          <w:rFonts w:cs="Arial"/>
        </w:rPr>
        <w:t xml:space="preserve">Food Disposal and Recall </w:t>
      </w:r>
    </w:p>
    <w:p w14:paraId="2CC84F70" w14:textId="3F311561" w:rsidR="00D60DC3" w:rsidRPr="00F4533C" w:rsidRDefault="00D60DC3" w:rsidP="00D60DC3">
      <w:pPr>
        <w:contextualSpacing/>
        <w:jc w:val="both"/>
        <w:rPr>
          <w:rFonts w:cs="Arial"/>
        </w:rPr>
      </w:pPr>
      <w:r w:rsidRPr="00F4533C">
        <w:rPr>
          <w:rFonts w:cs="Arial"/>
        </w:rPr>
        <w:t>3.4</w:t>
      </w:r>
      <w:r w:rsidR="00D645A6">
        <w:rPr>
          <w:rFonts w:cs="Arial"/>
        </w:rPr>
        <w:tab/>
      </w:r>
      <w:r w:rsidRPr="00F4533C">
        <w:rPr>
          <w:rFonts w:cs="Arial"/>
        </w:rPr>
        <w:t xml:space="preserve">Health and Hygiene Requirements </w:t>
      </w:r>
    </w:p>
    <w:p w14:paraId="1B9C498A" w14:textId="77777777" w:rsidR="00D60DC3" w:rsidRPr="00F4533C" w:rsidRDefault="00D60DC3" w:rsidP="00D645A6">
      <w:pPr>
        <w:ind w:firstLine="720"/>
        <w:contextualSpacing/>
        <w:jc w:val="both"/>
        <w:rPr>
          <w:rFonts w:cs="Arial"/>
        </w:rPr>
      </w:pPr>
      <w:r w:rsidRPr="00F4533C">
        <w:rPr>
          <w:rFonts w:cs="Arial"/>
        </w:rPr>
        <w:t>Supplier certificates/contract</w:t>
      </w:r>
    </w:p>
    <w:p w14:paraId="55BE0268" w14:textId="77777777" w:rsidR="00D60DC3" w:rsidRPr="00F4533C" w:rsidRDefault="00D60DC3" w:rsidP="00D60DC3">
      <w:pPr>
        <w:contextualSpacing/>
        <w:jc w:val="both"/>
        <w:rPr>
          <w:rFonts w:cs="Arial"/>
        </w:rPr>
      </w:pPr>
    </w:p>
    <w:p w14:paraId="756F305C" w14:textId="77777777" w:rsidR="00D60DC3" w:rsidRPr="00F4533C" w:rsidRDefault="00D60DC3" w:rsidP="00D60DC3">
      <w:pPr>
        <w:contextualSpacing/>
        <w:jc w:val="both"/>
        <w:rPr>
          <w:rFonts w:cs="Arial"/>
        </w:rPr>
      </w:pPr>
      <w:r w:rsidRPr="00F4533C">
        <w:rPr>
          <w:rFonts w:cs="Arial"/>
          <w:b/>
        </w:rPr>
        <w:br w:type="page"/>
      </w:r>
    </w:p>
    <w:p w14:paraId="459F3ECB" w14:textId="77777777" w:rsidR="00D60DC3" w:rsidRPr="00F4533C" w:rsidRDefault="00D60DC3" w:rsidP="00D60DC3">
      <w:pPr>
        <w:pStyle w:val="Heading3"/>
        <w:rPr>
          <w:rFonts w:ascii="Arial" w:hAnsi="Arial" w:cs="Arial"/>
        </w:rPr>
      </w:pPr>
      <w:bookmarkStart w:id="74" w:name="_Toc86139709"/>
      <w:bookmarkStart w:id="75" w:name="_Toc118716628"/>
      <w:r w:rsidRPr="00F4533C">
        <w:rPr>
          <w:rFonts w:ascii="Arial" w:hAnsi="Arial" w:cs="Arial"/>
        </w:rPr>
        <w:lastRenderedPageBreak/>
        <w:t>2.6.2</w:t>
      </w:r>
      <w:r w:rsidRPr="00F4533C">
        <w:rPr>
          <w:rFonts w:ascii="Arial" w:hAnsi="Arial" w:cs="Arial"/>
        </w:rPr>
        <w:tab/>
        <w:t xml:space="preserve">Standard Operating Procedure </w:t>
      </w:r>
      <w:r w:rsidRPr="00F4533C">
        <w:rPr>
          <w:rFonts w:ascii="Arial" w:hAnsi="Arial" w:cs="Arial"/>
        </w:rPr>
        <w:tab/>
        <w:t>Storage</w:t>
      </w:r>
      <w:bookmarkEnd w:id="74"/>
      <w:bookmarkEnd w:id="75"/>
    </w:p>
    <w:p w14:paraId="0938D7E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64BE75F4" w14:textId="49AB73B2" w:rsidR="00D60DC3" w:rsidRPr="00F4533C" w:rsidRDefault="00B30D36" w:rsidP="00D60DC3">
      <w:pPr>
        <w:numPr>
          <w:ilvl w:val="0"/>
          <w:numId w:val="5"/>
        </w:numPr>
        <w:spacing w:before="40" w:after="40" w:line="280" w:lineRule="atLeast"/>
        <w:jc w:val="both"/>
        <w:rPr>
          <w:rFonts w:eastAsia="Times New Roman" w:cs="Arial"/>
          <w:bCs/>
        </w:rPr>
      </w:pPr>
      <w:r>
        <w:rPr>
          <w:rFonts w:eastAsia="Times New Roman" w:cs="Arial"/>
          <w:bCs/>
        </w:rPr>
        <w:t>C</w:t>
      </w:r>
      <w:r w:rsidR="00D60DC3" w:rsidRPr="00F4533C">
        <w:rPr>
          <w:rFonts w:eastAsia="Times New Roman" w:cs="Arial"/>
          <w:bCs/>
        </w:rPr>
        <w:t xml:space="preserve">old food: </w:t>
      </w:r>
      <w:r w:rsidR="00D60DC3" w:rsidRPr="00F4533C">
        <w:rPr>
          <w:rFonts w:eastAsia="Times New Roman" w:cs="Arial"/>
          <w:b/>
          <w:bCs/>
        </w:rPr>
        <w:t>≤5</w:t>
      </w:r>
      <w:r w:rsidR="008A3B64">
        <w:rPr>
          <w:rFonts w:eastAsia="Times New Roman" w:cs="Arial"/>
          <w:b/>
          <w:bCs/>
        </w:rPr>
        <w:t>°</w:t>
      </w:r>
      <w:r w:rsidR="00D60DC3" w:rsidRPr="00F4533C">
        <w:rPr>
          <w:rFonts w:eastAsia="Times New Roman" w:cs="Arial"/>
          <w:b/>
          <w:bCs/>
        </w:rPr>
        <w:t xml:space="preserve">C </w:t>
      </w:r>
    </w:p>
    <w:p w14:paraId="79BFF9B6" w14:textId="77A35311" w:rsidR="00D60DC3" w:rsidRPr="00F4533C" w:rsidRDefault="00B30D36" w:rsidP="00D60DC3">
      <w:pPr>
        <w:numPr>
          <w:ilvl w:val="0"/>
          <w:numId w:val="5"/>
        </w:numPr>
        <w:spacing w:before="40" w:after="40" w:line="280" w:lineRule="atLeast"/>
        <w:jc w:val="both"/>
        <w:rPr>
          <w:rFonts w:eastAsia="Times New Roman" w:cs="Arial"/>
          <w:bCs/>
        </w:rPr>
      </w:pPr>
      <w:r>
        <w:rPr>
          <w:rFonts w:eastAsia="Times New Roman" w:cs="Arial"/>
          <w:bCs/>
        </w:rPr>
        <w:t>F</w:t>
      </w:r>
      <w:r w:rsidR="00D60DC3" w:rsidRPr="00F4533C">
        <w:rPr>
          <w:rFonts w:eastAsia="Times New Roman" w:cs="Arial"/>
          <w:bCs/>
        </w:rPr>
        <w:t xml:space="preserve">rozen food: </w:t>
      </w:r>
      <w:r>
        <w:rPr>
          <w:rFonts w:eastAsia="Times New Roman" w:cs="Arial"/>
          <w:b/>
          <w:bCs/>
        </w:rPr>
        <w:t>h</w:t>
      </w:r>
      <w:r w:rsidR="00D60DC3" w:rsidRPr="00F4533C">
        <w:rPr>
          <w:rFonts w:eastAsia="Times New Roman" w:cs="Arial"/>
          <w:b/>
          <w:bCs/>
        </w:rPr>
        <w:t xml:space="preserve">ard </w:t>
      </w:r>
      <w:r>
        <w:rPr>
          <w:rFonts w:eastAsia="Times New Roman" w:cs="Arial"/>
          <w:b/>
          <w:bCs/>
        </w:rPr>
        <w:t>f</w:t>
      </w:r>
      <w:r w:rsidR="00D60DC3" w:rsidRPr="00F4533C">
        <w:rPr>
          <w:rFonts w:eastAsia="Times New Roman" w:cs="Arial"/>
          <w:b/>
          <w:bCs/>
        </w:rPr>
        <w:t>rozen</w:t>
      </w:r>
    </w:p>
    <w:p w14:paraId="54DBC6C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0E65D6AD" w14:textId="77777777" w:rsidR="00D60DC3" w:rsidRPr="00F4533C" w:rsidRDefault="00D60DC3" w:rsidP="00D60DC3">
      <w:pPr>
        <w:spacing w:before="200"/>
        <w:jc w:val="both"/>
        <w:rPr>
          <w:rFonts w:cs="Arial"/>
          <w:b/>
        </w:rPr>
      </w:pPr>
      <w:r w:rsidRPr="00F4533C">
        <w:rPr>
          <w:rFonts w:cs="Arial"/>
          <w:b/>
        </w:rPr>
        <w:t>Protection &amp; segregation</w:t>
      </w:r>
    </w:p>
    <w:p w14:paraId="73E97386" w14:textId="2CF899FD" w:rsidR="00D60DC3" w:rsidRPr="00F4533C" w:rsidRDefault="00B30D36" w:rsidP="00D60DC3">
      <w:pPr>
        <w:numPr>
          <w:ilvl w:val="0"/>
          <w:numId w:val="22"/>
        </w:numPr>
        <w:spacing w:after="200" w:line="276" w:lineRule="auto"/>
        <w:ind w:left="357" w:hanging="357"/>
        <w:contextualSpacing/>
        <w:jc w:val="both"/>
        <w:rPr>
          <w:rFonts w:cs="Arial"/>
        </w:rPr>
      </w:pPr>
      <w:r>
        <w:rPr>
          <w:rFonts w:cs="Arial"/>
        </w:rPr>
        <w:t>S</w:t>
      </w:r>
      <w:r w:rsidR="00D60DC3" w:rsidRPr="00F4533C">
        <w:rPr>
          <w:rFonts w:cs="Arial"/>
        </w:rPr>
        <w:t>tore food in accordance with the manufacturer’s specifications</w:t>
      </w:r>
    </w:p>
    <w:p w14:paraId="5E01E339" w14:textId="003C62C5" w:rsidR="00D60DC3" w:rsidRPr="00F4533C" w:rsidRDefault="00B30D36" w:rsidP="00D60DC3">
      <w:pPr>
        <w:numPr>
          <w:ilvl w:val="0"/>
          <w:numId w:val="93"/>
        </w:numPr>
        <w:spacing w:after="200" w:line="276" w:lineRule="auto"/>
        <w:contextualSpacing/>
        <w:jc w:val="both"/>
        <w:rPr>
          <w:rFonts w:cs="Arial"/>
        </w:rPr>
      </w:pPr>
      <w:r>
        <w:rPr>
          <w:rFonts w:cs="Arial"/>
        </w:rPr>
        <w:t>A</w:t>
      </w:r>
      <w:r w:rsidR="00D60DC3" w:rsidRPr="00F4533C">
        <w:rPr>
          <w:rFonts w:cs="Arial"/>
        </w:rPr>
        <w:t>ll stock is rotated to ensure the oldest stock is used first (first in, first out principle)</w:t>
      </w:r>
    </w:p>
    <w:p w14:paraId="0976F22E" w14:textId="1D8496DB" w:rsidR="00D60DC3" w:rsidRPr="00F4533C" w:rsidRDefault="00B30D36" w:rsidP="00D60DC3">
      <w:pPr>
        <w:numPr>
          <w:ilvl w:val="0"/>
          <w:numId w:val="93"/>
        </w:numPr>
        <w:spacing w:after="200" w:line="276" w:lineRule="auto"/>
        <w:contextualSpacing/>
        <w:jc w:val="both"/>
        <w:rPr>
          <w:rFonts w:cs="Arial"/>
        </w:rPr>
      </w:pPr>
      <w:r>
        <w:rPr>
          <w:rFonts w:cs="Arial"/>
        </w:rPr>
        <w:t>C</w:t>
      </w:r>
      <w:r w:rsidR="00D60DC3" w:rsidRPr="00F4533C">
        <w:rPr>
          <w:rFonts w:cs="Arial"/>
        </w:rPr>
        <w:t>over all food during storage to prevent contamination - products should be either stored in the original packaging or transferred to food grade, waterproof, pest-proof packaging or containers with well-fitting lids and labelled</w:t>
      </w:r>
    </w:p>
    <w:p w14:paraId="3335747A" w14:textId="38C54411" w:rsidR="00D60DC3" w:rsidRPr="00F4533C" w:rsidRDefault="00B30D36" w:rsidP="00D60DC3">
      <w:pPr>
        <w:numPr>
          <w:ilvl w:val="0"/>
          <w:numId w:val="22"/>
        </w:numPr>
        <w:spacing w:after="200" w:line="276" w:lineRule="auto"/>
        <w:ind w:left="357" w:hanging="357"/>
        <w:contextualSpacing/>
        <w:jc w:val="both"/>
        <w:rPr>
          <w:rFonts w:cs="Arial"/>
        </w:rPr>
      </w:pPr>
      <w:r>
        <w:rPr>
          <w:rFonts w:cs="Arial"/>
        </w:rPr>
        <w:t>S</w:t>
      </w:r>
      <w:r w:rsidR="00D60DC3" w:rsidRPr="00F4533C">
        <w:rPr>
          <w:rFonts w:cs="Arial"/>
        </w:rPr>
        <w:t>tore food on shelves, off the floor, to reduce potential contamination and facilitate effective cleaning of floors</w:t>
      </w:r>
    </w:p>
    <w:p w14:paraId="24C234C7" w14:textId="2BDFC89F" w:rsidR="00D60DC3" w:rsidRPr="00F4533C" w:rsidRDefault="00B30D36" w:rsidP="00D60DC3">
      <w:pPr>
        <w:numPr>
          <w:ilvl w:val="0"/>
          <w:numId w:val="22"/>
        </w:numPr>
        <w:spacing w:after="200" w:line="276" w:lineRule="auto"/>
        <w:ind w:left="357" w:hanging="357"/>
        <w:contextualSpacing/>
        <w:jc w:val="both"/>
        <w:rPr>
          <w:rFonts w:cs="Arial"/>
        </w:rPr>
      </w:pPr>
      <w:r>
        <w:rPr>
          <w:rFonts w:cs="Arial"/>
        </w:rPr>
        <w:t>S</w:t>
      </w:r>
      <w:r w:rsidR="00D60DC3" w:rsidRPr="00F4533C">
        <w:rPr>
          <w:rFonts w:cs="Arial"/>
        </w:rPr>
        <w:t>tore raw food on separate shelves or below ready-to-eat food to prevent cross-contamination</w:t>
      </w:r>
    </w:p>
    <w:p w14:paraId="496F8292" w14:textId="59D37C4B" w:rsidR="00D60DC3" w:rsidRPr="00F4533C" w:rsidRDefault="00B30D36" w:rsidP="00D60DC3">
      <w:pPr>
        <w:numPr>
          <w:ilvl w:val="0"/>
          <w:numId w:val="22"/>
        </w:numPr>
        <w:spacing w:after="200" w:line="276" w:lineRule="auto"/>
        <w:ind w:left="357" w:hanging="357"/>
        <w:contextualSpacing/>
        <w:jc w:val="both"/>
        <w:rPr>
          <w:rFonts w:cs="Arial"/>
        </w:rPr>
      </w:pPr>
      <w:r>
        <w:rPr>
          <w:rFonts w:cs="Arial"/>
        </w:rPr>
        <w:t>S</w:t>
      </w:r>
      <w:r w:rsidR="00D60DC3" w:rsidRPr="00F4533C">
        <w:rPr>
          <w:rFonts w:cs="Arial"/>
        </w:rPr>
        <w:t>tore staff food in the staff room refrigerator or clearly label a segregated are</w:t>
      </w:r>
      <w:r>
        <w:rPr>
          <w:rFonts w:cs="Arial"/>
        </w:rPr>
        <w:t>a</w:t>
      </w:r>
    </w:p>
    <w:p w14:paraId="55F0F16E" w14:textId="334E9A9D" w:rsidR="00D60DC3" w:rsidRPr="00F4533C" w:rsidRDefault="00B30D36" w:rsidP="00D60DC3">
      <w:pPr>
        <w:numPr>
          <w:ilvl w:val="0"/>
          <w:numId w:val="22"/>
        </w:numPr>
        <w:spacing w:after="200" w:line="276" w:lineRule="auto"/>
        <w:ind w:left="357" w:hanging="357"/>
        <w:contextualSpacing/>
        <w:jc w:val="both"/>
        <w:rPr>
          <w:rFonts w:cs="Arial"/>
        </w:rPr>
      </w:pPr>
      <w:r>
        <w:rPr>
          <w:rFonts w:cs="Arial"/>
        </w:rPr>
        <w:t>N</w:t>
      </w:r>
      <w:r w:rsidR="00D60DC3" w:rsidRPr="00F4533C">
        <w:rPr>
          <w:rFonts w:cs="Arial"/>
        </w:rPr>
        <w:t>ever top up food containers with new batches – use new container or clean &amp; sanitise container in between use</w:t>
      </w:r>
    </w:p>
    <w:p w14:paraId="176AF35D" w14:textId="13A6B1B5" w:rsidR="00D60DC3" w:rsidRPr="00F4533C" w:rsidRDefault="00B30D36" w:rsidP="00D60DC3">
      <w:pPr>
        <w:numPr>
          <w:ilvl w:val="0"/>
          <w:numId w:val="22"/>
        </w:numPr>
        <w:spacing w:after="200" w:line="276" w:lineRule="auto"/>
        <w:ind w:left="357" w:hanging="357"/>
        <w:contextualSpacing/>
        <w:jc w:val="both"/>
        <w:rPr>
          <w:rFonts w:cs="Arial"/>
        </w:rPr>
      </w:pPr>
      <w:r>
        <w:rPr>
          <w:rFonts w:cs="Arial"/>
        </w:rPr>
        <w:t>L</w:t>
      </w:r>
      <w:r w:rsidR="00D60DC3" w:rsidRPr="00F4533C">
        <w:rPr>
          <w:rFonts w:cs="Arial"/>
        </w:rPr>
        <w:t>ook for signs of pest infestation (e.g. droppings, eggs, webs, feathers &amp; odours)</w:t>
      </w:r>
    </w:p>
    <w:p w14:paraId="7D06E78F" w14:textId="6E9892AC" w:rsidR="00D60DC3" w:rsidRPr="00F4533C" w:rsidRDefault="00B30D36"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hemicals (e.g. cleaning, maintenance, pest control) must be clearly labelled and stored separately from food and packaging by storing them in designated cupboards or rooms</w:t>
      </w:r>
    </w:p>
    <w:p w14:paraId="0CEE62AC" w14:textId="5D86FA81" w:rsidR="00D60DC3" w:rsidRPr="00F4533C" w:rsidRDefault="00B30D36" w:rsidP="00D60DC3">
      <w:pPr>
        <w:numPr>
          <w:ilvl w:val="0"/>
          <w:numId w:val="22"/>
        </w:numPr>
        <w:spacing w:after="200" w:line="276" w:lineRule="auto"/>
        <w:ind w:left="357" w:hanging="357"/>
        <w:jc w:val="both"/>
        <w:rPr>
          <w:rFonts w:cs="Arial"/>
        </w:rPr>
      </w:pPr>
      <w:r>
        <w:rPr>
          <w:rFonts w:cs="Arial"/>
        </w:rPr>
        <w:t>F</w:t>
      </w:r>
      <w:r w:rsidR="00D60DC3" w:rsidRPr="00F4533C">
        <w:rPr>
          <w:rFonts w:cs="Arial"/>
        </w:rPr>
        <w:t xml:space="preserve">ood for recall or disposal must be stored in accordance with </w:t>
      </w:r>
      <w:r w:rsidR="00D60DC3" w:rsidRPr="00F4533C">
        <w:rPr>
          <w:rFonts w:cs="Arial"/>
          <w:i/>
        </w:rPr>
        <w:t>3.3 Food Disposal &amp; Recall</w:t>
      </w:r>
      <w:r>
        <w:rPr>
          <w:rFonts w:cs="Arial"/>
          <w:i/>
        </w:rPr>
        <w:t>.</w:t>
      </w:r>
    </w:p>
    <w:p w14:paraId="304C0E91" w14:textId="77777777" w:rsidR="00D60DC3" w:rsidRPr="00F4533C" w:rsidRDefault="00D60DC3" w:rsidP="00D60DC3">
      <w:pPr>
        <w:jc w:val="both"/>
        <w:rPr>
          <w:rFonts w:cs="Arial"/>
          <w:b/>
        </w:rPr>
      </w:pPr>
      <w:r w:rsidRPr="00F4533C">
        <w:rPr>
          <w:rFonts w:cs="Arial"/>
          <w:b/>
        </w:rPr>
        <w:t>Shelf life &amp; labelling</w:t>
      </w:r>
    </w:p>
    <w:p w14:paraId="70D79F59" w14:textId="5ADC4CAB" w:rsidR="00D60DC3" w:rsidRPr="00F4533C" w:rsidRDefault="00B30D36" w:rsidP="00D60DC3">
      <w:pPr>
        <w:numPr>
          <w:ilvl w:val="0"/>
          <w:numId w:val="93"/>
        </w:numPr>
        <w:spacing w:after="200" w:line="276" w:lineRule="auto"/>
        <w:ind w:left="357" w:hanging="357"/>
        <w:contextualSpacing/>
        <w:jc w:val="both"/>
        <w:rPr>
          <w:rFonts w:cs="Arial"/>
        </w:rPr>
      </w:pPr>
      <w:r>
        <w:rPr>
          <w:rFonts w:cs="Arial"/>
        </w:rPr>
        <w:t>D</w:t>
      </w:r>
      <w:r w:rsidR="00D60DC3" w:rsidRPr="00F4533C">
        <w:rPr>
          <w:rFonts w:cs="Arial"/>
        </w:rPr>
        <w:t>o not use food past its ‘use-by’ date and check food that is past its ‘best before’ date to ensure it is not damaged or deteriorated</w:t>
      </w:r>
    </w:p>
    <w:p w14:paraId="1B090EE6" w14:textId="617C7EC4" w:rsidR="00D60DC3" w:rsidRPr="00F4533C" w:rsidRDefault="00B30D36" w:rsidP="00D60DC3">
      <w:pPr>
        <w:numPr>
          <w:ilvl w:val="0"/>
          <w:numId w:val="93"/>
        </w:numPr>
        <w:spacing w:after="200" w:line="276" w:lineRule="auto"/>
        <w:contextualSpacing/>
        <w:jc w:val="both"/>
        <w:rPr>
          <w:rFonts w:cs="Arial"/>
        </w:rPr>
      </w:pPr>
      <w:r>
        <w:rPr>
          <w:rFonts w:cs="Arial"/>
          <w:b/>
        </w:rPr>
        <w:t>F</w:t>
      </w:r>
      <w:r w:rsidR="00D60DC3" w:rsidRPr="00F4533C">
        <w:rPr>
          <w:rFonts w:cs="Arial"/>
          <w:b/>
        </w:rPr>
        <w:t>or opened products</w:t>
      </w:r>
      <w:r w:rsidR="00D60DC3" w:rsidRPr="00F4533C">
        <w:rPr>
          <w:rFonts w:cs="Arial"/>
        </w:rPr>
        <w:t xml:space="preserve"> - transfer manufacturer’s details, product name, batch and date codes to the containers (for tracing if product recalled)</w:t>
      </w:r>
    </w:p>
    <w:p w14:paraId="458D40E1" w14:textId="33F936A9" w:rsidR="00D60DC3" w:rsidRPr="00F4533C" w:rsidRDefault="00B30D36" w:rsidP="00D60DC3">
      <w:pPr>
        <w:numPr>
          <w:ilvl w:val="0"/>
          <w:numId w:val="93"/>
        </w:numPr>
        <w:spacing w:after="200" w:line="276" w:lineRule="auto"/>
        <w:contextualSpacing/>
        <w:jc w:val="both"/>
        <w:rPr>
          <w:rFonts w:cs="Arial"/>
          <w:b/>
        </w:rPr>
      </w:pPr>
      <w:r>
        <w:rPr>
          <w:rFonts w:cs="Arial"/>
          <w:b/>
        </w:rPr>
        <w:t>F</w:t>
      </w:r>
      <w:r w:rsidR="00D60DC3" w:rsidRPr="00F4533C">
        <w:rPr>
          <w:rFonts w:cs="Arial"/>
          <w:b/>
        </w:rPr>
        <w:t>or foods produced</w:t>
      </w:r>
      <w:r w:rsidR="00D60DC3" w:rsidRPr="00F4533C">
        <w:rPr>
          <w:rFonts w:cs="Arial"/>
        </w:rPr>
        <w:t xml:space="preserve"> - label with the product, date of production and use-by date</w:t>
      </w:r>
    </w:p>
    <w:p w14:paraId="56FEE1D6" w14:textId="363492BD" w:rsidR="00D60DC3" w:rsidRPr="00F4533C" w:rsidRDefault="00B30D36" w:rsidP="00D60DC3">
      <w:pPr>
        <w:numPr>
          <w:ilvl w:val="0"/>
          <w:numId w:val="93"/>
        </w:numPr>
        <w:spacing w:after="200" w:line="276" w:lineRule="auto"/>
        <w:contextualSpacing/>
        <w:jc w:val="both"/>
        <w:rPr>
          <w:rFonts w:cs="Arial"/>
        </w:rPr>
      </w:pPr>
      <w:r>
        <w:rPr>
          <w:rFonts w:cs="Arial"/>
        </w:rPr>
        <w:t>A</w:t>
      </w:r>
      <w:r w:rsidR="00D60DC3" w:rsidRPr="00F4533C">
        <w:rPr>
          <w:rFonts w:cs="Arial"/>
        </w:rPr>
        <w:t>ny instructions included on the label by the manufacturer must be followed (e.g. use within 2 days of opening)</w:t>
      </w:r>
    </w:p>
    <w:p w14:paraId="0B2AB061" w14:textId="202593E8" w:rsidR="00D60DC3" w:rsidRPr="00F4533C" w:rsidRDefault="00B30D36" w:rsidP="00D60DC3">
      <w:pPr>
        <w:numPr>
          <w:ilvl w:val="0"/>
          <w:numId w:val="22"/>
        </w:numPr>
        <w:spacing w:after="200" w:line="276" w:lineRule="auto"/>
        <w:ind w:left="357" w:hanging="357"/>
        <w:jc w:val="both"/>
        <w:rPr>
          <w:rFonts w:cs="Arial"/>
        </w:rPr>
      </w:pPr>
      <w:r>
        <w:rPr>
          <w:rFonts w:cs="Arial"/>
        </w:rPr>
        <w:t>P</w:t>
      </w:r>
      <w:r w:rsidR="00D60DC3" w:rsidRPr="00F4533C">
        <w:rPr>
          <w:rFonts w:cs="Arial"/>
        </w:rPr>
        <w:t>reserved and acidified foods which need refrigeration after opening should be kept according to the manufacturer’s recommendation for shelf life and storage conditions</w:t>
      </w:r>
      <w:r>
        <w:rPr>
          <w:rFonts w:cs="Arial"/>
        </w:rPr>
        <w:t>.</w:t>
      </w:r>
    </w:p>
    <w:p w14:paraId="7FBD2059" w14:textId="77777777" w:rsidR="00D60DC3" w:rsidRPr="00F4533C" w:rsidRDefault="00D60DC3" w:rsidP="00D60DC3">
      <w:pPr>
        <w:jc w:val="both"/>
        <w:rPr>
          <w:rFonts w:cs="Arial"/>
          <w:b/>
        </w:rPr>
      </w:pPr>
      <w:r w:rsidRPr="00F4533C">
        <w:rPr>
          <w:rFonts w:cs="Arial"/>
          <w:b/>
        </w:rPr>
        <w:t>Temperature control</w:t>
      </w:r>
    </w:p>
    <w:p w14:paraId="158EEF7E" w14:textId="51825A64" w:rsidR="00D60DC3" w:rsidRPr="00F4533C" w:rsidRDefault="00D60DC3" w:rsidP="00D60DC3">
      <w:pPr>
        <w:numPr>
          <w:ilvl w:val="0"/>
          <w:numId w:val="22"/>
        </w:numPr>
        <w:spacing w:after="200" w:line="276" w:lineRule="auto"/>
        <w:ind w:left="357" w:hanging="357"/>
        <w:contextualSpacing/>
        <w:jc w:val="both"/>
        <w:rPr>
          <w:rFonts w:cs="Arial"/>
          <w:i/>
        </w:rPr>
      </w:pPr>
      <w:r w:rsidRPr="00F4533C">
        <w:rPr>
          <w:rFonts w:cs="Arial"/>
        </w:rPr>
        <w:t>Food thawed in a refrigerator maintained at 5</w:t>
      </w:r>
      <w:r w:rsidR="008A3B64">
        <w:rPr>
          <w:rFonts w:cs="Arial"/>
        </w:rPr>
        <w:t>°</w:t>
      </w:r>
      <w:r w:rsidRPr="00F4533C">
        <w:rPr>
          <w:rFonts w:cs="Arial"/>
        </w:rPr>
        <w:t>C or below is monitored as per Hazard Control Table</w:t>
      </w:r>
    </w:p>
    <w:p w14:paraId="278683AD" w14:textId="2EBAAE6B" w:rsidR="00D60DC3" w:rsidRPr="00F4533C" w:rsidRDefault="00B30D36" w:rsidP="00D60DC3">
      <w:pPr>
        <w:numPr>
          <w:ilvl w:val="0"/>
          <w:numId w:val="22"/>
        </w:numPr>
        <w:spacing w:after="200" w:line="276" w:lineRule="auto"/>
        <w:ind w:left="357" w:hanging="357"/>
        <w:contextualSpacing/>
        <w:jc w:val="both"/>
        <w:rPr>
          <w:rFonts w:cs="Arial"/>
        </w:rPr>
      </w:pPr>
      <w:r>
        <w:rPr>
          <w:rFonts w:cs="Arial"/>
        </w:rPr>
        <w:t>S</w:t>
      </w:r>
      <w:r w:rsidR="00D60DC3" w:rsidRPr="00F4533C">
        <w:rPr>
          <w:rFonts w:cs="Arial"/>
        </w:rPr>
        <w:t>tore PHFs in equipment capable of maintaining the product temperature in accordance with critical limits</w:t>
      </w:r>
    </w:p>
    <w:p w14:paraId="6E764196" w14:textId="108BCEB3" w:rsidR="00D60DC3" w:rsidRPr="00F4533C" w:rsidRDefault="00B30D36"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o not overstock equipment</w:t>
      </w:r>
    </w:p>
    <w:p w14:paraId="49BF0B1B" w14:textId="410906B2" w:rsidR="00D60DC3" w:rsidRPr="00F4533C" w:rsidRDefault="00B30D36"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 xml:space="preserve">heck the ambient air temperature of equipment daily and record results on </w:t>
      </w:r>
      <w:r w:rsidR="00D60DC3" w:rsidRPr="00F4533C">
        <w:rPr>
          <w:rFonts w:cs="Arial"/>
          <w:b/>
        </w:rPr>
        <w:t>Record 6 Cold &amp; Frozen Storage</w:t>
      </w:r>
      <w:r w:rsidR="00D60DC3" w:rsidRPr="00F4533C">
        <w:rPr>
          <w:rFonts w:cs="Arial"/>
        </w:rPr>
        <w:t xml:space="preserve"> </w:t>
      </w:r>
    </w:p>
    <w:p w14:paraId="4119EF23" w14:textId="2309ED1B" w:rsidR="00D60DC3" w:rsidRPr="00F4533C" w:rsidRDefault="00B30D36"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heck frozen food is hard frozen daily and record results</w:t>
      </w:r>
      <w:r>
        <w:rPr>
          <w:rFonts w:cs="Arial"/>
        </w:rPr>
        <w:t>.</w:t>
      </w:r>
    </w:p>
    <w:p w14:paraId="1AF7F3E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 xml:space="preserve">Corrective Action </w:t>
      </w:r>
    </w:p>
    <w:p w14:paraId="355389E7" w14:textId="10D2894B" w:rsidR="00D60DC3" w:rsidRPr="00F4533C" w:rsidRDefault="00B30D36"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ambient air temperature is above 5</w:t>
      </w:r>
      <w:r w:rsidR="008A3B64">
        <w:rPr>
          <w:rFonts w:cs="Arial"/>
        </w:rPr>
        <w:t>°</w:t>
      </w:r>
      <w:r w:rsidR="00D60DC3" w:rsidRPr="00F4533C">
        <w:rPr>
          <w:rFonts w:cs="Arial"/>
        </w:rPr>
        <w:t xml:space="preserve">C, check internal temperature of refrigerated food with an accurate, clean and sanitised probe thermometer and record results on </w:t>
      </w:r>
      <w:r w:rsidR="00D60DC3" w:rsidRPr="00F4533C">
        <w:rPr>
          <w:rFonts w:cs="Arial"/>
          <w:b/>
        </w:rPr>
        <w:t>Record 4 Corrective Action Register</w:t>
      </w:r>
      <w:r w:rsidR="00D60DC3" w:rsidRPr="00F4533C">
        <w:rPr>
          <w:rFonts w:cs="Arial"/>
        </w:rPr>
        <w:t xml:space="preserve"> and;</w:t>
      </w:r>
    </w:p>
    <w:p w14:paraId="60DE3F3A" w14:textId="77E9C95A" w:rsidR="00D60DC3" w:rsidRPr="00F4533C" w:rsidRDefault="00B30D36"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the internal food temperature is above 5</w:t>
      </w:r>
      <w:r w:rsidR="008A3B64">
        <w:rPr>
          <w:rFonts w:cs="Arial"/>
        </w:rPr>
        <w:t>°</w:t>
      </w:r>
      <w:r w:rsidR="00D60DC3" w:rsidRPr="00F4533C">
        <w:rPr>
          <w:rFonts w:cs="Arial"/>
        </w:rPr>
        <w:t xml:space="preserve">C - lower the thermostat and re-check within 30 minutes and record.  </w:t>
      </w:r>
    </w:p>
    <w:p w14:paraId="492C8BE1" w14:textId="5EDE69FE" w:rsidR="00D60DC3" w:rsidRPr="00F4533C" w:rsidRDefault="00B30D36"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PHF is above 5</w:t>
      </w:r>
      <w:r w:rsidR="008A3B64">
        <w:rPr>
          <w:rFonts w:cs="Arial"/>
        </w:rPr>
        <w:t>°</w:t>
      </w:r>
      <w:r w:rsidR="00D60DC3" w:rsidRPr="00F4533C">
        <w:rPr>
          <w:rFonts w:cs="Arial"/>
        </w:rPr>
        <w:t>C for less than 2 hours - use immediately or move to another refrigeration unit</w:t>
      </w:r>
    </w:p>
    <w:p w14:paraId="4CFF2196" w14:textId="15952F7C" w:rsidR="00D60DC3" w:rsidRPr="00F4533C" w:rsidRDefault="00B30D36"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PHF is above 5</w:t>
      </w:r>
      <w:r w:rsidR="008A3B64">
        <w:rPr>
          <w:rFonts w:cs="Arial"/>
        </w:rPr>
        <w:t>°</w:t>
      </w:r>
      <w:r w:rsidR="00D60DC3" w:rsidRPr="00F4533C">
        <w:rPr>
          <w:rFonts w:cs="Arial"/>
        </w:rPr>
        <w:t>C for 2 to 4 hours - use immediately or discard</w:t>
      </w:r>
    </w:p>
    <w:p w14:paraId="72B85214" w14:textId="174B6557" w:rsidR="00D60DC3" w:rsidRPr="00F4533C" w:rsidRDefault="00B30D36"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PHF is above 5</w:t>
      </w:r>
      <w:r w:rsidR="008A3B64">
        <w:rPr>
          <w:rFonts w:cs="Arial"/>
        </w:rPr>
        <w:t>°</w:t>
      </w:r>
      <w:r w:rsidR="00D60DC3" w:rsidRPr="00F4533C">
        <w:rPr>
          <w:rFonts w:cs="Arial"/>
        </w:rPr>
        <w:t>C for longer than 4 hours- discard immediately</w:t>
      </w:r>
    </w:p>
    <w:p w14:paraId="2431BA42" w14:textId="15E7D876" w:rsidR="00D60DC3" w:rsidRPr="00F4533C" w:rsidRDefault="00606425"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frozen food is not hard frozen &amp; showing signs of thawing, move to a refrigeration unit and use within 24 hours; and discard any remaining food after this time</w:t>
      </w:r>
    </w:p>
    <w:p w14:paraId="22C34C85" w14:textId="7E41475A" w:rsidR="00D60DC3" w:rsidRPr="00F4533C" w:rsidRDefault="00606425"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equipment is faulty, make immediate arrangements to repair or replace the equipment</w:t>
      </w:r>
    </w:p>
    <w:p w14:paraId="395B5C4A" w14:textId="2CA5E287" w:rsidR="00D60DC3" w:rsidRPr="00F4533C" w:rsidRDefault="00606425" w:rsidP="00D60DC3">
      <w:pPr>
        <w:numPr>
          <w:ilvl w:val="0"/>
          <w:numId w:val="22"/>
        </w:numPr>
        <w:spacing w:after="200" w:line="276" w:lineRule="auto"/>
        <w:ind w:left="357" w:hanging="357"/>
        <w:contextualSpacing/>
        <w:jc w:val="both"/>
        <w:rPr>
          <w:rFonts w:cs="Arial"/>
        </w:rPr>
      </w:pPr>
      <w:r>
        <w:rPr>
          <w:rFonts w:cs="Arial"/>
        </w:rPr>
        <w:lastRenderedPageBreak/>
        <w:t>D</w:t>
      </w:r>
      <w:r w:rsidR="00D60DC3" w:rsidRPr="00F4533C">
        <w:rPr>
          <w:rFonts w:cs="Arial"/>
        </w:rPr>
        <w:t xml:space="preserve">iscard food if evidence or likelihood of contamination  </w:t>
      </w:r>
    </w:p>
    <w:p w14:paraId="00F051C9" w14:textId="032F46AF" w:rsidR="00D60DC3" w:rsidRPr="00F4533C" w:rsidRDefault="00606425"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dry goods become moist or contaminated, discard immediately</w:t>
      </w:r>
    </w:p>
    <w:p w14:paraId="1E7E49C3" w14:textId="5EB16477" w:rsidR="00D60DC3" w:rsidRPr="00F4533C" w:rsidRDefault="00606425"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 xml:space="preserve">iscard any goods showing signs of pest infestation and clean and sanitise shelving/containers </w:t>
      </w:r>
    </w:p>
    <w:p w14:paraId="6DE08B17" w14:textId="73B44862" w:rsidR="00D60DC3" w:rsidRPr="00F4533C" w:rsidRDefault="00606425" w:rsidP="00D60DC3">
      <w:pPr>
        <w:numPr>
          <w:ilvl w:val="0"/>
          <w:numId w:val="22"/>
        </w:numPr>
        <w:spacing w:after="200" w:line="276" w:lineRule="auto"/>
        <w:ind w:left="357" w:hanging="357"/>
        <w:contextualSpacing/>
        <w:jc w:val="both"/>
        <w:rPr>
          <w:rFonts w:cs="Arial"/>
        </w:rPr>
      </w:pPr>
      <w:r>
        <w:rPr>
          <w:rFonts w:cs="Arial"/>
        </w:rPr>
        <w:t>R</w:t>
      </w:r>
      <w:r w:rsidR="00D60DC3" w:rsidRPr="00F4533C">
        <w:rPr>
          <w:rFonts w:cs="Arial"/>
        </w:rPr>
        <w:t xml:space="preserve">ecord evidence of pests on </w:t>
      </w:r>
      <w:r w:rsidR="00D60DC3" w:rsidRPr="00F4533C">
        <w:rPr>
          <w:rFonts w:cs="Arial"/>
          <w:b/>
        </w:rPr>
        <w:t>Record 17 Pest Sighting Register</w:t>
      </w:r>
      <w:r w:rsidR="00D60DC3" w:rsidRPr="00F4533C">
        <w:rPr>
          <w:rFonts w:cs="Arial"/>
        </w:rPr>
        <w:t xml:space="preserve"> and follow </w:t>
      </w:r>
      <w:r w:rsidR="00D60DC3" w:rsidRPr="00F4533C">
        <w:rPr>
          <w:rFonts w:cs="Arial"/>
          <w:b/>
          <w:i/>
        </w:rPr>
        <w:t>3.10 Pest Control</w:t>
      </w:r>
    </w:p>
    <w:p w14:paraId="5A44E11C" w14:textId="38987ACA" w:rsidR="00D60DC3" w:rsidRPr="00F4533C" w:rsidRDefault="00606425"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iscard goods that are past their use-by date</w:t>
      </w:r>
    </w:p>
    <w:p w14:paraId="1F7CD90C" w14:textId="67AD8EAE" w:rsidR="00D60DC3" w:rsidRPr="00F4533C" w:rsidRDefault="00606425" w:rsidP="00D60DC3">
      <w:pPr>
        <w:numPr>
          <w:ilvl w:val="0"/>
          <w:numId w:val="22"/>
        </w:numPr>
        <w:spacing w:after="200" w:line="276" w:lineRule="auto"/>
        <w:ind w:left="357" w:hanging="357"/>
        <w:contextualSpacing/>
        <w:jc w:val="both"/>
        <w:rPr>
          <w:rFonts w:cs="Arial"/>
        </w:rPr>
      </w:pPr>
      <w:r>
        <w:rPr>
          <w:rFonts w:cs="Arial"/>
        </w:rPr>
        <w:t>R</w:t>
      </w:r>
      <w:r w:rsidR="00D60DC3" w:rsidRPr="00F4533C">
        <w:rPr>
          <w:rFonts w:cs="Arial"/>
        </w:rPr>
        <w:t xml:space="preserve">etrain staff who have demonstrated non-compliance with the FSP requirements </w:t>
      </w:r>
    </w:p>
    <w:p w14:paraId="139F6E17" w14:textId="3CBD2167" w:rsidR="00D60DC3" w:rsidRPr="00F4533C" w:rsidRDefault="00606425" w:rsidP="00D60DC3">
      <w:pPr>
        <w:numPr>
          <w:ilvl w:val="1"/>
          <w:numId w:val="45"/>
        </w:numPr>
        <w:spacing w:after="200" w:line="276" w:lineRule="auto"/>
        <w:ind w:left="357" w:hanging="357"/>
        <w:contextualSpacing/>
        <w:jc w:val="both"/>
        <w:rPr>
          <w:rFonts w:cs="Arial"/>
        </w:rPr>
      </w:pPr>
      <w:r>
        <w:rPr>
          <w:rFonts w:cs="Arial"/>
        </w:rPr>
        <w:t>I</w:t>
      </w:r>
      <w:r w:rsidR="00D60DC3" w:rsidRPr="00F4533C">
        <w:rPr>
          <w:rFonts w:cs="Arial"/>
        </w:rPr>
        <w:t>f control measures are not met or issues have been identified, record corrective actions on the appropriate record</w:t>
      </w:r>
      <w:r w:rsidR="00D60DC3" w:rsidRPr="00F4533C">
        <w:rPr>
          <w:rFonts w:cs="Arial"/>
          <w:b/>
        </w:rPr>
        <w:t xml:space="preserve"> form </w:t>
      </w:r>
      <w:r w:rsidR="00D60DC3" w:rsidRPr="00F4533C">
        <w:rPr>
          <w:rFonts w:cs="Arial"/>
        </w:rPr>
        <w:t xml:space="preserve">and/or </w:t>
      </w:r>
      <w:r w:rsidR="00D60DC3" w:rsidRPr="00F4533C">
        <w:rPr>
          <w:rFonts w:cs="Arial"/>
          <w:b/>
        </w:rPr>
        <w:t>Record 4 Corrective Action Register</w:t>
      </w:r>
    </w:p>
    <w:p w14:paraId="664F1BD4" w14:textId="1496EB9D" w:rsidR="00D60DC3" w:rsidRPr="00F4533C" w:rsidRDefault="00606425" w:rsidP="00D60DC3">
      <w:pPr>
        <w:numPr>
          <w:ilvl w:val="0"/>
          <w:numId w:val="22"/>
        </w:numPr>
        <w:spacing w:after="200" w:line="276" w:lineRule="auto"/>
        <w:ind w:left="357" w:hanging="357"/>
        <w:contextualSpacing/>
        <w:jc w:val="both"/>
        <w:rPr>
          <w:rFonts w:cs="Arial"/>
        </w:rPr>
      </w:pPr>
      <w:r>
        <w:rPr>
          <w:rFonts w:cs="Arial"/>
        </w:rPr>
        <w:t>R</w:t>
      </w:r>
      <w:r w:rsidR="00D60DC3" w:rsidRPr="00F4533C">
        <w:rPr>
          <w:rFonts w:cs="Arial"/>
        </w:rPr>
        <w:t xml:space="preserve">ecord disposed food on </w:t>
      </w:r>
      <w:r w:rsidR="00D60DC3" w:rsidRPr="00F4533C">
        <w:rPr>
          <w:rFonts w:cs="Arial"/>
          <w:b/>
        </w:rPr>
        <w:t>Record 18 Food Disposal &amp; Recall</w:t>
      </w:r>
    </w:p>
    <w:p w14:paraId="03EB8C0E"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7E68A81C" w14:textId="77777777" w:rsidR="00D60DC3" w:rsidRPr="00F4533C" w:rsidRDefault="00D60DC3" w:rsidP="00D60DC3">
      <w:pPr>
        <w:jc w:val="both"/>
        <w:rPr>
          <w:rFonts w:cs="Arial"/>
        </w:rPr>
      </w:pPr>
      <w:r w:rsidRPr="00F4533C">
        <w:rPr>
          <w:rFonts w:cs="Arial"/>
        </w:rPr>
        <w:t>Food handlers – cooks, store person</w:t>
      </w:r>
    </w:p>
    <w:p w14:paraId="10062EC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583CBA97" w14:textId="25ABD4A6" w:rsidR="00D60DC3" w:rsidRPr="00F4533C" w:rsidRDefault="00D60DC3" w:rsidP="00D60DC3">
      <w:pPr>
        <w:contextualSpacing/>
        <w:jc w:val="both"/>
        <w:rPr>
          <w:rFonts w:cs="Arial"/>
          <w:b/>
        </w:rPr>
      </w:pPr>
      <w:r w:rsidRPr="00F4533C">
        <w:rPr>
          <w:rFonts w:cs="Arial"/>
          <w:b/>
        </w:rPr>
        <w:t>Record 6</w:t>
      </w:r>
      <w:r w:rsidR="00901B32">
        <w:rPr>
          <w:rFonts w:cs="Arial"/>
          <w:b/>
        </w:rPr>
        <w:tab/>
      </w:r>
      <w:r w:rsidRPr="00F4533C">
        <w:rPr>
          <w:rFonts w:cs="Arial"/>
          <w:b/>
        </w:rPr>
        <w:t>Cold &amp; Frozen Storage</w:t>
      </w:r>
    </w:p>
    <w:p w14:paraId="2CCF2533" w14:textId="27446301" w:rsidR="00D60DC3" w:rsidRPr="00F4533C" w:rsidRDefault="00D60DC3" w:rsidP="00D60DC3">
      <w:pPr>
        <w:contextualSpacing/>
        <w:jc w:val="both"/>
        <w:rPr>
          <w:rFonts w:cs="Arial"/>
        </w:rPr>
      </w:pPr>
      <w:r w:rsidRPr="00F4533C">
        <w:rPr>
          <w:rFonts w:cs="Arial"/>
        </w:rPr>
        <w:t>Record 18</w:t>
      </w:r>
      <w:r w:rsidR="00901B32">
        <w:rPr>
          <w:rFonts w:cs="Arial"/>
        </w:rPr>
        <w:tab/>
      </w:r>
      <w:r w:rsidRPr="00F4533C">
        <w:rPr>
          <w:rFonts w:cs="Arial"/>
        </w:rPr>
        <w:t>Food Disposal &amp; Recall</w:t>
      </w:r>
    </w:p>
    <w:p w14:paraId="21D2D00C" w14:textId="06271629" w:rsidR="00D60DC3" w:rsidRPr="00F4533C" w:rsidRDefault="00D60DC3" w:rsidP="00D60DC3">
      <w:pPr>
        <w:contextualSpacing/>
        <w:jc w:val="both"/>
        <w:rPr>
          <w:rFonts w:cs="Arial"/>
        </w:rPr>
      </w:pPr>
      <w:r w:rsidRPr="00F4533C">
        <w:rPr>
          <w:rFonts w:cs="Arial"/>
        </w:rPr>
        <w:t>Record 17</w:t>
      </w:r>
      <w:r w:rsidR="00901B32">
        <w:rPr>
          <w:rFonts w:cs="Arial"/>
        </w:rPr>
        <w:tab/>
      </w:r>
      <w:r w:rsidRPr="00F4533C">
        <w:rPr>
          <w:rFonts w:cs="Arial"/>
        </w:rPr>
        <w:t>Pest Sighting Register</w:t>
      </w:r>
    </w:p>
    <w:p w14:paraId="2F8430E1" w14:textId="56D50D7A" w:rsidR="00D60DC3" w:rsidRPr="00F4533C" w:rsidRDefault="00D60DC3" w:rsidP="00D60DC3">
      <w:pPr>
        <w:contextualSpacing/>
        <w:jc w:val="both"/>
        <w:rPr>
          <w:rFonts w:cs="Arial"/>
        </w:rPr>
      </w:pPr>
      <w:r w:rsidRPr="00F4533C">
        <w:rPr>
          <w:rFonts w:cs="Arial"/>
        </w:rPr>
        <w:t>Record 4</w:t>
      </w:r>
      <w:r w:rsidR="00901B32">
        <w:rPr>
          <w:rFonts w:cs="Arial"/>
        </w:rPr>
        <w:tab/>
      </w:r>
      <w:r w:rsidRPr="00F4533C">
        <w:rPr>
          <w:rFonts w:cs="Arial"/>
        </w:rPr>
        <w:t>Corrective Action Register</w:t>
      </w:r>
    </w:p>
    <w:p w14:paraId="7D53FD6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1A2C63AF" w14:textId="3FAA816E" w:rsidR="00D60DC3" w:rsidRPr="00F4533C" w:rsidRDefault="00D60DC3" w:rsidP="00D60DC3">
      <w:pPr>
        <w:contextualSpacing/>
        <w:jc w:val="both"/>
        <w:rPr>
          <w:rFonts w:cs="Arial"/>
        </w:rPr>
      </w:pPr>
      <w:r w:rsidRPr="00F4533C">
        <w:rPr>
          <w:rFonts w:cs="Arial"/>
        </w:rPr>
        <w:t>2.5</w:t>
      </w:r>
      <w:r w:rsidR="00901B32">
        <w:rPr>
          <w:rFonts w:cs="Arial"/>
        </w:rPr>
        <w:tab/>
      </w:r>
      <w:r w:rsidRPr="00F4533C">
        <w:rPr>
          <w:rFonts w:cs="Arial"/>
        </w:rPr>
        <w:t>Hazard Control Table</w:t>
      </w:r>
      <w:r w:rsidRPr="00F4533C">
        <w:rPr>
          <w:rFonts w:cs="Arial"/>
          <w:i/>
        </w:rPr>
        <w:t xml:space="preserve"> – Step 3 – Dry Goods Storage &amp; Cold &amp; Frozen Storage</w:t>
      </w:r>
    </w:p>
    <w:p w14:paraId="33F8E45A" w14:textId="69F891E3" w:rsidR="00D60DC3" w:rsidRPr="00F4533C" w:rsidRDefault="00D60DC3" w:rsidP="00D60DC3">
      <w:pPr>
        <w:contextualSpacing/>
        <w:jc w:val="both"/>
        <w:rPr>
          <w:rFonts w:cs="Arial"/>
        </w:rPr>
      </w:pPr>
      <w:r w:rsidRPr="00F4533C">
        <w:rPr>
          <w:rFonts w:cs="Arial"/>
        </w:rPr>
        <w:t>3.5</w:t>
      </w:r>
      <w:r w:rsidR="00901B32">
        <w:rPr>
          <w:rFonts w:cs="Arial"/>
        </w:rPr>
        <w:tab/>
      </w:r>
      <w:r w:rsidRPr="00F4533C">
        <w:rPr>
          <w:rFonts w:cs="Arial"/>
        </w:rPr>
        <w:t>Cleaning and Sanitising</w:t>
      </w:r>
    </w:p>
    <w:p w14:paraId="6E5D17E0" w14:textId="5A4952F7" w:rsidR="00D60DC3" w:rsidRPr="00F4533C" w:rsidRDefault="00D60DC3" w:rsidP="00D60DC3">
      <w:pPr>
        <w:contextualSpacing/>
        <w:jc w:val="both"/>
        <w:rPr>
          <w:rFonts w:cs="Arial"/>
        </w:rPr>
      </w:pPr>
      <w:r w:rsidRPr="00F4533C">
        <w:rPr>
          <w:rFonts w:cs="Arial"/>
        </w:rPr>
        <w:t>3.10</w:t>
      </w:r>
      <w:r w:rsidR="00901B32">
        <w:rPr>
          <w:rFonts w:cs="Arial"/>
        </w:rPr>
        <w:tab/>
      </w:r>
      <w:r w:rsidRPr="00F4533C">
        <w:rPr>
          <w:rFonts w:cs="Arial"/>
        </w:rPr>
        <w:t>Pest Control</w:t>
      </w:r>
    </w:p>
    <w:p w14:paraId="0469DBA6" w14:textId="1A737A2C" w:rsidR="00D60DC3" w:rsidRPr="00F4533C" w:rsidRDefault="00D60DC3" w:rsidP="00D60DC3">
      <w:pPr>
        <w:contextualSpacing/>
        <w:jc w:val="both"/>
        <w:rPr>
          <w:rFonts w:cs="Arial"/>
        </w:rPr>
      </w:pPr>
      <w:r w:rsidRPr="00F4533C">
        <w:rPr>
          <w:rFonts w:cs="Arial"/>
        </w:rPr>
        <w:t>3.3</w:t>
      </w:r>
      <w:r w:rsidR="00901B32">
        <w:rPr>
          <w:rFonts w:cs="Arial"/>
        </w:rPr>
        <w:tab/>
      </w:r>
      <w:r w:rsidRPr="00F4533C">
        <w:rPr>
          <w:rFonts w:cs="Arial"/>
        </w:rPr>
        <w:t xml:space="preserve">Food Disposal and Recall </w:t>
      </w:r>
    </w:p>
    <w:p w14:paraId="6C1C18BD" w14:textId="5D32C4AE" w:rsidR="00D60DC3" w:rsidRPr="00F4533C" w:rsidRDefault="00D60DC3" w:rsidP="00D60DC3">
      <w:pPr>
        <w:contextualSpacing/>
        <w:jc w:val="both"/>
        <w:rPr>
          <w:rFonts w:cs="Arial"/>
        </w:rPr>
      </w:pPr>
      <w:r w:rsidRPr="00F4533C">
        <w:rPr>
          <w:rFonts w:cs="Arial"/>
        </w:rPr>
        <w:t>3.9</w:t>
      </w:r>
      <w:r w:rsidR="00901B32">
        <w:rPr>
          <w:rFonts w:cs="Arial"/>
        </w:rPr>
        <w:tab/>
      </w:r>
      <w:r w:rsidRPr="00F4533C">
        <w:rPr>
          <w:rFonts w:cs="Arial"/>
        </w:rPr>
        <w:t xml:space="preserve">Maintenance </w:t>
      </w:r>
    </w:p>
    <w:p w14:paraId="0CEDF5A9" w14:textId="2515C8B2" w:rsidR="00D60DC3" w:rsidRPr="00F4533C" w:rsidRDefault="00D60DC3" w:rsidP="00D60DC3">
      <w:pPr>
        <w:contextualSpacing/>
        <w:jc w:val="both"/>
        <w:rPr>
          <w:rFonts w:cs="Arial"/>
        </w:rPr>
      </w:pPr>
      <w:r w:rsidRPr="00F4533C">
        <w:rPr>
          <w:rFonts w:cs="Arial"/>
        </w:rPr>
        <w:t>3.4</w:t>
      </w:r>
      <w:r w:rsidR="00901B32">
        <w:rPr>
          <w:rFonts w:cs="Arial"/>
        </w:rPr>
        <w:tab/>
      </w:r>
      <w:r w:rsidRPr="00F4533C">
        <w:rPr>
          <w:rFonts w:cs="Arial"/>
        </w:rPr>
        <w:t>Health and Hygiene Requirements</w:t>
      </w:r>
    </w:p>
    <w:p w14:paraId="1FF6168F" w14:textId="77777777" w:rsidR="00D60DC3" w:rsidRPr="00F4533C" w:rsidRDefault="00D60DC3" w:rsidP="00D60DC3">
      <w:pPr>
        <w:contextualSpacing/>
        <w:jc w:val="both"/>
        <w:rPr>
          <w:rFonts w:cs="Arial"/>
        </w:rPr>
      </w:pPr>
    </w:p>
    <w:p w14:paraId="3ECC2E56" w14:textId="77777777" w:rsidR="00D60DC3" w:rsidRPr="00F4533C" w:rsidRDefault="00D60DC3" w:rsidP="00D60DC3">
      <w:pPr>
        <w:contextualSpacing/>
        <w:jc w:val="both"/>
        <w:rPr>
          <w:rFonts w:cs="Arial"/>
          <w:b/>
        </w:rPr>
      </w:pPr>
      <w:r w:rsidRPr="00F4533C">
        <w:rPr>
          <w:rFonts w:cs="Arial"/>
        </w:rPr>
        <w:br w:type="page"/>
      </w:r>
    </w:p>
    <w:p w14:paraId="3A1A7089" w14:textId="77777777" w:rsidR="00D60DC3" w:rsidRPr="00F4533C" w:rsidRDefault="00D60DC3" w:rsidP="00D60DC3">
      <w:pPr>
        <w:pStyle w:val="Heading3"/>
        <w:rPr>
          <w:rFonts w:ascii="Arial" w:hAnsi="Arial" w:cs="Arial"/>
        </w:rPr>
      </w:pPr>
      <w:bookmarkStart w:id="76" w:name="_Toc86139710"/>
      <w:bookmarkStart w:id="77" w:name="_Toc118716629"/>
      <w:r w:rsidRPr="00F4533C">
        <w:rPr>
          <w:rFonts w:ascii="Arial" w:hAnsi="Arial" w:cs="Arial"/>
        </w:rPr>
        <w:lastRenderedPageBreak/>
        <w:t>2.6.3</w:t>
      </w:r>
      <w:r w:rsidRPr="00F4533C">
        <w:rPr>
          <w:rFonts w:ascii="Arial" w:hAnsi="Arial" w:cs="Arial"/>
        </w:rPr>
        <w:tab/>
        <w:t xml:space="preserve">Standard Operating Procedure </w:t>
      </w:r>
      <w:r w:rsidRPr="00F4533C">
        <w:rPr>
          <w:rFonts w:ascii="Arial" w:hAnsi="Arial" w:cs="Arial"/>
        </w:rPr>
        <w:tab/>
        <w:t>Thawing</w:t>
      </w:r>
      <w:bookmarkEnd w:id="76"/>
      <w:bookmarkEnd w:id="77"/>
    </w:p>
    <w:p w14:paraId="235C02B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1BE05915" w14:textId="427B8469" w:rsidR="00D60DC3" w:rsidRPr="00F4533C" w:rsidRDefault="00695C7F" w:rsidP="00D60DC3">
      <w:pPr>
        <w:numPr>
          <w:ilvl w:val="0"/>
          <w:numId w:val="5"/>
        </w:numPr>
        <w:spacing w:before="40" w:after="40" w:line="280" w:lineRule="atLeast"/>
        <w:jc w:val="both"/>
        <w:rPr>
          <w:rFonts w:eastAsia="Times New Roman" w:cs="Arial"/>
          <w:bCs/>
        </w:rPr>
      </w:pPr>
      <w:r>
        <w:rPr>
          <w:rFonts w:eastAsia="Times New Roman" w:cs="Arial"/>
          <w:bCs/>
        </w:rPr>
        <w:t>U</w:t>
      </w:r>
      <w:r w:rsidR="00D60DC3" w:rsidRPr="00F4533C">
        <w:rPr>
          <w:rFonts w:eastAsia="Times New Roman" w:cs="Arial"/>
          <w:bCs/>
        </w:rPr>
        <w:t>nder refrigeration ≤</w:t>
      </w:r>
      <w:r w:rsidR="00D60DC3" w:rsidRPr="00F4533C">
        <w:rPr>
          <w:rFonts w:eastAsia="Times New Roman" w:cs="Arial"/>
          <w:b/>
          <w:bCs/>
        </w:rPr>
        <w:t>5</w:t>
      </w:r>
      <w:r w:rsidR="008A3B64">
        <w:rPr>
          <w:rFonts w:eastAsia="Times New Roman" w:cs="Arial"/>
          <w:b/>
          <w:bCs/>
        </w:rPr>
        <w:t>°</w:t>
      </w:r>
      <w:r w:rsidR="00D60DC3" w:rsidRPr="00F4533C">
        <w:rPr>
          <w:rFonts w:eastAsia="Times New Roman" w:cs="Arial"/>
          <w:b/>
          <w:bCs/>
        </w:rPr>
        <w:t>C</w:t>
      </w:r>
    </w:p>
    <w:p w14:paraId="08C63C1F" w14:textId="72372B26" w:rsidR="00D60DC3" w:rsidRPr="00F4533C" w:rsidRDefault="00695C7F" w:rsidP="00D60DC3">
      <w:pPr>
        <w:numPr>
          <w:ilvl w:val="0"/>
          <w:numId w:val="5"/>
        </w:numPr>
        <w:spacing w:before="40" w:after="40" w:line="280" w:lineRule="atLeast"/>
        <w:jc w:val="both"/>
        <w:rPr>
          <w:rFonts w:eastAsia="Times New Roman" w:cs="Arial"/>
          <w:bCs/>
        </w:rPr>
      </w:pPr>
      <w:r>
        <w:rPr>
          <w:rFonts w:eastAsia="Times New Roman" w:cs="Arial"/>
          <w:bCs/>
        </w:rPr>
        <w:t>R</w:t>
      </w:r>
      <w:r w:rsidR="00D60DC3" w:rsidRPr="00F4533C">
        <w:rPr>
          <w:rFonts w:eastAsia="Times New Roman" w:cs="Arial"/>
          <w:bCs/>
        </w:rPr>
        <w:t>apidly in the microwave and cook or consume within 4 hours</w:t>
      </w:r>
    </w:p>
    <w:p w14:paraId="37FD1B4C" w14:textId="008AF368" w:rsidR="00D60DC3" w:rsidRPr="00F4533C" w:rsidRDefault="00695C7F" w:rsidP="00D60DC3">
      <w:pPr>
        <w:numPr>
          <w:ilvl w:val="0"/>
          <w:numId w:val="5"/>
        </w:numPr>
        <w:spacing w:after="200" w:line="276" w:lineRule="auto"/>
        <w:jc w:val="both"/>
        <w:rPr>
          <w:rFonts w:cs="Arial"/>
        </w:rPr>
      </w:pPr>
      <w:r>
        <w:rPr>
          <w:rFonts w:cs="Arial"/>
        </w:rPr>
        <w:t>U</w:t>
      </w:r>
      <w:r w:rsidR="00D60DC3" w:rsidRPr="00F4533C">
        <w:rPr>
          <w:rFonts w:cs="Arial"/>
        </w:rPr>
        <w:t xml:space="preserve">sing another validated method </w:t>
      </w:r>
      <w:r w:rsidR="00D60DC3" w:rsidRPr="00D66670">
        <w:rPr>
          <w:rFonts w:cs="Arial"/>
          <w:color w:val="ED7D31" w:themeColor="accent2"/>
        </w:rPr>
        <w:t>[specify other methods]</w:t>
      </w:r>
      <w:r w:rsidRPr="00695C7F">
        <w:rPr>
          <w:rFonts w:cs="Arial"/>
        </w:rPr>
        <w:t>.</w:t>
      </w:r>
    </w:p>
    <w:p w14:paraId="040D08A2"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0310D00D" w14:textId="179386C4" w:rsidR="00D60DC3" w:rsidRPr="00F4533C" w:rsidRDefault="00695C7F" w:rsidP="00D60DC3">
      <w:pPr>
        <w:numPr>
          <w:ilvl w:val="0"/>
          <w:numId w:val="94"/>
        </w:numPr>
        <w:spacing w:after="200" w:line="276" w:lineRule="auto"/>
        <w:contextualSpacing/>
        <w:jc w:val="both"/>
        <w:rPr>
          <w:rFonts w:cs="Arial"/>
        </w:rPr>
      </w:pPr>
      <w:r>
        <w:rPr>
          <w:rFonts w:cs="Arial"/>
        </w:rPr>
        <w:t>F</w:t>
      </w:r>
      <w:r w:rsidR="00D60DC3" w:rsidRPr="00F4533C">
        <w:rPr>
          <w:rFonts w:cs="Arial"/>
        </w:rPr>
        <w:t>ood thawed in a refrigerator maintained at 5</w:t>
      </w:r>
      <w:r w:rsidR="008A3B64">
        <w:rPr>
          <w:rFonts w:cs="Arial"/>
        </w:rPr>
        <w:t>°</w:t>
      </w:r>
      <w:r w:rsidR="00D60DC3" w:rsidRPr="00F4533C">
        <w:rPr>
          <w:rFonts w:cs="Arial"/>
        </w:rPr>
        <w:t>C or below is monitored as per Hazard Control Table</w:t>
      </w:r>
    </w:p>
    <w:p w14:paraId="370A21BE" w14:textId="24DEE14F" w:rsidR="00D60DC3" w:rsidRPr="00F4533C" w:rsidRDefault="00695C7F" w:rsidP="00D60DC3">
      <w:pPr>
        <w:numPr>
          <w:ilvl w:val="0"/>
          <w:numId w:val="94"/>
        </w:numPr>
        <w:spacing w:after="200" w:line="276" w:lineRule="auto"/>
        <w:contextualSpacing/>
        <w:jc w:val="both"/>
        <w:rPr>
          <w:rFonts w:cs="Arial"/>
        </w:rPr>
      </w:pPr>
      <w:r>
        <w:rPr>
          <w:rFonts w:cs="Arial"/>
        </w:rPr>
        <w:t>I</w:t>
      </w:r>
      <w:r w:rsidR="00D60DC3" w:rsidRPr="00F4533C">
        <w:rPr>
          <w:rFonts w:cs="Arial"/>
        </w:rPr>
        <w:t xml:space="preserve">f thawed in a microwave, must cook or consume within 4 hours </w:t>
      </w:r>
    </w:p>
    <w:p w14:paraId="1ABD5783" w14:textId="7719698F" w:rsidR="00D60DC3" w:rsidRPr="00F4533C" w:rsidRDefault="00695C7F" w:rsidP="00D60DC3">
      <w:pPr>
        <w:numPr>
          <w:ilvl w:val="0"/>
          <w:numId w:val="94"/>
        </w:numPr>
        <w:spacing w:after="200" w:line="276" w:lineRule="auto"/>
        <w:contextualSpacing/>
        <w:jc w:val="both"/>
        <w:rPr>
          <w:rFonts w:cs="Arial"/>
          <w:b/>
        </w:rPr>
      </w:pPr>
      <w:r>
        <w:rPr>
          <w:rFonts w:cs="Arial"/>
        </w:rPr>
        <w:t>I</w:t>
      </w:r>
      <w:r w:rsidR="00D60DC3" w:rsidRPr="00F4533C">
        <w:rPr>
          <w:rFonts w:cs="Arial"/>
        </w:rPr>
        <w:t xml:space="preserve">f potentially hazardous food (PHF) is thawed using another method, record time out of temperature control on </w:t>
      </w:r>
      <w:r w:rsidR="00D60DC3" w:rsidRPr="00F4533C">
        <w:rPr>
          <w:rFonts w:cs="Arial"/>
          <w:b/>
        </w:rPr>
        <w:t>Record 7 2hr/4hr Guide Log</w:t>
      </w:r>
    </w:p>
    <w:p w14:paraId="6CD2ECC4" w14:textId="2C6D12DB" w:rsidR="00D60DC3" w:rsidRPr="00F4533C" w:rsidRDefault="00695C7F" w:rsidP="00D60DC3">
      <w:pPr>
        <w:numPr>
          <w:ilvl w:val="0"/>
          <w:numId w:val="22"/>
        </w:numPr>
        <w:spacing w:after="200" w:line="276" w:lineRule="auto"/>
        <w:ind w:left="357" w:hanging="357"/>
        <w:contextualSpacing/>
        <w:jc w:val="both"/>
        <w:rPr>
          <w:rFonts w:cs="Arial"/>
        </w:rPr>
      </w:pPr>
      <w:r>
        <w:rPr>
          <w:rFonts w:cs="Arial"/>
        </w:rPr>
        <w:t>P</w:t>
      </w:r>
      <w:r w:rsidR="00D60DC3" w:rsidRPr="00F4533C">
        <w:rPr>
          <w:rFonts w:cs="Arial"/>
        </w:rPr>
        <w:t>lan ahead and allow sufficient time to thaw potentially hazardous food (PHF) in the refrigerator or cool room</w:t>
      </w:r>
    </w:p>
    <w:p w14:paraId="72D21389" w14:textId="13A42E0A" w:rsidR="00D60DC3" w:rsidRPr="00F4533C" w:rsidRDefault="00695C7F" w:rsidP="00D60DC3">
      <w:pPr>
        <w:numPr>
          <w:ilvl w:val="0"/>
          <w:numId w:val="22"/>
        </w:numPr>
        <w:spacing w:after="200" w:line="276" w:lineRule="auto"/>
        <w:ind w:left="357" w:hanging="357"/>
        <w:contextualSpacing/>
        <w:jc w:val="both"/>
        <w:rPr>
          <w:rFonts w:cs="Arial"/>
        </w:rPr>
      </w:pPr>
      <w:r>
        <w:rPr>
          <w:rFonts w:cs="Arial"/>
        </w:rPr>
        <w:t>T</w:t>
      </w:r>
      <w:r w:rsidR="00D60DC3" w:rsidRPr="00F4533C">
        <w:rPr>
          <w:rFonts w:cs="Arial"/>
        </w:rPr>
        <w:t>haw raw frozen food on the bottom shelf or below ready-to-eat (RTE) food to prevent cross-contamination (juices from the thawing food dripping into RTE food)</w:t>
      </w:r>
    </w:p>
    <w:p w14:paraId="00446430" w14:textId="7D61F795" w:rsidR="00D60DC3" w:rsidRPr="00F4533C" w:rsidRDefault="00695C7F" w:rsidP="00D60DC3">
      <w:pPr>
        <w:numPr>
          <w:ilvl w:val="0"/>
          <w:numId w:val="22"/>
        </w:numPr>
        <w:spacing w:after="200" w:line="276" w:lineRule="auto"/>
        <w:ind w:left="357" w:hanging="357"/>
        <w:contextualSpacing/>
        <w:jc w:val="both"/>
        <w:rPr>
          <w:rFonts w:cs="Arial"/>
        </w:rPr>
      </w:pPr>
      <w:r>
        <w:rPr>
          <w:rFonts w:cs="Arial"/>
        </w:rPr>
        <w:t>K</w:t>
      </w:r>
      <w:r w:rsidR="00D60DC3" w:rsidRPr="00F4533C">
        <w:rPr>
          <w:rFonts w:cs="Arial"/>
        </w:rPr>
        <w:t>eep all food protected, covered, wrapped or in food-grade containers while thawing</w:t>
      </w:r>
    </w:p>
    <w:p w14:paraId="5AC42AD3" w14:textId="21BA7506" w:rsidR="00D60DC3" w:rsidRPr="00F4533C" w:rsidRDefault="00695C7F" w:rsidP="00D60DC3">
      <w:pPr>
        <w:numPr>
          <w:ilvl w:val="0"/>
          <w:numId w:val="22"/>
        </w:numPr>
        <w:spacing w:after="200" w:line="276" w:lineRule="auto"/>
        <w:ind w:left="357" w:hanging="357"/>
        <w:contextualSpacing/>
        <w:jc w:val="both"/>
        <w:rPr>
          <w:rFonts w:cs="Arial"/>
        </w:rPr>
      </w:pPr>
      <w:r>
        <w:rPr>
          <w:rFonts w:cs="Arial"/>
        </w:rPr>
        <w:t>E</w:t>
      </w:r>
      <w:r w:rsidR="00D60DC3" w:rsidRPr="00F4533C">
        <w:rPr>
          <w:rFonts w:cs="Arial"/>
        </w:rPr>
        <w:t xml:space="preserve">nsure all food is labelled with a </w:t>
      </w:r>
      <w:r>
        <w:rPr>
          <w:rFonts w:cs="Arial"/>
        </w:rPr>
        <w:t>‘</w:t>
      </w:r>
      <w:r w:rsidR="00D60DC3" w:rsidRPr="00F4533C">
        <w:rPr>
          <w:rFonts w:cs="Arial"/>
        </w:rPr>
        <w:t>frozen on</w:t>
      </w:r>
      <w:r>
        <w:rPr>
          <w:rFonts w:cs="Arial"/>
        </w:rPr>
        <w:t>’</w:t>
      </w:r>
      <w:r w:rsidR="00D60DC3" w:rsidRPr="00F4533C">
        <w:rPr>
          <w:rFonts w:cs="Arial"/>
        </w:rPr>
        <w:t xml:space="preserve"> and </w:t>
      </w:r>
      <w:r>
        <w:rPr>
          <w:rFonts w:cs="Arial"/>
        </w:rPr>
        <w:t>‘</w:t>
      </w:r>
      <w:r w:rsidR="00D60DC3" w:rsidRPr="00F4533C">
        <w:rPr>
          <w:rFonts w:cs="Arial"/>
        </w:rPr>
        <w:t>defrosted on</w:t>
      </w:r>
      <w:r>
        <w:rPr>
          <w:rFonts w:cs="Arial"/>
        </w:rPr>
        <w:t>’</w:t>
      </w:r>
      <w:r w:rsidR="00D60DC3" w:rsidRPr="00F4533C">
        <w:rPr>
          <w:rFonts w:cs="Arial"/>
        </w:rPr>
        <w:t xml:space="preserve"> date</w:t>
      </w:r>
    </w:p>
    <w:p w14:paraId="32ABD2FF" w14:textId="64F7B528" w:rsidR="00D60DC3" w:rsidRPr="00F4533C" w:rsidRDefault="00695C7F" w:rsidP="00D60DC3">
      <w:pPr>
        <w:numPr>
          <w:ilvl w:val="0"/>
          <w:numId w:val="22"/>
        </w:numPr>
        <w:spacing w:after="200" w:line="276" w:lineRule="auto"/>
        <w:ind w:left="357" w:hanging="357"/>
        <w:contextualSpacing/>
        <w:jc w:val="both"/>
        <w:rPr>
          <w:rFonts w:cs="Arial"/>
        </w:rPr>
      </w:pPr>
      <w:r>
        <w:rPr>
          <w:rFonts w:cs="Arial"/>
        </w:rPr>
        <w:t>E</w:t>
      </w:r>
      <w:r w:rsidR="00D60DC3" w:rsidRPr="00F4533C">
        <w:rPr>
          <w:rFonts w:cs="Arial"/>
        </w:rPr>
        <w:t>nsure large portions of food are completely thawed before cooking (unless they can be cooked without thawing according to manufacturer’s instructions)</w:t>
      </w:r>
    </w:p>
    <w:p w14:paraId="04CA498C" w14:textId="77777777" w:rsidR="00D60DC3" w:rsidRPr="00F4533C" w:rsidRDefault="00D60DC3" w:rsidP="00D60DC3">
      <w:pPr>
        <w:numPr>
          <w:ilvl w:val="0"/>
          <w:numId w:val="22"/>
        </w:numPr>
        <w:spacing w:after="200" w:line="276" w:lineRule="auto"/>
        <w:ind w:left="357" w:hanging="357"/>
        <w:contextualSpacing/>
        <w:jc w:val="both"/>
        <w:rPr>
          <w:rFonts w:cs="Arial"/>
        </w:rPr>
      </w:pPr>
      <w:r w:rsidRPr="00F4533C">
        <w:rPr>
          <w:rFonts w:cs="Arial"/>
        </w:rPr>
        <w:t xml:space="preserve">PHF thawed under refrigeration can be stored in the cool room for up to 48 hours once thawed (unless a shorter period is specified by the manufacturer) </w:t>
      </w:r>
      <w:r w:rsidRPr="00D66670">
        <w:rPr>
          <w:rFonts w:cs="Arial"/>
          <w:color w:val="ED7D31" w:themeColor="accent2"/>
        </w:rPr>
        <w:t>[or specify another validated shelf life]</w:t>
      </w:r>
    </w:p>
    <w:p w14:paraId="5F742938" w14:textId="299EDB74" w:rsidR="00D60DC3" w:rsidRPr="00F4533C" w:rsidRDefault="00695C7F"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o not re-freeze thawed food</w:t>
      </w:r>
      <w:r>
        <w:rPr>
          <w:rFonts w:cs="Arial"/>
        </w:rPr>
        <w:t>.</w:t>
      </w:r>
    </w:p>
    <w:p w14:paraId="065E2D6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65FF8228" w14:textId="1EBB2670" w:rsidR="00D60DC3" w:rsidRPr="00695C7F" w:rsidRDefault="00D60DC3" w:rsidP="00D60DC3">
      <w:pPr>
        <w:pStyle w:val="Footer"/>
        <w:numPr>
          <w:ilvl w:val="0"/>
          <w:numId w:val="49"/>
        </w:numPr>
        <w:tabs>
          <w:tab w:val="clear" w:pos="4513"/>
          <w:tab w:val="clear" w:pos="9026"/>
          <w:tab w:val="center" w:pos="4153"/>
          <w:tab w:val="right" w:pos="8306"/>
        </w:tabs>
        <w:spacing w:line="276" w:lineRule="auto"/>
        <w:contextualSpacing/>
        <w:jc w:val="both"/>
        <w:rPr>
          <w:rFonts w:cs="Arial"/>
          <w:szCs w:val="20"/>
        </w:rPr>
      </w:pPr>
      <w:r w:rsidRPr="00695C7F">
        <w:rPr>
          <w:rFonts w:cs="Arial"/>
          <w:szCs w:val="20"/>
        </w:rPr>
        <w:t>PHF that has been kept between 5</w:t>
      </w:r>
      <w:r w:rsidR="008A3B64">
        <w:rPr>
          <w:rFonts w:cs="Arial"/>
          <w:szCs w:val="20"/>
        </w:rPr>
        <w:t>°</w:t>
      </w:r>
      <w:r w:rsidRPr="00695C7F">
        <w:rPr>
          <w:rFonts w:cs="Arial"/>
          <w:szCs w:val="20"/>
        </w:rPr>
        <w:t>C and 60</w:t>
      </w:r>
      <w:r w:rsidR="008A3B64">
        <w:rPr>
          <w:rFonts w:cs="Arial"/>
          <w:szCs w:val="20"/>
        </w:rPr>
        <w:t>°</w:t>
      </w:r>
      <w:r w:rsidRPr="00695C7F">
        <w:rPr>
          <w:rFonts w:cs="Arial"/>
          <w:szCs w:val="20"/>
        </w:rPr>
        <w:t>C for less than two hours</w:t>
      </w:r>
      <w:r w:rsidRPr="00695C7F">
        <w:rPr>
          <w:rFonts w:cs="Arial"/>
          <w:b/>
          <w:bCs/>
          <w:color w:val="008A8B"/>
          <w:szCs w:val="20"/>
        </w:rPr>
        <w:t xml:space="preserve"> </w:t>
      </w:r>
      <w:r w:rsidRPr="00695C7F">
        <w:rPr>
          <w:rFonts w:cs="Arial"/>
          <w:szCs w:val="20"/>
        </w:rPr>
        <w:t>(cumulative time) must be refrigerated or used immediately;</w:t>
      </w:r>
    </w:p>
    <w:p w14:paraId="163120E9" w14:textId="7CC82C90" w:rsidR="00D60DC3" w:rsidRPr="00695C7F" w:rsidRDefault="00D60DC3" w:rsidP="00D60DC3">
      <w:pPr>
        <w:pStyle w:val="Footer"/>
        <w:numPr>
          <w:ilvl w:val="0"/>
          <w:numId w:val="49"/>
        </w:numPr>
        <w:tabs>
          <w:tab w:val="clear" w:pos="4513"/>
          <w:tab w:val="clear" w:pos="9026"/>
          <w:tab w:val="center" w:pos="4153"/>
          <w:tab w:val="right" w:pos="8306"/>
        </w:tabs>
        <w:spacing w:line="276" w:lineRule="auto"/>
        <w:contextualSpacing/>
        <w:jc w:val="both"/>
        <w:rPr>
          <w:rFonts w:cs="Arial"/>
          <w:szCs w:val="20"/>
        </w:rPr>
      </w:pPr>
      <w:r w:rsidRPr="00695C7F">
        <w:rPr>
          <w:rFonts w:cs="Arial"/>
          <w:szCs w:val="20"/>
        </w:rPr>
        <w:t>PHF that has been kept between 5</w:t>
      </w:r>
      <w:r w:rsidR="008A3B64">
        <w:rPr>
          <w:rFonts w:cs="Arial"/>
          <w:szCs w:val="20"/>
        </w:rPr>
        <w:t>°</w:t>
      </w:r>
      <w:r w:rsidRPr="00695C7F">
        <w:rPr>
          <w:rFonts w:cs="Arial"/>
          <w:szCs w:val="20"/>
        </w:rPr>
        <w:t>C and 60</w:t>
      </w:r>
      <w:r w:rsidR="008A3B64">
        <w:rPr>
          <w:rFonts w:cs="Arial"/>
          <w:szCs w:val="20"/>
        </w:rPr>
        <w:t>°</w:t>
      </w:r>
      <w:r w:rsidRPr="00695C7F">
        <w:rPr>
          <w:rFonts w:cs="Arial"/>
          <w:szCs w:val="20"/>
        </w:rPr>
        <w:t>C for longer than two</w:t>
      </w:r>
      <w:r w:rsidRPr="00695C7F">
        <w:rPr>
          <w:rFonts w:cs="Arial"/>
          <w:b/>
          <w:bCs/>
          <w:color w:val="008A8B"/>
          <w:szCs w:val="20"/>
        </w:rPr>
        <w:t xml:space="preserve"> </w:t>
      </w:r>
      <w:r w:rsidRPr="00695C7F">
        <w:rPr>
          <w:rFonts w:cs="Arial"/>
          <w:szCs w:val="20"/>
        </w:rPr>
        <w:t>hours (cumulative time) but less than four hours must be used immediately;</w:t>
      </w:r>
    </w:p>
    <w:p w14:paraId="75C83F17" w14:textId="2CC7FB4A" w:rsidR="00D60DC3" w:rsidRPr="00695C7F" w:rsidRDefault="00D60DC3" w:rsidP="00D60DC3">
      <w:pPr>
        <w:pStyle w:val="Footer"/>
        <w:numPr>
          <w:ilvl w:val="0"/>
          <w:numId w:val="49"/>
        </w:numPr>
        <w:tabs>
          <w:tab w:val="clear" w:pos="4513"/>
          <w:tab w:val="clear" w:pos="9026"/>
          <w:tab w:val="center" w:pos="4153"/>
          <w:tab w:val="right" w:pos="8306"/>
        </w:tabs>
        <w:spacing w:line="276" w:lineRule="auto"/>
        <w:contextualSpacing/>
        <w:jc w:val="both"/>
        <w:rPr>
          <w:rFonts w:cs="Arial"/>
          <w:szCs w:val="20"/>
        </w:rPr>
      </w:pPr>
      <w:r w:rsidRPr="00695C7F">
        <w:rPr>
          <w:rFonts w:cs="Arial"/>
          <w:szCs w:val="20"/>
        </w:rPr>
        <w:t>PHF that has been kept between 5</w:t>
      </w:r>
      <w:r w:rsidR="008A3B64">
        <w:rPr>
          <w:rFonts w:cs="Arial"/>
          <w:szCs w:val="20"/>
        </w:rPr>
        <w:t>°</w:t>
      </w:r>
      <w:r w:rsidRPr="00695C7F">
        <w:rPr>
          <w:rFonts w:cs="Arial"/>
          <w:szCs w:val="20"/>
        </w:rPr>
        <w:t>C and 60</w:t>
      </w:r>
      <w:r w:rsidR="008A3B64">
        <w:rPr>
          <w:rFonts w:cs="Arial"/>
          <w:szCs w:val="20"/>
        </w:rPr>
        <w:t>°</w:t>
      </w:r>
      <w:r w:rsidRPr="00695C7F">
        <w:rPr>
          <w:rFonts w:cs="Arial"/>
          <w:szCs w:val="20"/>
        </w:rPr>
        <w:t>C for longer than four</w:t>
      </w:r>
      <w:r w:rsidRPr="00695C7F">
        <w:rPr>
          <w:rFonts w:cs="Arial"/>
          <w:b/>
          <w:bCs/>
          <w:color w:val="008A8B"/>
          <w:szCs w:val="20"/>
        </w:rPr>
        <w:t xml:space="preserve"> </w:t>
      </w:r>
      <w:r w:rsidRPr="00695C7F">
        <w:rPr>
          <w:rFonts w:cs="Arial"/>
          <w:szCs w:val="20"/>
        </w:rPr>
        <w:t>hours (cumulative time) must be thrown out</w:t>
      </w:r>
      <w:r w:rsidR="00695C7F">
        <w:rPr>
          <w:rFonts w:cs="Arial"/>
          <w:szCs w:val="20"/>
        </w:rPr>
        <w:t>.</w:t>
      </w:r>
    </w:p>
    <w:p w14:paraId="1E295B41" w14:textId="07C08E37" w:rsidR="00D60DC3" w:rsidRPr="00695C7F" w:rsidRDefault="00695C7F" w:rsidP="00D60DC3">
      <w:pPr>
        <w:numPr>
          <w:ilvl w:val="0"/>
          <w:numId w:val="49"/>
        </w:numPr>
        <w:spacing w:after="200" w:line="276" w:lineRule="auto"/>
        <w:contextualSpacing/>
        <w:jc w:val="both"/>
        <w:rPr>
          <w:rFonts w:cs="Arial"/>
          <w:szCs w:val="20"/>
        </w:rPr>
      </w:pPr>
      <w:r>
        <w:rPr>
          <w:rFonts w:cs="Arial"/>
          <w:szCs w:val="20"/>
        </w:rPr>
        <w:t>D</w:t>
      </w:r>
      <w:r w:rsidR="00D60DC3" w:rsidRPr="00695C7F">
        <w:rPr>
          <w:rFonts w:cs="Arial"/>
          <w:szCs w:val="20"/>
        </w:rPr>
        <w:t>iscard food if it has become contaminated</w:t>
      </w:r>
    </w:p>
    <w:p w14:paraId="339E96DE" w14:textId="3D465388" w:rsidR="00D60DC3" w:rsidRPr="00695C7F" w:rsidRDefault="00695C7F"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695C7F">
        <w:rPr>
          <w:rFonts w:cs="Arial"/>
          <w:szCs w:val="20"/>
        </w:rPr>
        <w:t xml:space="preserve">etrain staff who have demonstrated non-compliance with the FSP requirements </w:t>
      </w:r>
    </w:p>
    <w:p w14:paraId="660E9CB6" w14:textId="58E78DD7" w:rsidR="00D60DC3" w:rsidRPr="00695C7F" w:rsidRDefault="00695C7F" w:rsidP="00D60DC3">
      <w:pPr>
        <w:numPr>
          <w:ilvl w:val="0"/>
          <w:numId w:val="49"/>
        </w:numPr>
        <w:spacing w:after="200" w:line="276" w:lineRule="auto"/>
        <w:contextualSpacing/>
        <w:jc w:val="both"/>
        <w:rPr>
          <w:rFonts w:cs="Arial"/>
          <w:szCs w:val="20"/>
        </w:rPr>
      </w:pPr>
      <w:r>
        <w:rPr>
          <w:rFonts w:cs="Arial"/>
          <w:szCs w:val="20"/>
        </w:rPr>
        <w:t>R</w:t>
      </w:r>
      <w:r w:rsidR="00D60DC3" w:rsidRPr="00695C7F">
        <w:rPr>
          <w:rFonts w:cs="Arial"/>
          <w:szCs w:val="20"/>
        </w:rPr>
        <w:t xml:space="preserve">ecord corrective actions on </w:t>
      </w:r>
      <w:r w:rsidR="00D60DC3" w:rsidRPr="00695C7F">
        <w:rPr>
          <w:rFonts w:cs="Arial"/>
          <w:b/>
          <w:szCs w:val="20"/>
        </w:rPr>
        <w:t>Record 4 Corrective Action Register</w:t>
      </w:r>
    </w:p>
    <w:p w14:paraId="599ED8B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3DEBF1B1" w14:textId="46396279" w:rsidR="00D60DC3" w:rsidRPr="00F4533C" w:rsidRDefault="00D60DC3" w:rsidP="00D60DC3">
      <w:pPr>
        <w:jc w:val="both"/>
        <w:rPr>
          <w:rFonts w:cs="Arial"/>
        </w:rPr>
      </w:pPr>
      <w:r w:rsidRPr="00F4533C">
        <w:rPr>
          <w:rFonts w:cs="Arial"/>
        </w:rPr>
        <w:t xml:space="preserve">Food handlers – cooks, </w:t>
      </w:r>
      <w:r w:rsidRPr="00D66670">
        <w:rPr>
          <w:rFonts w:cs="Arial"/>
          <w:color w:val="ED7D31" w:themeColor="accent2"/>
        </w:rPr>
        <w:t>specify another position/s</w:t>
      </w:r>
      <w:r w:rsidR="00695C7F" w:rsidRPr="00695C7F">
        <w:rPr>
          <w:rFonts w:cs="Arial"/>
        </w:rPr>
        <w:t>.</w:t>
      </w:r>
    </w:p>
    <w:p w14:paraId="1FA3E2A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6D3AE1DA" w14:textId="00436CDD" w:rsidR="00D60DC3" w:rsidRPr="00F4533C" w:rsidRDefault="00D60DC3" w:rsidP="00D60DC3">
      <w:pPr>
        <w:contextualSpacing/>
        <w:jc w:val="both"/>
        <w:rPr>
          <w:rFonts w:cs="Arial"/>
          <w:b/>
        </w:rPr>
      </w:pPr>
      <w:r w:rsidRPr="00F4533C">
        <w:rPr>
          <w:rFonts w:cs="Arial"/>
          <w:b/>
        </w:rPr>
        <w:t>Record 7</w:t>
      </w:r>
      <w:r w:rsidR="00042D17">
        <w:rPr>
          <w:rFonts w:cs="Arial"/>
          <w:b/>
        </w:rPr>
        <w:tab/>
      </w:r>
      <w:r w:rsidRPr="00F4533C">
        <w:rPr>
          <w:rFonts w:cs="Arial"/>
          <w:b/>
        </w:rPr>
        <w:t xml:space="preserve">2hr/4hr Guide Log </w:t>
      </w:r>
      <w:r w:rsidRPr="00F4533C">
        <w:rPr>
          <w:rFonts w:cs="Arial"/>
        </w:rPr>
        <w:t>(if required)</w:t>
      </w:r>
    </w:p>
    <w:p w14:paraId="06F76973" w14:textId="57F97E15" w:rsidR="00D60DC3" w:rsidRPr="00F4533C" w:rsidRDefault="00D60DC3" w:rsidP="00D60DC3">
      <w:pPr>
        <w:contextualSpacing/>
        <w:jc w:val="both"/>
        <w:rPr>
          <w:rFonts w:cs="Arial"/>
        </w:rPr>
      </w:pPr>
      <w:r w:rsidRPr="00F4533C">
        <w:rPr>
          <w:rFonts w:cs="Arial"/>
        </w:rPr>
        <w:t>Record 4</w:t>
      </w:r>
      <w:r w:rsidR="00042D17">
        <w:rPr>
          <w:rFonts w:cs="Arial"/>
        </w:rPr>
        <w:tab/>
      </w:r>
      <w:r w:rsidRPr="00F4533C">
        <w:rPr>
          <w:rFonts w:cs="Arial"/>
        </w:rPr>
        <w:t>Corrective Action Register</w:t>
      </w:r>
    </w:p>
    <w:p w14:paraId="5C9520F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601F7D4C" w14:textId="47A6B59D" w:rsidR="00D60DC3" w:rsidRDefault="00D60DC3" w:rsidP="00D60DC3">
      <w:pPr>
        <w:contextualSpacing/>
        <w:jc w:val="both"/>
        <w:rPr>
          <w:rFonts w:cs="Arial"/>
          <w:i/>
        </w:rPr>
      </w:pPr>
      <w:r w:rsidRPr="00F4533C">
        <w:rPr>
          <w:rFonts w:cs="Arial"/>
        </w:rPr>
        <w:t>2.5</w:t>
      </w:r>
      <w:r w:rsidR="00042D17">
        <w:rPr>
          <w:rFonts w:cs="Arial"/>
        </w:rPr>
        <w:tab/>
      </w:r>
      <w:r w:rsidRPr="00F4533C">
        <w:rPr>
          <w:rFonts w:cs="Arial"/>
        </w:rPr>
        <w:t>Hazard Control Table</w:t>
      </w:r>
      <w:r w:rsidRPr="00F4533C">
        <w:rPr>
          <w:rFonts w:cs="Arial"/>
          <w:i/>
        </w:rPr>
        <w:t xml:space="preserve"> – Step 4 – Thawing</w:t>
      </w:r>
    </w:p>
    <w:p w14:paraId="61921BE1" w14:textId="0BCAACAD" w:rsidR="00D66670" w:rsidRDefault="00D66670" w:rsidP="00D60DC3">
      <w:pPr>
        <w:contextualSpacing/>
        <w:jc w:val="both"/>
        <w:rPr>
          <w:rFonts w:cs="Arial"/>
        </w:rPr>
      </w:pPr>
    </w:p>
    <w:p w14:paraId="794F1B0C" w14:textId="77777777" w:rsidR="00D66670" w:rsidRPr="00F4533C" w:rsidRDefault="00D66670" w:rsidP="00D60DC3">
      <w:pPr>
        <w:contextualSpacing/>
        <w:jc w:val="both"/>
        <w:rPr>
          <w:rFonts w:cs="Arial"/>
        </w:rPr>
      </w:pPr>
    </w:p>
    <w:p w14:paraId="3316C253" w14:textId="77777777" w:rsidR="00D60DC3" w:rsidRPr="00F4533C" w:rsidRDefault="00D60DC3" w:rsidP="00D60DC3">
      <w:pPr>
        <w:pStyle w:val="Heading3"/>
        <w:rPr>
          <w:rFonts w:ascii="Arial" w:hAnsi="Arial" w:cs="Arial"/>
        </w:rPr>
      </w:pPr>
      <w:bookmarkStart w:id="78" w:name="_Toc86139711"/>
      <w:bookmarkStart w:id="79" w:name="_Toc118716630"/>
      <w:r w:rsidRPr="00F4533C">
        <w:rPr>
          <w:rFonts w:ascii="Arial" w:hAnsi="Arial" w:cs="Arial"/>
        </w:rPr>
        <w:lastRenderedPageBreak/>
        <w:t>2.6.4</w:t>
      </w:r>
      <w:r w:rsidRPr="00F4533C">
        <w:rPr>
          <w:rFonts w:ascii="Arial" w:hAnsi="Arial" w:cs="Arial"/>
        </w:rPr>
        <w:tab/>
        <w:t xml:space="preserve">Standard Operating Procedure </w:t>
      </w:r>
      <w:r w:rsidRPr="00F4533C">
        <w:rPr>
          <w:rFonts w:ascii="Arial" w:hAnsi="Arial" w:cs="Arial"/>
        </w:rPr>
        <w:tab/>
        <w:t>Preparation</w:t>
      </w:r>
      <w:bookmarkEnd w:id="78"/>
      <w:bookmarkEnd w:id="79"/>
    </w:p>
    <w:p w14:paraId="43F43CBB" w14:textId="77777777" w:rsidR="00D66670" w:rsidRDefault="00D66670" w:rsidP="00D60DC3">
      <w:pPr>
        <w:spacing w:line="240" w:lineRule="auto"/>
        <w:jc w:val="both"/>
        <w:rPr>
          <w:rFonts w:cs="Arial"/>
          <w:i/>
        </w:rPr>
      </w:pPr>
    </w:p>
    <w:p w14:paraId="2C10F08D" w14:textId="5B075928" w:rsidR="00695C7F" w:rsidRPr="00D66670" w:rsidRDefault="00D60DC3" w:rsidP="00D60DC3">
      <w:pPr>
        <w:spacing w:line="240" w:lineRule="auto"/>
        <w:jc w:val="both"/>
        <w:rPr>
          <w:rFonts w:cs="Arial"/>
          <w:i/>
        </w:rPr>
      </w:pPr>
      <w:r w:rsidRPr="00F4533C">
        <w:rPr>
          <w:rFonts w:cs="Arial"/>
          <w:i/>
        </w:rPr>
        <w:t>General preparation of foods, including preparation of ready-to-eat (RTE) foods that are not cooked (e.g. sandwiches &amp; salads)</w:t>
      </w:r>
      <w:r w:rsidR="00695C7F">
        <w:rPr>
          <w:rFonts w:cs="Arial"/>
          <w:i/>
        </w:rPr>
        <w:t>.</w:t>
      </w:r>
    </w:p>
    <w:p w14:paraId="589F037E"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6755DF46" w14:textId="235A1FAB" w:rsidR="00D60DC3" w:rsidRPr="00F4533C" w:rsidRDefault="00695C7F"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heck that food preparation surfaces, equipment and utensils are cleaned and sanitised before you use them</w:t>
      </w:r>
    </w:p>
    <w:p w14:paraId="64636CD9" w14:textId="16FE1B1D" w:rsidR="00D60DC3" w:rsidRPr="00F4533C" w:rsidRDefault="00695C7F" w:rsidP="00D60DC3">
      <w:pPr>
        <w:numPr>
          <w:ilvl w:val="0"/>
          <w:numId w:val="22"/>
        </w:numPr>
        <w:spacing w:after="200" w:line="276" w:lineRule="auto"/>
        <w:ind w:left="357" w:hanging="357"/>
        <w:contextualSpacing/>
        <w:jc w:val="both"/>
        <w:rPr>
          <w:rFonts w:cs="Arial"/>
          <w:b/>
          <w:i/>
        </w:rPr>
      </w:pPr>
      <w:r>
        <w:rPr>
          <w:rFonts w:cs="Arial"/>
        </w:rPr>
        <w:t>P</w:t>
      </w:r>
      <w:r w:rsidR="00D60DC3" w:rsidRPr="00F4533C">
        <w:rPr>
          <w:rFonts w:cs="Arial"/>
        </w:rPr>
        <w:t xml:space="preserve">ractice good personal hygiene before and during preparation as per the </w:t>
      </w:r>
      <w:r w:rsidR="00D60DC3" w:rsidRPr="00F4533C">
        <w:rPr>
          <w:rFonts w:cs="Arial"/>
          <w:b/>
          <w:i/>
        </w:rPr>
        <w:t>3.4.3 Health &amp; Hygiene Requirements of Food Handlers - Employee Handout</w:t>
      </w:r>
    </w:p>
    <w:p w14:paraId="5553BAAA" w14:textId="48166A1E" w:rsidR="00D60DC3" w:rsidRPr="00F4533C" w:rsidRDefault="00695C7F"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 xml:space="preserve">onsider allergens and intolerances before preparation to prevent cross contamination (refer </w:t>
      </w:r>
      <w:r w:rsidR="00D60DC3" w:rsidRPr="00F4533C">
        <w:rPr>
          <w:rFonts w:cs="Arial"/>
          <w:i/>
        </w:rPr>
        <w:t>3.2 Allergens &amp; Intolerances</w:t>
      </w:r>
      <w:r w:rsidR="00D60DC3" w:rsidRPr="00F4533C">
        <w:rPr>
          <w:rFonts w:cs="Arial"/>
        </w:rPr>
        <w:t>)</w:t>
      </w:r>
    </w:p>
    <w:p w14:paraId="082CF2F0" w14:textId="41ABBBF3" w:rsidR="00D60DC3" w:rsidRPr="00F4533C" w:rsidRDefault="00695C7F" w:rsidP="00D60DC3">
      <w:pPr>
        <w:numPr>
          <w:ilvl w:val="0"/>
          <w:numId w:val="22"/>
        </w:numPr>
        <w:spacing w:after="200" w:line="276" w:lineRule="auto"/>
        <w:ind w:left="357" w:hanging="357"/>
        <w:contextualSpacing/>
        <w:jc w:val="both"/>
        <w:rPr>
          <w:rFonts w:cs="Arial"/>
        </w:rPr>
      </w:pPr>
      <w:r>
        <w:rPr>
          <w:rFonts w:cs="Arial"/>
        </w:rPr>
        <w:t>W</w:t>
      </w:r>
      <w:r w:rsidR="00D60DC3" w:rsidRPr="00F4533C">
        <w:rPr>
          <w:rFonts w:cs="Arial"/>
        </w:rPr>
        <w:t xml:space="preserve">ash whole fruits, vegetables and salad vegetables that will be eaten raw (and do not require peeling) under running water before use  </w:t>
      </w:r>
    </w:p>
    <w:p w14:paraId="3F70993C" w14:textId="69158D46" w:rsidR="00D60DC3" w:rsidRPr="00F4533C" w:rsidRDefault="00695C7F" w:rsidP="00D60DC3">
      <w:pPr>
        <w:numPr>
          <w:ilvl w:val="0"/>
          <w:numId w:val="22"/>
        </w:numPr>
        <w:spacing w:after="200" w:line="276" w:lineRule="auto"/>
        <w:ind w:left="357" w:hanging="357"/>
        <w:contextualSpacing/>
        <w:jc w:val="both"/>
        <w:rPr>
          <w:rFonts w:cs="Arial"/>
        </w:rPr>
      </w:pPr>
      <w:r>
        <w:rPr>
          <w:rFonts w:cs="Arial"/>
        </w:rPr>
        <w:t>O</w:t>
      </w:r>
      <w:r w:rsidR="00D60DC3" w:rsidRPr="00F4533C">
        <w:rPr>
          <w:rFonts w:cs="Arial"/>
        </w:rPr>
        <w:t>nly remove food from refrigeration when ready to prepare, cook or serve</w:t>
      </w:r>
      <w:r>
        <w:rPr>
          <w:rFonts w:cs="Arial"/>
        </w:rPr>
        <w:t>.</w:t>
      </w:r>
    </w:p>
    <w:p w14:paraId="5DB3678A" w14:textId="77777777" w:rsidR="00D60DC3" w:rsidRPr="00F4533C" w:rsidRDefault="00D60DC3" w:rsidP="00D60DC3">
      <w:pPr>
        <w:contextualSpacing/>
        <w:jc w:val="both"/>
        <w:rPr>
          <w:rFonts w:cs="Arial"/>
        </w:rPr>
      </w:pPr>
    </w:p>
    <w:p w14:paraId="469803AE" w14:textId="77777777" w:rsidR="00D60DC3" w:rsidRPr="00F4533C" w:rsidRDefault="00D60DC3" w:rsidP="00D60DC3">
      <w:pPr>
        <w:spacing w:before="200"/>
        <w:jc w:val="both"/>
        <w:rPr>
          <w:rFonts w:cs="Arial"/>
          <w:b/>
        </w:rPr>
      </w:pPr>
      <w:r w:rsidRPr="00F4533C">
        <w:rPr>
          <w:rFonts w:cs="Arial"/>
          <w:b/>
        </w:rPr>
        <w:t>Prepare and keep RTE foods separate to raw foods to prevent cross-contamination by:</w:t>
      </w:r>
    </w:p>
    <w:p w14:paraId="50D20F4A" w14:textId="07E51437" w:rsidR="00D60DC3" w:rsidRPr="00F4533C" w:rsidRDefault="00695C7F"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edicated preparation area for RTE foods that is in a separate area to raw food preparation; or</w:t>
      </w:r>
    </w:p>
    <w:p w14:paraId="25A164FF" w14:textId="6E62B5D5" w:rsidR="00D60DC3" w:rsidRPr="00F4533C" w:rsidRDefault="00695C7F" w:rsidP="00D60DC3">
      <w:pPr>
        <w:numPr>
          <w:ilvl w:val="0"/>
          <w:numId w:val="22"/>
        </w:numPr>
        <w:spacing w:after="200" w:line="276" w:lineRule="auto"/>
        <w:ind w:left="357" w:hanging="357"/>
        <w:contextualSpacing/>
        <w:jc w:val="both"/>
        <w:rPr>
          <w:rFonts w:cs="Arial"/>
        </w:rPr>
      </w:pPr>
      <w:r>
        <w:rPr>
          <w:rFonts w:cs="Arial"/>
        </w:rPr>
        <w:t>A</w:t>
      </w:r>
      <w:r w:rsidR="00D60DC3" w:rsidRPr="00F4533C">
        <w:rPr>
          <w:rFonts w:cs="Arial"/>
        </w:rPr>
        <w:t>t a different time to preparing raw meats and eggs, with food contact surfaces cleaned and sanitised in between</w:t>
      </w:r>
      <w:r>
        <w:rPr>
          <w:rFonts w:cs="Arial"/>
        </w:rPr>
        <w:t>.</w:t>
      </w:r>
    </w:p>
    <w:p w14:paraId="3BAC5FAE" w14:textId="2A743258" w:rsidR="00D60DC3" w:rsidRPr="00F4533C" w:rsidRDefault="00695C7F" w:rsidP="00D60DC3">
      <w:pPr>
        <w:numPr>
          <w:ilvl w:val="0"/>
          <w:numId w:val="22"/>
        </w:numPr>
        <w:spacing w:after="200" w:line="276" w:lineRule="auto"/>
        <w:ind w:left="357" w:hanging="357"/>
        <w:contextualSpacing/>
        <w:jc w:val="both"/>
        <w:rPr>
          <w:rFonts w:cs="Arial"/>
        </w:rPr>
      </w:pPr>
      <w:r>
        <w:rPr>
          <w:rFonts w:cs="Arial"/>
        </w:rPr>
        <w:t>M</w:t>
      </w:r>
      <w:r w:rsidR="00D60DC3" w:rsidRPr="00F4533C">
        <w:rPr>
          <w:rFonts w:cs="Arial"/>
        </w:rPr>
        <w:t>inimise the time potentially hazardous food (PHF) is out of temperature control by preparing RTE food in small batches (e.g. less than 1 hour) and return food to the refrigerator during any break in preparation</w:t>
      </w:r>
      <w:r w:rsidR="00A172F3">
        <w:rPr>
          <w:rFonts w:cs="Arial"/>
        </w:rPr>
        <w:t>.</w:t>
      </w:r>
    </w:p>
    <w:p w14:paraId="5EDF7644" w14:textId="77777777" w:rsidR="00D60DC3" w:rsidRPr="00F4533C" w:rsidRDefault="00D60DC3" w:rsidP="00D60DC3">
      <w:pPr>
        <w:contextualSpacing/>
        <w:jc w:val="both"/>
        <w:rPr>
          <w:rFonts w:cs="Arial"/>
        </w:rPr>
      </w:pPr>
    </w:p>
    <w:p w14:paraId="3DC909A9" w14:textId="77777777" w:rsidR="00D60DC3" w:rsidRPr="00F4533C" w:rsidRDefault="00D60DC3" w:rsidP="00D60DC3">
      <w:pPr>
        <w:spacing w:before="200"/>
        <w:jc w:val="both"/>
        <w:rPr>
          <w:rFonts w:cs="Arial"/>
          <w:b/>
        </w:rPr>
      </w:pPr>
      <w:r w:rsidRPr="00F4533C">
        <w:rPr>
          <w:rFonts w:cs="Arial"/>
          <w:b/>
        </w:rPr>
        <w:t>Once preparation is finished, all RTE food is:</w:t>
      </w:r>
    </w:p>
    <w:p w14:paraId="64847501" w14:textId="39848742" w:rsidR="00D60DC3" w:rsidRPr="00F4533C" w:rsidRDefault="00A172F3" w:rsidP="00D60DC3">
      <w:pPr>
        <w:numPr>
          <w:ilvl w:val="0"/>
          <w:numId w:val="22"/>
        </w:numPr>
        <w:spacing w:after="200" w:line="276" w:lineRule="auto"/>
        <w:ind w:left="357" w:hanging="357"/>
        <w:contextualSpacing/>
        <w:jc w:val="both"/>
        <w:rPr>
          <w:rFonts w:cs="Arial"/>
        </w:rPr>
      </w:pPr>
      <w:r>
        <w:rPr>
          <w:rFonts w:cs="Arial"/>
        </w:rPr>
        <w:t>S</w:t>
      </w:r>
      <w:r w:rsidR="00D60DC3" w:rsidRPr="00F4533C">
        <w:rPr>
          <w:rFonts w:cs="Arial"/>
        </w:rPr>
        <w:t>erved immediately, or</w:t>
      </w:r>
    </w:p>
    <w:p w14:paraId="488994AF" w14:textId="55824D94" w:rsidR="00D60DC3" w:rsidRPr="00F4533C" w:rsidRDefault="00A172F3" w:rsidP="00D60DC3">
      <w:pPr>
        <w:numPr>
          <w:ilvl w:val="0"/>
          <w:numId w:val="22"/>
        </w:numPr>
        <w:spacing w:after="200" w:line="276" w:lineRule="auto"/>
        <w:ind w:left="357" w:hanging="357"/>
        <w:contextualSpacing/>
        <w:jc w:val="both"/>
        <w:rPr>
          <w:rFonts w:cs="Arial"/>
        </w:rPr>
      </w:pPr>
      <w:r>
        <w:rPr>
          <w:rFonts w:cs="Arial"/>
        </w:rPr>
        <w:t>L</w:t>
      </w:r>
      <w:r w:rsidR="00D60DC3" w:rsidRPr="00F4533C">
        <w:rPr>
          <w:rFonts w:cs="Arial"/>
        </w:rPr>
        <w:t xml:space="preserve">abelled with the date and placed under refrigeration and served within 48 hours (unless a shorter period is specified by the manufacturer) </w:t>
      </w:r>
      <w:r w:rsidR="00D60DC3" w:rsidRPr="00D66670">
        <w:rPr>
          <w:rFonts w:cs="Arial"/>
          <w:color w:val="ED7D31" w:themeColor="accent2"/>
        </w:rPr>
        <w:t>[or specify another validated shelf life]</w:t>
      </w:r>
    </w:p>
    <w:p w14:paraId="6119D7F0" w14:textId="764526FE" w:rsidR="00D60DC3" w:rsidRPr="00F4533C" w:rsidRDefault="00A172F3"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orrectly clean and sanitise all utensils, equipment and preparation boards/ benches after every task, and always between use for raw and ready to eat foods</w:t>
      </w:r>
    </w:p>
    <w:p w14:paraId="377DEE46" w14:textId="502C079F" w:rsidR="00D60DC3" w:rsidRPr="00F4533C" w:rsidRDefault="00A172F3" w:rsidP="00D60DC3">
      <w:pPr>
        <w:numPr>
          <w:ilvl w:val="0"/>
          <w:numId w:val="22"/>
        </w:numPr>
        <w:spacing w:after="200" w:line="276" w:lineRule="auto"/>
        <w:ind w:left="357" w:hanging="357"/>
        <w:contextualSpacing/>
        <w:jc w:val="both"/>
        <w:rPr>
          <w:rFonts w:cs="Arial"/>
        </w:rPr>
      </w:pPr>
      <w:r>
        <w:rPr>
          <w:rFonts w:cs="Arial"/>
        </w:rPr>
        <w:t>U</w:t>
      </w:r>
      <w:r w:rsidR="00D60DC3" w:rsidRPr="00F4533C">
        <w:rPr>
          <w:rFonts w:cs="Arial"/>
        </w:rPr>
        <w:t>se disposable cleaning cloths or regularly change, launder &amp; sanitise reusable cloths.</w:t>
      </w:r>
    </w:p>
    <w:p w14:paraId="752AD655"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076D7218" w14:textId="1188FC7F" w:rsidR="00D60DC3" w:rsidRPr="00A172F3" w:rsidRDefault="00D60DC3" w:rsidP="00D60DC3">
      <w:pPr>
        <w:pStyle w:val="Footer"/>
        <w:numPr>
          <w:ilvl w:val="0"/>
          <w:numId w:val="49"/>
        </w:numPr>
        <w:tabs>
          <w:tab w:val="clear" w:pos="4513"/>
          <w:tab w:val="clear" w:pos="9026"/>
          <w:tab w:val="center" w:pos="4153"/>
          <w:tab w:val="right" w:pos="8306"/>
        </w:tabs>
        <w:spacing w:line="276" w:lineRule="auto"/>
        <w:ind w:left="357" w:hanging="357"/>
        <w:contextualSpacing/>
        <w:jc w:val="both"/>
        <w:rPr>
          <w:rFonts w:cs="Arial"/>
          <w:szCs w:val="20"/>
        </w:rPr>
      </w:pPr>
      <w:r w:rsidRPr="00A172F3">
        <w:rPr>
          <w:rFonts w:cs="Arial"/>
          <w:szCs w:val="20"/>
        </w:rPr>
        <w:t>PHF that has been kept between 5</w:t>
      </w:r>
      <w:r w:rsidR="008A3B64">
        <w:rPr>
          <w:rFonts w:cs="Arial"/>
          <w:szCs w:val="20"/>
        </w:rPr>
        <w:t>°</w:t>
      </w:r>
      <w:r w:rsidRPr="00A172F3">
        <w:rPr>
          <w:rFonts w:cs="Arial"/>
          <w:szCs w:val="20"/>
        </w:rPr>
        <w:t>C and 60</w:t>
      </w:r>
      <w:r w:rsidR="008A3B64">
        <w:rPr>
          <w:rFonts w:cs="Arial"/>
          <w:szCs w:val="20"/>
        </w:rPr>
        <w:t>°</w:t>
      </w:r>
      <w:r w:rsidRPr="00A172F3">
        <w:rPr>
          <w:rFonts w:cs="Arial"/>
          <w:szCs w:val="20"/>
        </w:rPr>
        <w:t>C for less than two hours</w:t>
      </w:r>
      <w:r w:rsidRPr="00A172F3">
        <w:rPr>
          <w:rFonts w:cs="Arial"/>
          <w:b/>
          <w:bCs/>
          <w:color w:val="008A8B"/>
          <w:szCs w:val="20"/>
        </w:rPr>
        <w:t xml:space="preserve"> </w:t>
      </w:r>
      <w:r w:rsidRPr="00A172F3">
        <w:rPr>
          <w:rFonts w:cs="Arial"/>
          <w:szCs w:val="20"/>
        </w:rPr>
        <w:t>(cumulative time) must be refrigerated or used immediately;</w:t>
      </w:r>
    </w:p>
    <w:p w14:paraId="0CBEB5E6" w14:textId="16C1FB4E" w:rsidR="00D60DC3" w:rsidRPr="00A172F3" w:rsidRDefault="00D60DC3" w:rsidP="00D60DC3">
      <w:pPr>
        <w:pStyle w:val="Footer"/>
        <w:numPr>
          <w:ilvl w:val="0"/>
          <w:numId w:val="49"/>
        </w:numPr>
        <w:tabs>
          <w:tab w:val="clear" w:pos="4513"/>
          <w:tab w:val="clear" w:pos="9026"/>
          <w:tab w:val="center" w:pos="4153"/>
          <w:tab w:val="right" w:pos="8306"/>
        </w:tabs>
        <w:spacing w:line="276" w:lineRule="auto"/>
        <w:ind w:left="357" w:hanging="357"/>
        <w:contextualSpacing/>
        <w:jc w:val="both"/>
        <w:rPr>
          <w:rFonts w:cs="Arial"/>
          <w:szCs w:val="20"/>
        </w:rPr>
      </w:pPr>
      <w:r w:rsidRPr="00A172F3">
        <w:rPr>
          <w:rFonts w:cs="Arial"/>
          <w:szCs w:val="20"/>
        </w:rPr>
        <w:t>PHF that has been kept between 5</w:t>
      </w:r>
      <w:r w:rsidR="008A3B64">
        <w:rPr>
          <w:rFonts w:cs="Arial"/>
          <w:szCs w:val="20"/>
        </w:rPr>
        <w:t>°</w:t>
      </w:r>
      <w:r w:rsidRPr="00A172F3">
        <w:rPr>
          <w:rFonts w:cs="Arial"/>
          <w:szCs w:val="20"/>
        </w:rPr>
        <w:t>C and 60</w:t>
      </w:r>
      <w:r w:rsidR="008A3B64">
        <w:rPr>
          <w:rFonts w:cs="Arial"/>
          <w:szCs w:val="20"/>
        </w:rPr>
        <w:t>°</w:t>
      </w:r>
      <w:r w:rsidRPr="00A172F3">
        <w:rPr>
          <w:rFonts w:cs="Arial"/>
          <w:szCs w:val="20"/>
        </w:rPr>
        <w:t>C for longer than two</w:t>
      </w:r>
      <w:r w:rsidRPr="00A172F3">
        <w:rPr>
          <w:rFonts w:cs="Arial"/>
          <w:b/>
          <w:bCs/>
          <w:color w:val="008A8B"/>
          <w:szCs w:val="20"/>
        </w:rPr>
        <w:t xml:space="preserve"> </w:t>
      </w:r>
      <w:r w:rsidRPr="00A172F3">
        <w:rPr>
          <w:rFonts w:cs="Arial"/>
          <w:szCs w:val="20"/>
        </w:rPr>
        <w:t>hours (cumulative time) but less than four hours must be used immediately;</w:t>
      </w:r>
    </w:p>
    <w:p w14:paraId="0B54EE5B" w14:textId="6B5FA6D8" w:rsidR="00D60DC3" w:rsidRPr="00A172F3" w:rsidRDefault="00D60DC3" w:rsidP="00D60DC3">
      <w:pPr>
        <w:pStyle w:val="Footer"/>
        <w:numPr>
          <w:ilvl w:val="0"/>
          <w:numId w:val="49"/>
        </w:numPr>
        <w:tabs>
          <w:tab w:val="clear" w:pos="4513"/>
          <w:tab w:val="clear" w:pos="9026"/>
          <w:tab w:val="center" w:pos="4153"/>
          <w:tab w:val="right" w:pos="8306"/>
        </w:tabs>
        <w:spacing w:line="276" w:lineRule="auto"/>
        <w:ind w:left="357" w:hanging="357"/>
        <w:contextualSpacing/>
        <w:jc w:val="both"/>
        <w:rPr>
          <w:rFonts w:cs="Arial"/>
          <w:szCs w:val="20"/>
        </w:rPr>
      </w:pPr>
      <w:r w:rsidRPr="00A172F3">
        <w:rPr>
          <w:rFonts w:cs="Arial"/>
          <w:szCs w:val="20"/>
        </w:rPr>
        <w:t>PHF that has been kept between 5</w:t>
      </w:r>
      <w:r w:rsidR="008A3B64">
        <w:rPr>
          <w:rFonts w:cs="Arial"/>
          <w:szCs w:val="20"/>
        </w:rPr>
        <w:t>°</w:t>
      </w:r>
      <w:r w:rsidRPr="00A172F3">
        <w:rPr>
          <w:rFonts w:cs="Arial"/>
          <w:szCs w:val="20"/>
        </w:rPr>
        <w:t>C and 60</w:t>
      </w:r>
      <w:r w:rsidR="008A3B64">
        <w:rPr>
          <w:rFonts w:cs="Arial"/>
          <w:szCs w:val="20"/>
        </w:rPr>
        <w:t>°</w:t>
      </w:r>
      <w:r w:rsidRPr="00A172F3">
        <w:rPr>
          <w:rFonts w:cs="Arial"/>
          <w:szCs w:val="20"/>
        </w:rPr>
        <w:t>C for longer than four</w:t>
      </w:r>
      <w:r w:rsidRPr="00A172F3">
        <w:rPr>
          <w:rFonts w:cs="Arial"/>
          <w:b/>
          <w:bCs/>
          <w:color w:val="008A8B"/>
          <w:szCs w:val="20"/>
        </w:rPr>
        <w:t xml:space="preserve"> </w:t>
      </w:r>
      <w:r w:rsidRPr="00A172F3">
        <w:rPr>
          <w:rFonts w:cs="Arial"/>
          <w:szCs w:val="20"/>
        </w:rPr>
        <w:t>hours (cumulative time) must be thrown out</w:t>
      </w:r>
      <w:r w:rsidR="00A172F3">
        <w:rPr>
          <w:rFonts w:cs="Arial"/>
          <w:szCs w:val="20"/>
        </w:rPr>
        <w:t>.</w:t>
      </w:r>
    </w:p>
    <w:p w14:paraId="5448DC91" w14:textId="396DE474" w:rsidR="00D60DC3" w:rsidRPr="00A172F3" w:rsidRDefault="00A172F3" w:rsidP="00D60DC3">
      <w:pPr>
        <w:numPr>
          <w:ilvl w:val="0"/>
          <w:numId w:val="49"/>
        </w:numPr>
        <w:spacing w:after="200" w:line="276" w:lineRule="auto"/>
        <w:ind w:left="357" w:hanging="357"/>
        <w:contextualSpacing/>
        <w:jc w:val="both"/>
        <w:rPr>
          <w:rFonts w:cs="Arial"/>
          <w:szCs w:val="20"/>
        </w:rPr>
      </w:pPr>
      <w:r>
        <w:rPr>
          <w:rFonts w:cs="Arial"/>
          <w:szCs w:val="20"/>
        </w:rPr>
        <w:t>D</w:t>
      </w:r>
      <w:r w:rsidR="00D60DC3" w:rsidRPr="00A172F3">
        <w:rPr>
          <w:rFonts w:cs="Arial"/>
          <w:szCs w:val="20"/>
        </w:rPr>
        <w:t>iscard food if it has become contaminated</w:t>
      </w:r>
    </w:p>
    <w:p w14:paraId="0A4299C5" w14:textId="42E5ABE3" w:rsidR="00D60DC3" w:rsidRPr="00A172F3" w:rsidRDefault="00A172F3"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A172F3">
        <w:rPr>
          <w:rFonts w:cs="Arial"/>
          <w:szCs w:val="20"/>
        </w:rPr>
        <w:t xml:space="preserve">etrain staff who have demonstrated non-compliance with the FSP requirements </w:t>
      </w:r>
    </w:p>
    <w:p w14:paraId="3811CE0B" w14:textId="1A12D19B" w:rsidR="00D60DC3" w:rsidRPr="00A172F3" w:rsidRDefault="00A172F3"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A172F3">
        <w:rPr>
          <w:rFonts w:cs="Arial"/>
          <w:szCs w:val="20"/>
        </w:rPr>
        <w:t xml:space="preserve">ecord corrective actions on </w:t>
      </w:r>
      <w:r w:rsidR="00D60DC3" w:rsidRPr="00A172F3">
        <w:rPr>
          <w:rFonts w:cs="Arial"/>
          <w:b/>
          <w:szCs w:val="20"/>
        </w:rPr>
        <w:t>Record 4 Corrective Action Register</w:t>
      </w:r>
    </w:p>
    <w:p w14:paraId="1E1A4DA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72227282" w14:textId="77777777" w:rsidR="00D60DC3" w:rsidRPr="00F4533C" w:rsidRDefault="00D60DC3" w:rsidP="00D60DC3">
      <w:pPr>
        <w:jc w:val="both"/>
        <w:rPr>
          <w:rFonts w:cs="Arial"/>
          <w:color w:val="70AD47" w:themeColor="accent6"/>
        </w:rPr>
      </w:pPr>
      <w:r w:rsidRPr="00F4533C">
        <w:rPr>
          <w:rFonts w:cs="Arial"/>
        </w:rPr>
        <w:t xml:space="preserve">Food handlers – cooks, </w:t>
      </w:r>
      <w:r w:rsidRPr="00D66670">
        <w:rPr>
          <w:rFonts w:cs="Arial"/>
          <w:color w:val="ED7D31" w:themeColor="accent2"/>
        </w:rPr>
        <w:t>specify another position/s</w:t>
      </w:r>
    </w:p>
    <w:p w14:paraId="2E8FD9D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5FA3F2AD" w14:textId="38371B8F" w:rsidR="00D60DC3" w:rsidRPr="00F4533C" w:rsidRDefault="00D60DC3" w:rsidP="00D60DC3">
      <w:pPr>
        <w:contextualSpacing/>
        <w:jc w:val="both"/>
        <w:rPr>
          <w:rFonts w:cs="Arial"/>
          <w:b/>
        </w:rPr>
      </w:pPr>
      <w:r w:rsidRPr="00F4533C">
        <w:rPr>
          <w:rFonts w:cs="Arial"/>
          <w:b/>
        </w:rPr>
        <w:t>Record 7</w:t>
      </w:r>
      <w:r w:rsidR="00A03781">
        <w:rPr>
          <w:rFonts w:cs="Arial"/>
          <w:b/>
        </w:rPr>
        <w:tab/>
      </w:r>
      <w:r w:rsidRPr="00F4533C">
        <w:rPr>
          <w:rFonts w:cs="Arial"/>
          <w:b/>
        </w:rPr>
        <w:t>2hr/4hr Guide Log (optional)</w:t>
      </w:r>
    </w:p>
    <w:p w14:paraId="2FA1C931" w14:textId="019EB49D" w:rsidR="00D60DC3" w:rsidRPr="00F4533C" w:rsidRDefault="00D60DC3" w:rsidP="00D60DC3">
      <w:pPr>
        <w:contextualSpacing/>
        <w:jc w:val="both"/>
        <w:rPr>
          <w:rFonts w:cs="Arial"/>
        </w:rPr>
      </w:pPr>
      <w:r w:rsidRPr="00F4533C">
        <w:rPr>
          <w:rFonts w:cs="Arial"/>
        </w:rPr>
        <w:t>Record 4</w:t>
      </w:r>
      <w:r w:rsidR="00A03781">
        <w:rPr>
          <w:rFonts w:cs="Arial"/>
        </w:rPr>
        <w:tab/>
      </w:r>
      <w:r w:rsidRPr="00F4533C">
        <w:rPr>
          <w:rFonts w:cs="Arial"/>
        </w:rPr>
        <w:t>Corrective Action Register</w:t>
      </w:r>
    </w:p>
    <w:p w14:paraId="6CB0175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lastRenderedPageBreak/>
        <w:t>Related Documentation</w:t>
      </w:r>
    </w:p>
    <w:p w14:paraId="3A7B794F" w14:textId="158A0C13" w:rsidR="00D60DC3" w:rsidRPr="00F4533C" w:rsidRDefault="00D60DC3" w:rsidP="00D60DC3">
      <w:pPr>
        <w:contextualSpacing/>
        <w:jc w:val="both"/>
        <w:rPr>
          <w:rFonts w:cs="Arial"/>
        </w:rPr>
      </w:pPr>
      <w:r w:rsidRPr="00F4533C">
        <w:rPr>
          <w:rFonts w:cs="Arial"/>
        </w:rPr>
        <w:t>2.5</w:t>
      </w:r>
      <w:r w:rsidR="00A03781">
        <w:rPr>
          <w:rFonts w:cs="Arial"/>
        </w:rPr>
        <w:tab/>
      </w:r>
      <w:r w:rsidRPr="00F4533C">
        <w:rPr>
          <w:rFonts w:cs="Arial"/>
        </w:rPr>
        <w:t>Hazard Control Table</w:t>
      </w:r>
      <w:r w:rsidRPr="00F4533C">
        <w:rPr>
          <w:rFonts w:cs="Arial"/>
          <w:i/>
        </w:rPr>
        <w:t xml:space="preserve"> – Step 5 – Preparation</w:t>
      </w:r>
    </w:p>
    <w:p w14:paraId="2DE9A158" w14:textId="08AE6D0F" w:rsidR="00D60DC3" w:rsidRPr="00F4533C" w:rsidRDefault="00D60DC3" w:rsidP="00D60DC3">
      <w:pPr>
        <w:contextualSpacing/>
        <w:rPr>
          <w:rFonts w:cs="Arial"/>
        </w:rPr>
      </w:pPr>
      <w:r w:rsidRPr="00F4533C">
        <w:rPr>
          <w:rFonts w:cs="Arial"/>
        </w:rPr>
        <w:t>3.2</w:t>
      </w:r>
      <w:r w:rsidR="00A03781">
        <w:rPr>
          <w:rFonts w:cs="Arial"/>
        </w:rPr>
        <w:tab/>
      </w:r>
      <w:r w:rsidRPr="00F4533C">
        <w:rPr>
          <w:rFonts w:cs="Arial"/>
        </w:rPr>
        <w:t xml:space="preserve">Allergens </w:t>
      </w:r>
      <w:r w:rsidR="00A172F3">
        <w:rPr>
          <w:rFonts w:cs="Arial"/>
        </w:rPr>
        <w:t>and</w:t>
      </w:r>
      <w:r w:rsidRPr="00F4533C">
        <w:rPr>
          <w:rFonts w:cs="Arial"/>
        </w:rPr>
        <w:t xml:space="preserve"> Intolerances </w:t>
      </w:r>
    </w:p>
    <w:p w14:paraId="76DF780B" w14:textId="11055FA3" w:rsidR="00D60DC3" w:rsidRPr="00F4533C" w:rsidRDefault="00D60DC3" w:rsidP="00D60DC3">
      <w:pPr>
        <w:contextualSpacing/>
        <w:jc w:val="both"/>
        <w:rPr>
          <w:rFonts w:cs="Arial"/>
        </w:rPr>
      </w:pPr>
      <w:r w:rsidRPr="00F4533C">
        <w:rPr>
          <w:rFonts w:cs="Arial"/>
        </w:rPr>
        <w:t>3.4</w:t>
      </w:r>
      <w:r w:rsidR="00A03781">
        <w:rPr>
          <w:rFonts w:cs="Arial"/>
        </w:rPr>
        <w:tab/>
      </w:r>
      <w:r w:rsidRPr="00F4533C">
        <w:rPr>
          <w:rFonts w:cs="Arial"/>
        </w:rPr>
        <w:t xml:space="preserve">Health and Hygiene Requirements </w:t>
      </w:r>
    </w:p>
    <w:p w14:paraId="760D3E58" w14:textId="2FCFCE33" w:rsidR="00D60DC3" w:rsidRPr="00F4533C" w:rsidRDefault="00D60DC3" w:rsidP="00D60DC3">
      <w:pPr>
        <w:contextualSpacing/>
        <w:jc w:val="both"/>
        <w:rPr>
          <w:rFonts w:cs="Arial"/>
        </w:rPr>
      </w:pPr>
      <w:r w:rsidRPr="00F4533C">
        <w:rPr>
          <w:rFonts w:cs="Arial"/>
        </w:rPr>
        <w:t>3.4.3</w:t>
      </w:r>
      <w:r w:rsidR="00A03781">
        <w:rPr>
          <w:rFonts w:cs="Arial"/>
        </w:rPr>
        <w:tab/>
      </w:r>
      <w:r w:rsidRPr="00F4533C">
        <w:rPr>
          <w:rFonts w:cs="Arial"/>
        </w:rPr>
        <w:t xml:space="preserve">Health </w:t>
      </w:r>
      <w:r w:rsidR="00A172F3">
        <w:rPr>
          <w:rFonts w:cs="Arial"/>
        </w:rPr>
        <w:t>and</w:t>
      </w:r>
      <w:r w:rsidRPr="00F4533C">
        <w:rPr>
          <w:rFonts w:cs="Arial"/>
        </w:rPr>
        <w:t xml:space="preserve"> Hygiene Requirements of Food Handlers - Employee Handout</w:t>
      </w:r>
    </w:p>
    <w:p w14:paraId="751DBC03" w14:textId="1FB99747" w:rsidR="00D60DC3" w:rsidRPr="00F4533C" w:rsidRDefault="00D60DC3" w:rsidP="00D60DC3">
      <w:pPr>
        <w:contextualSpacing/>
        <w:jc w:val="both"/>
        <w:rPr>
          <w:rFonts w:cs="Arial"/>
        </w:rPr>
      </w:pPr>
      <w:r w:rsidRPr="00F4533C">
        <w:rPr>
          <w:rFonts w:cs="Arial"/>
        </w:rPr>
        <w:t>3.5</w:t>
      </w:r>
      <w:r w:rsidR="00A03781">
        <w:rPr>
          <w:rFonts w:cs="Arial"/>
        </w:rPr>
        <w:tab/>
      </w:r>
      <w:r w:rsidRPr="00F4533C">
        <w:rPr>
          <w:rFonts w:cs="Arial"/>
        </w:rPr>
        <w:t xml:space="preserve">Cleaning </w:t>
      </w:r>
      <w:r w:rsidR="00A172F3">
        <w:rPr>
          <w:rFonts w:cs="Arial"/>
        </w:rPr>
        <w:t>and</w:t>
      </w:r>
      <w:r w:rsidRPr="00F4533C">
        <w:rPr>
          <w:rFonts w:cs="Arial"/>
        </w:rPr>
        <w:t xml:space="preserve"> Sanitising </w:t>
      </w:r>
    </w:p>
    <w:p w14:paraId="10C2BDA6" w14:textId="6B1B08F9" w:rsidR="00D60DC3" w:rsidRDefault="00D66670" w:rsidP="00D60DC3">
      <w:pPr>
        <w:contextualSpacing/>
        <w:rPr>
          <w:rFonts w:cs="Arial"/>
        </w:rPr>
      </w:pPr>
      <w:r>
        <w:rPr>
          <w:rFonts w:cs="Arial"/>
        </w:rPr>
        <w:br/>
      </w:r>
    </w:p>
    <w:p w14:paraId="07342DB9" w14:textId="72820B2F" w:rsidR="00D66670" w:rsidRDefault="00D66670" w:rsidP="00D60DC3">
      <w:pPr>
        <w:contextualSpacing/>
        <w:rPr>
          <w:rFonts w:cs="Arial"/>
        </w:rPr>
      </w:pPr>
    </w:p>
    <w:p w14:paraId="01F40C01" w14:textId="7CE6066C" w:rsidR="00D66670" w:rsidRDefault="00D66670" w:rsidP="00D60DC3">
      <w:pPr>
        <w:contextualSpacing/>
        <w:rPr>
          <w:rFonts w:cs="Arial"/>
        </w:rPr>
      </w:pPr>
    </w:p>
    <w:p w14:paraId="1F9159DF" w14:textId="5DD95B60" w:rsidR="00D66670" w:rsidRDefault="00D66670" w:rsidP="00D60DC3">
      <w:pPr>
        <w:contextualSpacing/>
        <w:rPr>
          <w:rFonts w:cs="Arial"/>
        </w:rPr>
      </w:pPr>
    </w:p>
    <w:p w14:paraId="76934724" w14:textId="6CDD71AD" w:rsidR="00D66670" w:rsidRDefault="00D66670" w:rsidP="00D60DC3">
      <w:pPr>
        <w:contextualSpacing/>
        <w:rPr>
          <w:rFonts w:cs="Arial"/>
        </w:rPr>
      </w:pPr>
    </w:p>
    <w:p w14:paraId="065ED87C" w14:textId="06D3550F" w:rsidR="00D66670" w:rsidRDefault="00D66670" w:rsidP="00D60DC3">
      <w:pPr>
        <w:contextualSpacing/>
        <w:rPr>
          <w:rFonts w:cs="Arial"/>
        </w:rPr>
      </w:pPr>
    </w:p>
    <w:p w14:paraId="7472D8F1" w14:textId="774F64C2" w:rsidR="00D66670" w:rsidRDefault="00D66670" w:rsidP="00D60DC3">
      <w:pPr>
        <w:contextualSpacing/>
        <w:rPr>
          <w:rFonts w:cs="Arial"/>
        </w:rPr>
      </w:pPr>
    </w:p>
    <w:p w14:paraId="3BD955AC" w14:textId="36630EF9" w:rsidR="00D66670" w:rsidRDefault="00D66670" w:rsidP="00D60DC3">
      <w:pPr>
        <w:contextualSpacing/>
        <w:rPr>
          <w:rFonts w:cs="Arial"/>
        </w:rPr>
      </w:pPr>
    </w:p>
    <w:p w14:paraId="11422BFE" w14:textId="7F8EF622" w:rsidR="00D66670" w:rsidRDefault="00D66670" w:rsidP="00D60DC3">
      <w:pPr>
        <w:contextualSpacing/>
        <w:rPr>
          <w:rFonts w:cs="Arial"/>
        </w:rPr>
      </w:pPr>
    </w:p>
    <w:p w14:paraId="2A8563C0" w14:textId="129ED97B" w:rsidR="00D66670" w:rsidRDefault="00D66670" w:rsidP="00D60DC3">
      <w:pPr>
        <w:contextualSpacing/>
        <w:rPr>
          <w:rFonts w:cs="Arial"/>
        </w:rPr>
      </w:pPr>
    </w:p>
    <w:p w14:paraId="730A1102" w14:textId="731D0D39" w:rsidR="00D66670" w:rsidRDefault="00D66670" w:rsidP="00D60DC3">
      <w:pPr>
        <w:contextualSpacing/>
        <w:rPr>
          <w:rFonts w:cs="Arial"/>
        </w:rPr>
      </w:pPr>
    </w:p>
    <w:p w14:paraId="3C913E5D" w14:textId="6153D209" w:rsidR="00D66670" w:rsidRDefault="00D66670" w:rsidP="00D60DC3">
      <w:pPr>
        <w:contextualSpacing/>
        <w:rPr>
          <w:rFonts w:cs="Arial"/>
        </w:rPr>
      </w:pPr>
    </w:p>
    <w:p w14:paraId="67AD8DE4" w14:textId="3728BA91" w:rsidR="00D66670" w:rsidRDefault="00D66670" w:rsidP="00D60DC3">
      <w:pPr>
        <w:contextualSpacing/>
        <w:rPr>
          <w:rFonts w:cs="Arial"/>
        </w:rPr>
      </w:pPr>
    </w:p>
    <w:p w14:paraId="308A2937" w14:textId="1C7E637B" w:rsidR="00D66670" w:rsidRDefault="00D66670" w:rsidP="00D60DC3">
      <w:pPr>
        <w:contextualSpacing/>
        <w:rPr>
          <w:rFonts w:cs="Arial"/>
        </w:rPr>
      </w:pPr>
    </w:p>
    <w:p w14:paraId="37BB25C0" w14:textId="6B5C6377" w:rsidR="00D66670" w:rsidRDefault="00D66670" w:rsidP="00D60DC3">
      <w:pPr>
        <w:contextualSpacing/>
        <w:rPr>
          <w:rFonts w:cs="Arial"/>
        </w:rPr>
      </w:pPr>
    </w:p>
    <w:p w14:paraId="5260AE29" w14:textId="7F1CC9BD" w:rsidR="00D66670" w:rsidRDefault="00D66670" w:rsidP="00D60DC3">
      <w:pPr>
        <w:contextualSpacing/>
        <w:rPr>
          <w:rFonts w:cs="Arial"/>
        </w:rPr>
      </w:pPr>
    </w:p>
    <w:p w14:paraId="0E744D73" w14:textId="7FCF0EBA" w:rsidR="00D66670" w:rsidRDefault="00D66670" w:rsidP="00D60DC3">
      <w:pPr>
        <w:contextualSpacing/>
        <w:rPr>
          <w:rFonts w:cs="Arial"/>
        </w:rPr>
      </w:pPr>
    </w:p>
    <w:p w14:paraId="457504D5" w14:textId="0295B13A" w:rsidR="00D66670" w:rsidRDefault="00D66670" w:rsidP="00D60DC3">
      <w:pPr>
        <w:contextualSpacing/>
        <w:rPr>
          <w:rFonts w:cs="Arial"/>
        </w:rPr>
      </w:pPr>
    </w:p>
    <w:p w14:paraId="43BCB884" w14:textId="3021AE7D" w:rsidR="00D66670" w:rsidRDefault="00D66670" w:rsidP="00D60DC3">
      <w:pPr>
        <w:contextualSpacing/>
        <w:rPr>
          <w:rFonts w:cs="Arial"/>
        </w:rPr>
      </w:pPr>
    </w:p>
    <w:p w14:paraId="172FCFBF" w14:textId="6C890004" w:rsidR="00D66670" w:rsidRDefault="00D66670" w:rsidP="00D60DC3">
      <w:pPr>
        <w:contextualSpacing/>
        <w:rPr>
          <w:rFonts w:cs="Arial"/>
        </w:rPr>
      </w:pPr>
    </w:p>
    <w:p w14:paraId="5ED27816" w14:textId="66878AEE" w:rsidR="00D66670" w:rsidRDefault="00D66670" w:rsidP="00D60DC3">
      <w:pPr>
        <w:contextualSpacing/>
        <w:rPr>
          <w:rFonts w:cs="Arial"/>
        </w:rPr>
      </w:pPr>
    </w:p>
    <w:p w14:paraId="78E9C3BE" w14:textId="7A4AA2A9" w:rsidR="00D66670" w:rsidRDefault="00D66670" w:rsidP="00D60DC3">
      <w:pPr>
        <w:contextualSpacing/>
        <w:rPr>
          <w:rFonts w:cs="Arial"/>
        </w:rPr>
      </w:pPr>
    </w:p>
    <w:p w14:paraId="1C4F1878" w14:textId="4CA9B84C" w:rsidR="00D66670" w:rsidRDefault="00D66670" w:rsidP="00D60DC3">
      <w:pPr>
        <w:contextualSpacing/>
        <w:rPr>
          <w:rFonts w:cs="Arial"/>
        </w:rPr>
      </w:pPr>
    </w:p>
    <w:p w14:paraId="261029C2" w14:textId="34D165CC" w:rsidR="00D66670" w:rsidRDefault="00D66670" w:rsidP="00D60DC3">
      <w:pPr>
        <w:contextualSpacing/>
        <w:rPr>
          <w:rFonts w:cs="Arial"/>
        </w:rPr>
      </w:pPr>
    </w:p>
    <w:p w14:paraId="603B1395" w14:textId="09F87B01" w:rsidR="00D66670" w:rsidRDefault="00D66670" w:rsidP="00D60DC3">
      <w:pPr>
        <w:contextualSpacing/>
        <w:rPr>
          <w:rFonts w:cs="Arial"/>
        </w:rPr>
      </w:pPr>
    </w:p>
    <w:p w14:paraId="1C938CF6" w14:textId="3A911AF4" w:rsidR="00D66670" w:rsidRDefault="00D66670" w:rsidP="00D60DC3">
      <w:pPr>
        <w:contextualSpacing/>
        <w:rPr>
          <w:rFonts w:cs="Arial"/>
        </w:rPr>
      </w:pPr>
    </w:p>
    <w:p w14:paraId="6BC3CC84" w14:textId="3425C6AF" w:rsidR="00D66670" w:rsidRDefault="00D66670" w:rsidP="00D60DC3">
      <w:pPr>
        <w:contextualSpacing/>
        <w:rPr>
          <w:rFonts w:cs="Arial"/>
        </w:rPr>
      </w:pPr>
    </w:p>
    <w:p w14:paraId="2844046A" w14:textId="66E69AC7" w:rsidR="00D66670" w:rsidRDefault="00D66670" w:rsidP="00D60DC3">
      <w:pPr>
        <w:contextualSpacing/>
        <w:rPr>
          <w:rFonts w:cs="Arial"/>
        </w:rPr>
      </w:pPr>
    </w:p>
    <w:p w14:paraId="37CCC2FF" w14:textId="0D670607" w:rsidR="00D66670" w:rsidRDefault="00D66670" w:rsidP="00D60DC3">
      <w:pPr>
        <w:contextualSpacing/>
        <w:rPr>
          <w:rFonts w:cs="Arial"/>
        </w:rPr>
      </w:pPr>
    </w:p>
    <w:p w14:paraId="445F0000" w14:textId="57A5FA5C" w:rsidR="00D66670" w:rsidRDefault="00D66670" w:rsidP="00D60DC3">
      <w:pPr>
        <w:contextualSpacing/>
        <w:rPr>
          <w:rFonts w:cs="Arial"/>
        </w:rPr>
      </w:pPr>
    </w:p>
    <w:p w14:paraId="15828C57" w14:textId="6F5F5C5C" w:rsidR="00D66670" w:rsidRDefault="00D66670" w:rsidP="00D60DC3">
      <w:pPr>
        <w:contextualSpacing/>
        <w:rPr>
          <w:rFonts w:cs="Arial"/>
        </w:rPr>
      </w:pPr>
    </w:p>
    <w:p w14:paraId="38671D0D" w14:textId="49A081A7" w:rsidR="00D66670" w:rsidRDefault="00D66670" w:rsidP="00D60DC3">
      <w:pPr>
        <w:contextualSpacing/>
        <w:rPr>
          <w:rFonts w:cs="Arial"/>
        </w:rPr>
      </w:pPr>
    </w:p>
    <w:p w14:paraId="2D9AB38B" w14:textId="77777777" w:rsidR="00D66670" w:rsidRPr="00F4533C" w:rsidRDefault="00D66670" w:rsidP="00D60DC3">
      <w:pPr>
        <w:contextualSpacing/>
        <w:rPr>
          <w:rFonts w:cs="Arial"/>
        </w:rPr>
      </w:pPr>
    </w:p>
    <w:p w14:paraId="19F234D7" w14:textId="77777777" w:rsidR="00D60DC3" w:rsidRPr="00F4533C" w:rsidRDefault="00D60DC3" w:rsidP="00D60DC3">
      <w:pPr>
        <w:pStyle w:val="Heading3"/>
        <w:rPr>
          <w:rFonts w:ascii="Arial" w:hAnsi="Arial" w:cs="Arial"/>
        </w:rPr>
      </w:pPr>
      <w:bookmarkStart w:id="80" w:name="_Toc86139712"/>
      <w:bookmarkStart w:id="81" w:name="_Toc118716631"/>
      <w:r w:rsidRPr="00F4533C">
        <w:rPr>
          <w:rFonts w:ascii="Arial" w:hAnsi="Arial" w:cs="Arial"/>
        </w:rPr>
        <w:lastRenderedPageBreak/>
        <w:t>2.6.5</w:t>
      </w:r>
      <w:r w:rsidRPr="00F4533C">
        <w:rPr>
          <w:rFonts w:ascii="Arial" w:hAnsi="Arial" w:cs="Arial"/>
        </w:rPr>
        <w:tab/>
        <w:t xml:space="preserve">Standard Operating Procedure </w:t>
      </w:r>
      <w:r w:rsidRPr="00F4533C">
        <w:rPr>
          <w:rFonts w:ascii="Arial" w:hAnsi="Arial" w:cs="Arial"/>
        </w:rPr>
        <w:tab/>
        <w:t>Cooking</w:t>
      </w:r>
      <w:bookmarkEnd w:id="80"/>
      <w:bookmarkEnd w:id="81"/>
    </w:p>
    <w:p w14:paraId="7BE1E409"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23F6157F" w14:textId="4F909FDC" w:rsidR="00D60DC3" w:rsidRPr="00A172F3" w:rsidRDefault="00D60DC3" w:rsidP="00D60DC3">
      <w:pPr>
        <w:pStyle w:val="ListParagraph"/>
        <w:numPr>
          <w:ilvl w:val="0"/>
          <w:numId w:val="100"/>
        </w:numPr>
        <w:spacing w:before="40" w:after="40" w:line="280" w:lineRule="atLeast"/>
        <w:jc w:val="both"/>
        <w:rPr>
          <w:rFonts w:ascii="Arial" w:eastAsia="Times New Roman" w:hAnsi="Arial" w:cs="Arial"/>
          <w:bCs/>
          <w:sz w:val="20"/>
          <w:szCs w:val="20"/>
        </w:rPr>
      </w:pPr>
      <w:r w:rsidRPr="00A172F3">
        <w:rPr>
          <w:rFonts w:ascii="Arial" w:eastAsia="Times New Roman" w:hAnsi="Arial" w:cs="Arial"/>
          <w:bCs/>
          <w:sz w:val="20"/>
          <w:szCs w:val="20"/>
        </w:rPr>
        <w:t xml:space="preserve">Internal food temperature </w:t>
      </w:r>
      <w:r w:rsidRPr="00A172F3">
        <w:rPr>
          <w:rFonts w:ascii="Arial" w:eastAsia="Times New Roman" w:hAnsi="Arial" w:cs="Arial"/>
          <w:b/>
          <w:bCs/>
          <w:sz w:val="20"/>
          <w:szCs w:val="20"/>
        </w:rPr>
        <w:t>≥75</w:t>
      </w:r>
      <w:r w:rsidR="008A3B64">
        <w:rPr>
          <w:rFonts w:ascii="Arial" w:eastAsia="Times New Roman" w:hAnsi="Arial" w:cs="Arial"/>
          <w:b/>
          <w:bCs/>
          <w:sz w:val="20"/>
          <w:szCs w:val="20"/>
        </w:rPr>
        <w:t>°</w:t>
      </w:r>
      <w:r w:rsidRPr="00A172F3">
        <w:rPr>
          <w:rFonts w:ascii="Arial" w:eastAsia="Times New Roman" w:hAnsi="Arial" w:cs="Arial"/>
          <w:b/>
          <w:bCs/>
          <w:sz w:val="20"/>
          <w:szCs w:val="20"/>
        </w:rPr>
        <w:t xml:space="preserve">C </w:t>
      </w:r>
      <w:r w:rsidRPr="00A172F3">
        <w:rPr>
          <w:rFonts w:ascii="Arial" w:eastAsia="Times New Roman" w:hAnsi="Arial" w:cs="Arial"/>
          <w:bCs/>
          <w:sz w:val="20"/>
          <w:szCs w:val="20"/>
        </w:rPr>
        <w:t xml:space="preserve">or equivalent time/temperature </w:t>
      </w:r>
      <w:r w:rsidRPr="00D66670">
        <w:rPr>
          <w:rFonts w:ascii="Arial" w:hAnsi="Arial" w:cs="Arial"/>
          <w:color w:val="ED7D31" w:themeColor="accent2"/>
          <w:sz w:val="20"/>
          <w:szCs w:val="20"/>
        </w:rPr>
        <w:t>[or specify other validated method]</w:t>
      </w:r>
      <w:r w:rsidR="00AB67FE" w:rsidRPr="00AB67FE">
        <w:rPr>
          <w:rFonts w:ascii="Arial" w:hAnsi="Arial" w:cs="Arial"/>
          <w:sz w:val="20"/>
          <w:szCs w:val="20"/>
        </w:rPr>
        <w:t>.</w:t>
      </w:r>
    </w:p>
    <w:p w14:paraId="32A3761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43F618BC" w14:textId="51F4BEA3" w:rsidR="00D60DC3" w:rsidRPr="00F4533C" w:rsidRDefault="00AB67FE" w:rsidP="00D60DC3">
      <w:pPr>
        <w:numPr>
          <w:ilvl w:val="0"/>
          <w:numId w:val="44"/>
        </w:numPr>
        <w:spacing w:after="200" w:line="276" w:lineRule="auto"/>
        <w:ind w:left="357" w:hanging="357"/>
        <w:contextualSpacing/>
        <w:jc w:val="both"/>
        <w:rPr>
          <w:rFonts w:cs="Arial"/>
        </w:rPr>
      </w:pPr>
      <w:r>
        <w:rPr>
          <w:rFonts w:cs="Arial"/>
        </w:rPr>
        <w:t>C</w:t>
      </w:r>
      <w:r w:rsidR="00D60DC3" w:rsidRPr="00F4533C">
        <w:rPr>
          <w:rFonts w:cs="Arial"/>
        </w:rPr>
        <w:t xml:space="preserve">ook </w:t>
      </w:r>
      <w:r w:rsidR="00D60DC3" w:rsidRPr="00F4533C">
        <w:rPr>
          <w:rFonts w:cs="Arial"/>
          <w:bCs/>
        </w:rPr>
        <w:t>potentially hazardous foods (PHF)</w:t>
      </w:r>
      <w:r w:rsidR="00D60DC3" w:rsidRPr="00F4533C">
        <w:rPr>
          <w:rFonts w:cs="Arial"/>
        </w:rPr>
        <w:t xml:space="preserve"> to a minimum internal temperature of 75</w:t>
      </w:r>
      <w:r w:rsidR="00D60DC3" w:rsidRPr="00F4533C">
        <w:rPr>
          <w:rFonts w:cs="Arial"/>
        </w:rPr>
        <w:sym w:font="Symbol" w:char="F0B0"/>
      </w:r>
      <w:r w:rsidR="00D60DC3" w:rsidRPr="00F4533C">
        <w:rPr>
          <w:rFonts w:cs="Arial"/>
        </w:rPr>
        <w:t xml:space="preserve">C </w:t>
      </w:r>
      <w:r w:rsidR="00D60DC3" w:rsidRPr="00F4533C">
        <w:rPr>
          <w:rFonts w:eastAsia="Times New Roman" w:cs="Arial"/>
          <w:bCs/>
        </w:rPr>
        <w:t>or equivalent time/temperature</w:t>
      </w:r>
    </w:p>
    <w:p w14:paraId="531FCFF8" w14:textId="78E5324D" w:rsidR="00D60DC3" w:rsidRPr="00F4533C" w:rsidRDefault="00AB67FE" w:rsidP="00D60DC3">
      <w:pPr>
        <w:numPr>
          <w:ilvl w:val="0"/>
          <w:numId w:val="44"/>
        </w:numPr>
        <w:spacing w:after="200" w:line="276" w:lineRule="auto"/>
        <w:ind w:left="357" w:hanging="357"/>
        <w:contextualSpacing/>
        <w:jc w:val="both"/>
        <w:rPr>
          <w:rFonts w:cs="Arial"/>
        </w:rPr>
      </w:pPr>
      <w:r>
        <w:rPr>
          <w:rFonts w:cs="Arial"/>
        </w:rPr>
        <w:t>A</w:t>
      </w:r>
      <w:r w:rsidR="00D60DC3" w:rsidRPr="00F4533C">
        <w:rPr>
          <w:rFonts w:cs="Arial"/>
        </w:rPr>
        <w:t>t the end of cooking each batch, use a calibrated, clean and sanitised probe thermometer to measure the internal temperature of food at the thickest part to ensure the critical limit is met and record the temperature on the appropriate cooking</w:t>
      </w:r>
      <w:r>
        <w:rPr>
          <w:rFonts w:cs="Arial"/>
        </w:rPr>
        <w:t xml:space="preserve"> </w:t>
      </w:r>
      <w:r w:rsidR="00D60DC3" w:rsidRPr="00F4533C">
        <w:rPr>
          <w:rFonts w:cs="Arial"/>
          <w:b/>
        </w:rPr>
        <w:t xml:space="preserve">Record 8a Cooking &amp; Cooling or Record 9 Cooking/Reheating &amp; Service  </w:t>
      </w:r>
      <w:r w:rsidR="00D60DC3" w:rsidRPr="00D66670">
        <w:rPr>
          <w:rFonts w:cs="Arial"/>
          <w:color w:val="ED7D31" w:themeColor="accent2"/>
        </w:rPr>
        <w:t>[specify site-specific cooking record/s]</w:t>
      </w:r>
    </w:p>
    <w:p w14:paraId="067A379C" w14:textId="4BAF854F" w:rsidR="00D60DC3" w:rsidRPr="00F4533C" w:rsidRDefault="00AB67FE" w:rsidP="00D60DC3">
      <w:pPr>
        <w:numPr>
          <w:ilvl w:val="0"/>
          <w:numId w:val="44"/>
        </w:numPr>
        <w:spacing w:after="200" w:line="276" w:lineRule="auto"/>
        <w:ind w:left="357" w:hanging="357"/>
        <w:contextualSpacing/>
        <w:jc w:val="both"/>
        <w:rPr>
          <w:rFonts w:cs="Arial"/>
        </w:rPr>
      </w:pPr>
      <w:r>
        <w:rPr>
          <w:rFonts w:cs="Arial"/>
        </w:rPr>
        <w:t>F</w:t>
      </w:r>
      <w:r w:rsidR="00D60DC3" w:rsidRPr="00F4533C">
        <w:rPr>
          <w:rFonts w:cs="Arial"/>
        </w:rPr>
        <w:t>oods that are boiled or steamed must be visually checked to confirm process (e.g. stews, casseroles, soup etc.) i.e. they do not require temperature monitoring</w:t>
      </w:r>
    </w:p>
    <w:p w14:paraId="19B41F56" w14:textId="0367016B" w:rsidR="00D60DC3" w:rsidRPr="00F4533C" w:rsidRDefault="00AB67FE" w:rsidP="00D60DC3">
      <w:pPr>
        <w:numPr>
          <w:ilvl w:val="0"/>
          <w:numId w:val="44"/>
        </w:numPr>
        <w:spacing w:after="200" w:line="276" w:lineRule="auto"/>
        <w:ind w:left="357" w:hanging="357"/>
        <w:contextualSpacing/>
        <w:jc w:val="both"/>
        <w:rPr>
          <w:rFonts w:cs="Arial"/>
        </w:rPr>
      </w:pPr>
      <w:r>
        <w:rPr>
          <w:rFonts w:cs="Arial"/>
        </w:rPr>
        <w:t>N</w:t>
      </w:r>
      <w:r w:rsidR="00D60DC3" w:rsidRPr="00F4533C">
        <w:rPr>
          <w:rFonts w:cs="Arial"/>
        </w:rPr>
        <w:t>on-potentially hazardous foods do not require monitoring (e.g. bread, scones, cake, stewed fruit)</w:t>
      </w:r>
    </w:p>
    <w:p w14:paraId="2E22DA8B" w14:textId="2D4BF14F" w:rsidR="00D60DC3" w:rsidRPr="00F4533C" w:rsidRDefault="00AB67FE" w:rsidP="00D60DC3">
      <w:pPr>
        <w:numPr>
          <w:ilvl w:val="0"/>
          <w:numId w:val="44"/>
        </w:numPr>
        <w:spacing w:after="200" w:line="276" w:lineRule="auto"/>
        <w:ind w:left="357" w:hanging="357"/>
        <w:contextualSpacing/>
        <w:jc w:val="both"/>
        <w:rPr>
          <w:rFonts w:cs="Arial"/>
        </w:rPr>
      </w:pPr>
      <w:r>
        <w:rPr>
          <w:rFonts w:cs="Arial"/>
        </w:rPr>
        <w:t>T</w:t>
      </w:r>
      <w:r w:rsidR="00D60DC3" w:rsidRPr="00F4533C">
        <w:rPr>
          <w:rFonts w:cs="Arial"/>
        </w:rPr>
        <w:t>horoughly cook any poultry and minced meat products - chicken, hamburgers and sausages must be cooked through, never rare or pink in the centre</w:t>
      </w:r>
    </w:p>
    <w:p w14:paraId="0A26D819" w14:textId="0CEF1282" w:rsidR="00D60DC3" w:rsidRPr="00F4533C" w:rsidRDefault="00AB67FE" w:rsidP="00D60DC3">
      <w:pPr>
        <w:numPr>
          <w:ilvl w:val="0"/>
          <w:numId w:val="44"/>
        </w:numPr>
        <w:spacing w:after="200" w:line="276" w:lineRule="auto"/>
        <w:ind w:left="357" w:hanging="357"/>
        <w:contextualSpacing/>
        <w:jc w:val="both"/>
        <w:rPr>
          <w:rFonts w:cs="Arial"/>
        </w:rPr>
      </w:pPr>
      <w:r>
        <w:rPr>
          <w:rFonts w:cs="Arial"/>
        </w:rPr>
        <w:t>E</w:t>
      </w:r>
      <w:r w:rsidR="00D60DC3" w:rsidRPr="00F4533C">
        <w:rPr>
          <w:rFonts w:cs="Arial"/>
        </w:rPr>
        <w:t>nsure manufacturer’s cooking instructions are followed for all frozen products (e.g. frozen vegetables)</w:t>
      </w:r>
    </w:p>
    <w:p w14:paraId="0F3CE325" w14:textId="52EDC016" w:rsidR="00D60DC3" w:rsidRPr="00F4533C" w:rsidRDefault="00AB67FE" w:rsidP="00D60DC3">
      <w:pPr>
        <w:numPr>
          <w:ilvl w:val="0"/>
          <w:numId w:val="44"/>
        </w:numPr>
        <w:spacing w:after="200" w:line="276" w:lineRule="auto"/>
        <w:ind w:left="357" w:hanging="357"/>
        <w:contextualSpacing/>
        <w:jc w:val="both"/>
        <w:rPr>
          <w:rFonts w:cs="Arial"/>
        </w:rPr>
      </w:pPr>
      <w:r>
        <w:rPr>
          <w:rFonts w:cs="Arial"/>
        </w:rPr>
        <w:t>A</w:t>
      </w:r>
      <w:r w:rsidR="00D60DC3" w:rsidRPr="00F4533C">
        <w:rPr>
          <w:rFonts w:cs="Arial"/>
        </w:rPr>
        <w:t>lways use a clean utensil for taste testing and never reuse</w:t>
      </w:r>
    </w:p>
    <w:p w14:paraId="2DE2AE6D" w14:textId="3BEDABC8" w:rsidR="00D60DC3" w:rsidRPr="00F4533C" w:rsidRDefault="00AB67FE" w:rsidP="00D60DC3">
      <w:pPr>
        <w:numPr>
          <w:ilvl w:val="0"/>
          <w:numId w:val="44"/>
        </w:numPr>
        <w:spacing w:after="200" w:line="276" w:lineRule="auto"/>
        <w:ind w:left="357" w:hanging="357"/>
        <w:contextualSpacing/>
        <w:jc w:val="both"/>
        <w:rPr>
          <w:rFonts w:cs="Arial"/>
        </w:rPr>
      </w:pPr>
      <w:r>
        <w:rPr>
          <w:rFonts w:cs="Arial"/>
        </w:rPr>
        <w:t>P</w:t>
      </w:r>
      <w:r w:rsidR="00D60DC3" w:rsidRPr="00F4533C">
        <w:rPr>
          <w:rFonts w:cs="Arial"/>
        </w:rPr>
        <w:t>lace cooked food on a clean plate or surface, never return cooked food to the same plate or surface which held the raw food</w:t>
      </w:r>
    </w:p>
    <w:p w14:paraId="6C4A56F9" w14:textId="6BF4267E" w:rsidR="00D60DC3" w:rsidRPr="00F4533C" w:rsidRDefault="00AB67FE" w:rsidP="00D60DC3">
      <w:pPr>
        <w:numPr>
          <w:ilvl w:val="0"/>
          <w:numId w:val="44"/>
        </w:numPr>
        <w:spacing w:after="200" w:line="276" w:lineRule="auto"/>
        <w:ind w:left="357" w:hanging="357"/>
        <w:contextualSpacing/>
        <w:jc w:val="both"/>
        <w:rPr>
          <w:rFonts w:cs="Arial"/>
        </w:rPr>
      </w:pPr>
      <w:r>
        <w:rPr>
          <w:rFonts w:cs="Arial"/>
        </w:rPr>
        <w:t>F</w:t>
      </w:r>
      <w:r w:rsidR="00D60DC3" w:rsidRPr="00F4533C">
        <w:rPr>
          <w:rFonts w:cs="Arial"/>
        </w:rPr>
        <w:t xml:space="preserve">or foods that are cooked and held hot for greater than 2 hours refer to </w:t>
      </w:r>
      <w:r w:rsidR="00D60DC3" w:rsidRPr="00AB67FE">
        <w:rPr>
          <w:rFonts w:cs="Arial"/>
          <w:b/>
          <w:bCs/>
        </w:rPr>
        <w:t>2.6.7 Standard Operating Procedure for hot holding</w:t>
      </w:r>
      <w:r w:rsidR="00D60DC3" w:rsidRPr="00F4533C">
        <w:rPr>
          <w:rFonts w:cs="Arial"/>
        </w:rPr>
        <w:t>.</w:t>
      </w:r>
    </w:p>
    <w:p w14:paraId="7AF7845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049C0CFE" w14:textId="09F06968" w:rsidR="00D60DC3" w:rsidRPr="00A172F3" w:rsidRDefault="00AB67FE" w:rsidP="00D60DC3">
      <w:pPr>
        <w:pStyle w:val="ListParagraph"/>
        <w:numPr>
          <w:ilvl w:val="1"/>
          <w:numId w:val="45"/>
        </w:numPr>
        <w:spacing w:before="40" w:after="40" w:line="280" w:lineRule="atLeast"/>
        <w:ind w:left="357" w:hanging="357"/>
        <w:jc w:val="both"/>
        <w:rPr>
          <w:rFonts w:ascii="Arial" w:hAnsi="Arial" w:cs="Arial"/>
          <w:sz w:val="20"/>
          <w:szCs w:val="20"/>
        </w:rPr>
      </w:pPr>
      <w:r>
        <w:rPr>
          <w:rFonts w:ascii="Arial" w:hAnsi="Arial" w:cs="Arial"/>
          <w:sz w:val="20"/>
          <w:szCs w:val="20"/>
        </w:rPr>
        <w:t>I</w:t>
      </w:r>
      <w:r w:rsidR="00D60DC3" w:rsidRPr="00A172F3">
        <w:rPr>
          <w:rFonts w:ascii="Arial" w:hAnsi="Arial" w:cs="Arial"/>
          <w:sz w:val="20"/>
          <w:szCs w:val="20"/>
        </w:rPr>
        <w:t>f the internal temperature of the food is less than critical limit,</w:t>
      </w:r>
      <w:r w:rsidR="00D60DC3" w:rsidRPr="00A172F3">
        <w:rPr>
          <w:rFonts w:ascii="Arial" w:hAnsi="Arial" w:cs="Arial"/>
          <w:color w:val="70AD47" w:themeColor="accent6"/>
          <w:sz w:val="20"/>
          <w:szCs w:val="20"/>
        </w:rPr>
        <w:t xml:space="preserve"> </w:t>
      </w:r>
      <w:r w:rsidR="00D60DC3" w:rsidRPr="00A172F3">
        <w:rPr>
          <w:rFonts w:ascii="Arial" w:hAnsi="Arial" w:cs="Arial"/>
          <w:sz w:val="20"/>
          <w:szCs w:val="20"/>
        </w:rPr>
        <w:t>continue cooking until the limit is reached</w:t>
      </w:r>
    </w:p>
    <w:p w14:paraId="71AB1F99" w14:textId="4A2FC380" w:rsidR="00D60DC3" w:rsidRPr="00A172F3" w:rsidRDefault="00AB67FE" w:rsidP="00D60DC3">
      <w:pPr>
        <w:numPr>
          <w:ilvl w:val="1"/>
          <w:numId w:val="45"/>
        </w:numPr>
        <w:spacing w:after="200" w:line="276" w:lineRule="auto"/>
        <w:ind w:left="357" w:hanging="357"/>
        <w:contextualSpacing/>
        <w:jc w:val="both"/>
        <w:rPr>
          <w:rFonts w:cs="Arial"/>
          <w:szCs w:val="20"/>
        </w:rPr>
      </w:pPr>
      <w:r>
        <w:rPr>
          <w:rFonts w:cs="Arial"/>
          <w:szCs w:val="20"/>
        </w:rPr>
        <w:t>D</w:t>
      </w:r>
      <w:r w:rsidR="00D60DC3" w:rsidRPr="00A172F3">
        <w:rPr>
          <w:rFonts w:cs="Arial"/>
          <w:szCs w:val="20"/>
        </w:rPr>
        <w:t>iscard food if evidence or likelihood of contamination</w:t>
      </w:r>
    </w:p>
    <w:p w14:paraId="4CE81AAE" w14:textId="37A8AFAA" w:rsidR="00D60DC3" w:rsidRPr="00A172F3" w:rsidRDefault="00AB67FE" w:rsidP="00D60DC3">
      <w:pPr>
        <w:numPr>
          <w:ilvl w:val="1"/>
          <w:numId w:val="45"/>
        </w:numPr>
        <w:spacing w:after="200" w:line="276" w:lineRule="auto"/>
        <w:ind w:left="357" w:hanging="357"/>
        <w:contextualSpacing/>
        <w:jc w:val="both"/>
        <w:rPr>
          <w:rFonts w:cs="Arial"/>
          <w:szCs w:val="20"/>
        </w:rPr>
      </w:pPr>
      <w:r>
        <w:rPr>
          <w:rFonts w:cs="Arial"/>
          <w:szCs w:val="20"/>
        </w:rPr>
        <w:t>R</w:t>
      </w:r>
      <w:r w:rsidR="00D60DC3" w:rsidRPr="00A172F3">
        <w:rPr>
          <w:rFonts w:cs="Arial"/>
          <w:szCs w:val="20"/>
        </w:rPr>
        <w:t xml:space="preserve">etrain staff who have demonstrated non-compliance with the FSP requirements </w:t>
      </w:r>
    </w:p>
    <w:p w14:paraId="7F5466D7" w14:textId="3FA0B66C" w:rsidR="00D60DC3" w:rsidRPr="00A172F3" w:rsidRDefault="00AB67FE" w:rsidP="00D60DC3">
      <w:pPr>
        <w:numPr>
          <w:ilvl w:val="1"/>
          <w:numId w:val="45"/>
        </w:numPr>
        <w:spacing w:after="200" w:line="276" w:lineRule="auto"/>
        <w:ind w:left="357" w:hanging="357"/>
        <w:contextualSpacing/>
        <w:jc w:val="both"/>
        <w:rPr>
          <w:rFonts w:cs="Arial"/>
          <w:szCs w:val="20"/>
        </w:rPr>
      </w:pPr>
      <w:r>
        <w:rPr>
          <w:rFonts w:cs="Arial"/>
          <w:szCs w:val="20"/>
        </w:rPr>
        <w:t>R</w:t>
      </w:r>
      <w:r w:rsidR="00D60DC3" w:rsidRPr="00A172F3">
        <w:rPr>
          <w:rFonts w:cs="Arial"/>
          <w:szCs w:val="20"/>
        </w:rPr>
        <w:t>ecord corrective actions on the appropriate cooking record</w:t>
      </w:r>
      <w:r w:rsidR="00D60DC3" w:rsidRPr="00A172F3">
        <w:rPr>
          <w:rFonts w:cs="Arial"/>
          <w:b/>
          <w:szCs w:val="20"/>
        </w:rPr>
        <w:t xml:space="preserve"> </w:t>
      </w:r>
      <w:r w:rsidR="00D60DC3" w:rsidRPr="00A172F3">
        <w:rPr>
          <w:rFonts w:cs="Arial"/>
          <w:szCs w:val="20"/>
        </w:rPr>
        <w:t xml:space="preserve">and/or </w:t>
      </w:r>
      <w:r w:rsidR="00D60DC3" w:rsidRPr="00A172F3">
        <w:rPr>
          <w:rFonts w:cs="Arial"/>
          <w:b/>
          <w:szCs w:val="20"/>
        </w:rPr>
        <w:t>Record 4 Corrective Action Register</w:t>
      </w:r>
      <w:r w:rsidRPr="00AB67FE">
        <w:rPr>
          <w:rFonts w:cs="Arial"/>
          <w:bCs/>
          <w:szCs w:val="20"/>
        </w:rPr>
        <w:t>.</w:t>
      </w:r>
    </w:p>
    <w:p w14:paraId="63FA39F1" w14:textId="77777777" w:rsidR="00D60DC3" w:rsidRPr="00F4533C" w:rsidRDefault="00D60DC3" w:rsidP="00D60DC3">
      <w:pPr>
        <w:pStyle w:val="IntenseQuote"/>
        <w:spacing w:before="120" w:after="120"/>
        <w:ind w:left="0"/>
        <w:jc w:val="both"/>
        <w:rPr>
          <w:rFonts w:ascii="Arial" w:hAnsi="Arial" w:cs="Arial"/>
        </w:rPr>
      </w:pPr>
      <w:r w:rsidRPr="00F4533C">
        <w:rPr>
          <w:rFonts w:ascii="Arial" w:hAnsi="Arial" w:cs="Arial"/>
        </w:rPr>
        <w:t>Responsibilities</w:t>
      </w:r>
    </w:p>
    <w:p w14:paraId="118DCBDD" w14:textId="6A94114B" w:rsidR="00D60DC3" w:rsidRDefault="00D60DC3" w:rsidP="00D60DC3">
      <w:pPr>
        <w:jc w:val="both"/>
        <w:rPr>
          <w:rFonts w:cs="Arial"/>
        </w:rPr>
      </w:pPr>
      <w:r w:rsidRPr="00F4533C">
        <w:rPr>
          <w:rFonts w:cs="Arial"/>
        </w:rPr>
        <w:t xml:space="preserve">Food handlers </w:t>
      </w:r>
      <w:r w:rsidR="00AB67FE">
        <w:rPr>
          <w:rFonts w:cs="Arial"/>
        </w:rPr>
        <w:t>–</w:t>
      </w:r>
      <w:r w:rsidRPr="00F4533C">
        <w:rPr>
          <w:rFonts w:cs="Arial"/>
        </w:rPr>
        <w:t xml:space="preserve"> cooks</w:t>
      </w:r>
    </w:p>
    <w:p w14:paraId="07D293B0" w14:textId="77777777" w:rsidR="00D60DC3" w:rsidRPr="00F4533C" w:rsidRDefault="00D60DC3" w:rsidP="00D66670">
      <w:pPr>
        <w:pStyle w:val="IntenseQuote"/>
        <w:spacing w:before="240"/>
        <w:ind w:left="0"/>
        <w:jc w:val="both"/>
        <w:rPr>
          <w:rFonts w:ascii="Arial" w:hAnsi="Arial" w:cs="Arial"/>
        </w:rPr>
      </w:pPr>
      <w:r w:rsidRPr="00F4533C">
        <w:rPr>
          <w:rFonts w:ascii="Arial" w:hAnsi="Arial" w:cs="Arial"/>
        </w:rPr>
        <w:t>Records</w:t>
      </w:r>
    </w:p>
    <w:p w14:paraId="34787578" w14:textId="3A04CEDD" w:rsidR="00D60DC3" w:rsidRPr="00F4533C" w:rsidRDefault="00D60DC3" w:rsidP="00D60DC3">
      <w:pPr>
        <w:spacing w:after="0"/>
        <w:contextualSpacing/>
        <w:jc w:val="both"/>
        <w:rPr>
          <w:rFonts w:cs="Arial"/>
          <w:b/>
        </w:rPr>
      </w:pPr>
      <w:r w:rsidRPr="00F4533C">
        <w:rPr>
          <w:rFonts w:cs="Arial"/>
          <w:b/>
        </w:rPr>
        <w:t>Record 8a</w:t>
      </w:r>
      <w:r w:rsidR="00CD6F02">
        <w:rPr>
          <w:rFonts w:cs="Arial"/>
          <w:b/>
        </w:rPr>
        <w:tab/>
      </w:r>
      <w:r w:rsidRPr="00F4533C">
        <w:rPr>
          <w:rFonts w:cs="Arial"/>
          <w:b/>
        </w:rPr>
        <w:t>Cooking &amp; Cooling</w:t>
      </w:r>
    </w:p>
    <w:p w14:paraId="0C3F4EB8" w14:textId="1648B7A4" w:rsidR="00D60DC3" w:rsidRPr="00F4533C" w:rsidRDefault="00D60DC3" w:rsidP="00D60DC3">
      <w:pPr>
        <w:contextualSpacing/>
        <w:jc w:val="both"/>
        <w:rPr>
          <w:rFonts w:cs="Arial"/>
          <w:b/>
        </w:rPr>
      </w:pPr>
      <w:r w:rsidRPr="00F4533C">
        <w:rPr>
          <w:rFonts w:cs="Arial"/>
          <w:b/>
        </w:rPr>
        <w:t>Record 9</w:t>
      </w:r>
      <w:r w:rsidR="00CD6F02">
        <w:rPr>
          <w:rFonts w:cs="Arial"/>
          <w:b/>
        </w:rPr>
        <w:tab/>
      </w:r>
      <w:r w:rsidRPr="00F4533C">
        <w:rPr>
          <w:rFonts w:cs="Arial"/>
          <w:b/>
        </w:rPr>
        <w:t>Cooking/Reheating &amp; Service</w:t>
      </w:r>
    </w:p>
    <w:p w14:paraId="73BB9F50" w14:textId="38563940" w:rsidR="00D60DC3" w:rsidRDefault="00D60DC3" w:rsidP="00D60DC3">
      <w:pPr>
        <w:spacing w:after="0"/>
        <w:contextualSpacing/>
        <w:jc w:val="both"/>
        <w:rPr>
          <w:rFonts w:cs="Arial"/>
        </w:rPr>
      </w:pPr>
      <w:r w:rsidRPr="00F4533C">
        <w:rPr>
          <w:rFonts w:cs="Arial"/>
        </w:rPr>
        <w:t>Record 4</w:t>
      </w:r>
      <w:r w:rsidR="00CD6F02">
        <w:rPr>
          <w:rFonts w:cs="Arial"/>
        </w:rPr>
        <w:tab/>
      </w:r>
      <w:r w:rsidRPr="00F4533C">
        <w:rPr>
          <w:rFonts w:cs="Arial"/>
        </w:rPr>
        <w:t>Corrective Action Register</w:t>
      </w:r>
    </w:p>
    <w:p w14:paraId="3533C437" w14:textId="77777777" w:rsidR="00AB67FE" w:rsidRPr="00F4533C" w:rsidRDefault="00AB67FE" w:rsidP="00D60DC3">
      <w:pPr>
        <w:spacing w:after="0"/>
        <w:contextualSpacing/>
        <w:jc w:val="both"/>
        <w:rPr>
          <w:rFonts w:cs="Arial"/>
        </w:rPr>
      </w:pPr>
    </w:p>
    <w:p w14:paraId="7FDBC249" w14:textId="77777777" w:rsidR="00D60DC3" w:rsidRPr="00F4533C" w:rsidRDefault="00D60DC3" w:rsidP="00D60DC3">
      <w:pPr>
        <w:pStyle w:val="IntenseQuote"/>
        <w:spacing w:before="120" w:after="120"/>
        <w:ind w:left="0"/>
        <w:jc w:val="both"/>
        <w:rPr>
          <w:rFonts w:ascii="Arial" w:hAnsi="Arial" w:cs="Arial"/>
        </w:rPr>
      </w:pPr>
      <w:r w:rsidRPr="00F4533C">
        <w:rPr>
          <w:rFonts w:ascii="Arial" w:hAnsi="Arial" w:cs="Arial"/>
        </w:rPr>
        <w:t>Related Documentation</w:t>
      </w:r>
    </w:p>
    <w:p w14:paraId="2CB95F09" w14:textId="2E7DB7CB" w:rsidR="00D60DC3" w:rsidRPr="00F4533C" w:rsidRDefault="00D60DC3" w:rsidP="00D60DC3">
      <w:pPr>
        <w:contextualSpacing/>
        <w:jc w:val="both"/>
        <w:rPr>
          <w:rFonts w:cs="Arial"/>
        </w:rPr>
      </w:pPr>
      <w:r w:rsidRPr="00F4533C">
        <w:rPr>
          <w:rFonts w:cs="Arial"/>
        </w:rPr>
        <w:t>2.5</w:t>
      </w:r>
      <w:r w:rsidR="00CD6F02">
        <w:rPr>
          <w:rFonts w:cs="Arial"/>
        </w:rPr>
        <w:tab/>
      </w:r>
      <w:r w:rsidRPr="00F4533C">
        <w:rPr>
          <w:rFonts w:cs="Arial"/>
        </w:rPr>
        <w:t>Hazard Control Table</w:t>
      </w:r>
      <w:r w:rsidRPr="00F4533C">
        <w:rPr>
          <w:rFonts w:cs="Arial"/>
          <w:i/>
        </w:rPr>
        <w:t xml:space="preserve"> – Step 6 – Cooking</w:t>
      </w:r>
    </w:p>
    <w:p w14:paraId="5E7FA121" w14:textId="3C3476D8" w:rsidR="00D60DC3" w:rsidRPr="00F4533C" w:rsidRDefault="00D60DC3" w:rsidP="00D60DC3">
      <w:pPr>
        <w:contextualSpacing/>
        <w:rPr>
          <w:rFonts w:cs="Arial"/>
        </w:rPr>
      </w:pPr>
      <w:r w:rsidRPr="00F4533C">
        <w:rPr>
          <w:rFonts w:cs="Arial"/>
        </w:rPr>
        <w:t>3.2</w:t>
      </w:r>
      <w:r w:rsidR="00CD6F02">
        <w:rPr>
          <w:rFonts w:cs="Arial"/>
        </w:rPr>
        <w:tab/>
      </w:r>
      <w:r w:rsidRPr="00F4533C">
        <w:rPr>
          <w:rFonts w:cs="Arial"/>
        </w:rPr>
        <w:t xml:space="preserve">Allergens </w:t>
      </w:r>
      <w:r w:rsidR="00AB67FE">
        <w:rPr>
          <w:rFonts w:cs="Arial"/>
        </w:rPr>
        <w:t>and</w:t>
      </w:r>
      <w:r w:rsidRPr="00F4533C">
        <w:rPr>
          <w:rFonts w:cs="Arial"/>
        </w:rPr>
        <w:t xml:space="preserve"> Intolerances </w:t>
      </w:r>
    </w:p>
    <w:p w14:paraId="6155460E" w14:textId="37E8CB9E" w:rsidR="00D60DC3" w:rsidRPr="00F4533C" w:rsidRDefault="00D60DC3" w:rsidP="00D60DC3">
      <w:pPr>
        <w:contextualSpacing/>
        <w:jc w:val="both"/>
        <w:rPr>
          <w:rFonts w:cs="Arial"/>
        </w:rPr>
      </w:pPr>
      <w:r w:rsidRPr="00F4533C">
        <w:rPr>
          <w:rFonts w:cs="Arial"/>
        </w:rPr>
        <w:t>3.4</w:t>
      </w:r>
      <w:r w:rsidR="00CD6F02">
        <w:rPr>
          <w:rFonts w:cs="Arial"/>
        </w:rPr>
        <w:tab/>
      </w:r>
      <w:r w:rsidRPr="00F4533C">
        <w:rPr>
          <w:rFonts w:cs="Arial"/>
        </w:rPr>
        <w:t xml:space="preserve">Health and Hygiene Requirements </w:t>
      </w:r>
    </w:p>
    <w:p w14:paraId="1F6D637A" w14:textId="1B9E28C0" w:rsidR="00D60DC3" w:rsidRPr="00F4533C" w:rsidRDefault="00D60DC3" w:rsidP="00D60DC3">
      <w:pPr>
        <w:contextualSpacing/>
        <w:jc w:val="both"/>
        <w:rPr>
          <w:rFonts w:cs="Arial"/>
        </w:rPr>
      </w:pPr>
      <w:r w:rsidRPr="00F4533C">
        <w:rPr>
          <w:rFonts w:cs="Arial"/>
        </w:rPr>
        <w:t>3.5</w:t>
      </w:r>
      <w:r w:rsidR="00CD6F02">
        <w:rPr>
          <w:rFonts w:cs="Arial"/>
        </w:rPr>
        <w:tab/>
      </w:r>
      <w:r w:rsidRPr="00F4533C">
        <w:rPr>
          <w:rFonts w:cs="Arial"/>
        </w:rPr>
        <w:t xml:space="preserve">Cleaning and Sanitising </w:t>
      </w:r>
    </w:p>
    <w:p w14:paraId="428DF15F" w14:textId="6C395B16" w:rsidR="00D60DC3" w:rsidRPr="00F4533C" w:rsidRDefault="00D60DC3" w:rsidP="00D60DC3">
      <w:pPr>
        <w:spacing w:after="0"/>
        <w:contextualSpacing/>
        <w:jc w:val="both"/>
        <w:rPr>
          <w:rFonts w:cs="Arial"/>
        </w:rPr>
      </w:pPr>
      <w:r w:rsidRPr="00F4533C">
        <w:rPr>
          <w:rFonts w:cs="Arial"/>
        </w:rPr>
        <w:t>3.7</w:t>
      </w:r>
      <w:r w:rsidR="00CD6F02">
        <w:rPr>
          <w:rFonts w:cs="Arial"/>
        </w:rPr>
        <w:tab/>
      </w:r>
      <w:r w:rsidRPr="00F4533C">
        <w:rPr>
          <w:rFonts w:cs="Arial"/>
        </w:rPr>
        <w:t xml:space="preserve">Use of Thermometers </w:t>
      </w:r>
    </w:p>
    <w:p w14:paraId="5A71B03D" w14:textId="77777777" w:rsidR="00D60DC3" w:rsidRPr="00F4533C" w:rsidRDefault="00D60DC3" w:rsidP="00D60DC3">
      <w:pPr>
        <w:pStyle w:val="Heading3"/>
        <w:rPr>
          <w:rFonts w:ascii="Arial" w:hAnsi="Arial" w:cs="Arial"/>
        </w:rPr>
      </w:pPr>
      <w:r w:rsidRPr="00F4533C">
        <w:rPr>
          <w:rFonts w:ascii="Arial" w:hAnsi="Arial" w:cs="Arial"/>
        </w:rPr>
        <w:br w:type="page"/>
      </w:r>
      <w:bookmarkStart w:id="82" w:name="_Toc86139713"/>
      <w:bookmarkStart w:id="83" w:name="_Toc118716632"/>
      <w:r w:rsidRPr="00F4533C">
        <w:rPr>
          <w:rFonts w:ascii="Arial" w:hAnsi="Arial" w:cs="Arial"/>
        </w:rPr>
        <w:lastRenderedPageBreak/>
        <w:t>2.6.6</w:t>
      </w:r>
      <w:r w:rsidRPr="00F4533C">
        <w:rPr>
          <w:rFonts w:ascii="Arial" w:hAnsi="Arial" w:cs="Arial"/>
        </w:rPr>
        <w:tab/>
        <w:t xml:space="preserve">Standard Operating Procedure </w:t>
      </w:r>
      <w:r w:rsidRPr="00F4533C">
        <w:rPr>
          <w:rFonts w:ascii="Arial" w:hAnsi="Arial" w:cs="Arial"/>
        </w:rPr>
        <w:tab/>
        <w:t>Cooling</w:t>
      </w:r>
      <w:bookmarkEnd w:id="82"/>
      <w:bookmarkEnd w:id="83"/>
    </w:p>
    <w:p w14:paraId="5682EF1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781C65BB" w14:textId="2532609F" w:rsidR="00D60DC3" w:rsidRPr="00F4533C" w:rsidRDefault="00D60DC3" w:rsidP="00D60DC3">
      <w:pPr>
        <w:numPr>
          <w:ilvl w:val="0"/>
          <w:numId w:val="5"/>
        </w:numPr>
        <w:spacing w:before="40" w:after="40" w:line="280" w:lineRule="atLeast"/>
        <w:jc w:val="both"/>
        <w:rPr>
          <w:rFonts w:eastAsia="Times New Roman" w:cs="Arial"/>
          <w:bCs/>
        </w:rPr>
      </w:pPr>
      <w:r w:rsidRPr="00F4533C">
        <w:rPr>
          <w:rFonts w:eastAsia="Times New Roman" w:cs="Arial"/>
          <w:bCs/>
        </w:rPr>
        <w:t xml:space="preserve">Internal food temperature </w:t>
      </w:r>
      <w:r w:rsidRPr="00F4533C">
        <w:rPr>
          <w:rFonts w:eastAsia="Times New Roman" w:cs="Arial"/>
          <w:b/>
          <w:bCs/>
        </w:rPr>
        <w:t>60</w:t>
      </w:r>
      <w:r w:rsidR="008A3B64">
        <w:rPr>
          <w:rFonts w:eastAsia="Times New Roman" w:cs="Arial"/>
          <w:b/>
          <w:bCs/>
        </w:rPr>
        <w:t>°</w:t>
      </w:r>
      <w:r w:rsidRPr="00F4533C">
        <w:rPr>
          <w:rFonts w:eastAsia="Times New Roman" w:cs="Arial"/>
          <w:b/>
          <w:bCs/>
        </w:rPr>
        <w:t>C to 21</w:t>
      </w:r>
      <w:r w:rsidR="008A3B64">
        <w:rPr>
          <w:rFonts w:eastAsia="Times New Roman" w:cs="Arial"/>
          <w:b/>
          <w:bCs/>
        </w:rPr>
        <w:t>°</w:t>
      </w:r>
      <w:r w:rsidRPr="00F4533C">
        <w:rPr>
          <w:rFonts w:eastAsia="Times New Roman" w:cs="Arial"/>
          <w:b/>
          <w:bCs/>
        </w:rPr>
        <w:t>C within 2 hours</w:t>
      </w:r>
      <w:r w:rsidRPr="00F4533C">
        <w:rPr>
          <w:rFonts w:eastAsia="Times New Roman" w:cs="Arial"/>
          <w:bCs/>
        </w:rPr>
        <w:t>, and</w:t>
      </w:r>
    </w:p>
    <w:p w14:paraId="74779F3B" w14:textId="69005EC3" w:rsidR="00D60DC3" w:rsidRPr="00F4533C" w:rsidRDefault="00D60DC3" w:rsidP="00D60DC3">
      <w:pPr>
        <w:numPr>
          <w:ilvl w:val="0"/>
          <w:numId w:val="5"/>
        </w:numPr>
        <w:tabs>
          <w:tab w:val="num" w:pos="360"/>
        </w:tabs>
        <w:spacing w:before="40" w:after="40" w:line="280" w:lineRule="atLeast"/>
        <w:jc w:val="both"/>
        <w:rPr>
          <w:rFonts w:eastAsia="Times New Roman" w:cs="Arial"/>
          <w:bCs/>
        </w:rPr>
      </w:pPr>
      <w:r w:rsidRPr="00F4533C">
        <w:rPr>
          <w:rFonts w:eastAsia="Times New Roman" w:cs="Arial"/>
          <w:bCs/>
        </w:rPr>
        <w:t>within a</w:t>
      </w:r>
      <w:r w:rsidRPr="00F4533C">
        <w:rPr>
          <w:rFonts w:eastAsia="Times New Roman" w:cs="Arial"/>
          <w:b/>
          <w:bCs/>
        </w:rPr>
        <w:t xml:space="preserve"> further 4 hours from 21</w:t>
      </w:r>
      <w:r w:rsidR="008A3B64">
        <w:rPr>
          <w:rFonts w:eastAsia="Times New Roman" w:cs="Arial"/>
          <w:b/>
          <w:bCs/>
        </w:rPr>
        <w:t>°</w:t>
      </w:r>
      <w:r w:rsidRPr="00F4533C">
        <w:rPr>
          <w:rFonts w:eastAsia="Times New Roman" w:cs="Arial"/>
          <w:b/>
          <w:bCs/>
        </w:rPr>
        <w:t>C to 5</w:t>
      </w:r>
      <w:r w:rsidR="008A3B64">
        <w:rPr>
          <w:rFonts w:eastAsia="Times New Roman" w:cs="Arial"/>
          <w:b/>
          <w:bCs/>
        </w:rPr>
        <w:t>°</w:t>
      </w:r>
      <w:r w:rsidRPr="00F4533C">
        <w:rPr>
          <w:rFonts w:eastAsia="Times New Roman" w:cs="Arial"/>
          <w:b/>
          <w:bCs/>
        </w:rPr>
        <w:t>C</w:t>
      </w:r>
      <w:r w:rsidR="00AB67FE" w:rsidRPr="00AB67FE">
        <w:rPr>
          <w:rFonts w:eastAsia="Times New Roman" w:cs="Arial"/>
        </w:rPr>
        <w:t>.</w:t>
      </w:r>
    </w:p>
    <w:p w14:paraId="2C2494A5"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12673B50" w14:textId="5173813C" w:rsidR="00D60DC3" w:rsidRPr="00F4533C" w:rsidRDefault="00AB67FE" w:rsidP="00D60DC3">
      <w:pPr>
        <w:numPr>
          <w:ilvl w:val="0"/>
          <w:numId w:val="22"/>
        </w:numPr>
        <w:spacing w:after="200" w:line="276" w:lineRule="auto"/>
        <w:ind w:left="357" w:hanging="357"/>
        <w:contextualSpacing/>
        <w:jc w:val="both"/>
        <w:rPr>
          <w:rFonts w:cs="Arial"/>
        </w:rPr>
      </w:pPr>
      <w:r>
        <w:rPr>
          <w:rFonts w:cs="Arial"/>
        </w:rPr>
        <w:t>P</w:t>
      </w:r>
      <w:r w:rsidR="00D60DC3" w:rsidRPr="00F4533C">
        <w:rPr>
          <w:rFonts w:cs="Arial"/>
        </w:rPr>
        <w:t>lace potentially hazardous food (PHF) being cooled for later use in an appropriate clean, uncontaminated storage container</w:t>
      </w:r>
    </w:p>
    <w:p w14:paraId="1D5B1679" w14:textId="28F7225F" w:rsidR="00D60DC3" w:rsidRPr="00F4533C" w:rsidRDefault="00AB67FE" w:rsidP="00D60DC3">
      <w:pPr>
        <w:numPr>
          <w:ilvl w:val="0"/>
          <w:numId w:val="22"/>
        </w:numPr>
        <w:spacing w:after="200" w:line="276" w:lineRule="auto"/>
        <w:ind w:left="357" w:hanging="357"/>
        <w:contextualSpacing/>
        <w:jc w:val="both"/>
        <w:rPr>
          <w:rFonts w:cs="Arial"/>
        </w:rPr>
      </w:pPr>
      <w:r>
        <w:rPr>
          <w:rFonts w:cs="Arial"/>
        </w:rPr>
        <w:t>W</w:t>
      </w:r>
      <w:r w:rsidR="00D60DC3" w:rsidRPr="00F4533C">
        <w:rPr>
          <w:rFonts w:cs="Arial"/>
        </w:rPr>
        <w:t>here required divide PHF into smaller batches and use shallow containers (for example less than 10cm deep) to help it cool quicker</w:t>
      </w:r>
    </w:p>
    <w:p w14:paraId="4A79F274" w14:textId="4E404305" w:rsidR="00D60DC3" w:rsidRPr="00F4533C" w:rsidRDefault="00D60DC3" w:rsidP="00D60DC3">
      <w:pPr>
        <w:numPr>
          <w:ilvl w:val="0"/>
          <w:numId w:val="22"/>
        </w:numPr>
        <w:spacing w:after="200" w:line="276" w:lineRule="auto"/>
        <w:ind w:left="357" w:hanging="357"/>
        <w:contextualSpacing/>
        <w:jc w:val="both"/>
        <w:rPr>
          <w:rFonts w:cs="Arial"/>
        </w:rPr>
      </w:pPr>
      <w:r w:rsidRPr="00F4533C">
        <w:rPr>
          <w:rFonts w:cs="Arial"/>
        </w:rPr>
        <w:t>PHF should be placed under temperature control (refrigeration/freezer/blast chiller) to commence the cooling process as soon as possible, however a cooling process must be commenced before the food reaches 60</w:t>
      </w:r>
      <w:r w:rsidR="008A3B64">
        <w:rPr>
          <w:rFonts w:cs="Arial"/>
        </w:rPr>
        <w:t>°</w:t>
      </w:r>
      <w:r w:rsidRPr="00F4533C">
        <w:rPr>
          <w:rFonts w:cs="Arial"/>
        </w:rPr>
        <w:t>C</w:t>
      </w:r>
    </w:p>
    <w:p w14:paraId="43572575" w14:textId="72CF5B98" w:rsidR="00D60DC3" w:rsidRPr="00F4533C" w:rsidRDefault="00AB67FE" w:rsidP="00D60DC3">
      <w:pPr>
        <w:numPr>
          <w:ilvl w:val="0"/>
          <w:numId w:val="22"/>
        </w:numPr>
        <w:spacing w:after="200" w:line="276" w:lineRule="auto"/>
        <w:ind w:left="357" w:hanging="357"/>
        <w:contextualSpacing/>
        <w:jc w:val="both"/>
        <w:rPr>
          <w:rFonts w:cs="Arial"/>
        </w:rPr>
      </w:pPr>
      <w:r>
        <w:rPr>
          <w:rFonts w:cs="Arial"/>
        </w:rPr>
        <w:t>P</w:t>
      </w:r>
      <w:r w:rsidR="00D60DC3" w:rsidRPr="00F4533C">
        <w:rPr>
          <w:rFonts w:cs="Arial"/>
        </w:rPr>
        <w:t>rotect storage containers from contamination during and after cooling</w:t>
      </w:r>
    </w:p>
    <w:p w14:paraId="0144C0C4" w14:textId="626AEF9B" w:rsidR="00D60DC3" w:rsidRPr="00F4533C" w:rsidRDefault="00AB67FE" w:rsidP="00D60DC3">
      <w:pPr>
        <w:numPr>
          <w:ilvl w:val="0"/>
          <w:numId w:val="22"/>
        </w:numPr>
        <w:spacing w:after="200" w:line="276" w:lineRule="auto"/>
        <w:ind w:left="357" w:hanging="357"/>
        <w:contextualSpacing/>
        <w:jc w:val="both"/>
        <w:rPr>
          <w:rFonts w:cs="Arial"/>
        </w:rPr>
      </w:pPr>
      <w:r>
        <w:rPr>
          <w:rFonts w:cs="Arial"/>
        </w:rPr>
        <w:t>L</w:t>
      </w:r>
      <w:r w:rsidR="00D60DC3" w:rsidRPr="00F4533C">
        <w:rPr>
          <w:rFonts w:cs="Arial"/>
        </w:rPr>
        <w:t xml:space="preserve">abel food before placing into the cool room, refrigerator or freezer as per </w:t>
      </w:r>
      <w:r w:rsidR="00D60DC3" w:rsidRPr="00F4533C">
        <w:rPr>
          <w:rFonts w:cs="Arial"/>
          <w:b/>
          <w:i/>
        </w:rPr>
        <w:t>2.6.2</w:t>
      </w:r>
      <w:r w:rsidR="00D60DC3" w:rsidRPr="00F4533C">
        <w:rPr>
          <w:rFonts w:cs="Arial"/>
          <w:b/>
        </w:rPr>
        <w:t xml:space="preserve"> </w:t>
      </w:r>
      <w:r w:rsidR="00D60DC3" w:rsidRPr="00F4533C">
        <w:rPr>
          <w:rFonts w:cs="Arial"/>
          <w:b/>
          <w:i/>
        </w:rPr>
        <w:t>Storage</w:t>
      </w:r>
    </w:p>
    <w:p w14:paraId="45A3C8B7" w14:textId="5EC7695C" w:rsidR="00D60DC3" w:rsidRPr="00F4533C" w:rsidRDefault="00AB67FE" w:rsidP="00D60DC3">
      <w:pPr>
        <w:numPr>
          <w:ilvl w:val="0"/>
          <w:numId w:val="22"/>
        </w:numPr>
        <w:spacing w:after="200" w:line="276" w:lineRule="auto"/>
        <w:ind w:left="357" w:hanging="357"/>
        <w:contextualSpacing/>
        <w:jc w:val="both"/>
        <w:rPr>
          <w:rFonts w:cs="Arial"/>
        </w:rPr>
      </w:pPr>
      <w:r>
        <w:rPr>
          <w:rFonts w:cs="Arial"/>
        </w:rPr>
        <w:t>M</w:t>
      </w:r>
      <w:r w:rsidR="00D60DC3" w:rsidRPr="00F4533C">
        <w:rPr>
          <w:rFonts w:cs="Arial"/>
        </w:rPr>
        <w:t>ake sure there is adequate air circulation around containers by not overloading refrigerators, cool rooms or freezers</w:t>
      </w:r>
    </w:p>
    <w:p w14:paraId="3757E016" w14:textId="62F55989" w:rsidR="00D60DC3" w:rsidRPr="00F4533C" w:rsidRDefault="00AB67FE" w:rsidP="00D60DC3">
      <w:pPr>
        <w:numPr>
          <w:ilvl w:val="0"/>
          <w:numId w:val="22"/>
        </w:numPr>
        <w:spacing w:after="200" w:line="276" w:lineRule="auto"/>
        <w:ind w:left="357" w:hanging="357"/>
        <w:contextualSpacing/>
        <w:jc w:val="both"/>
        <w:rPr>
          <w:rFonts w:cs="Arial"/>
        </w:rPr>
      </w:pPr>
      <w:r>
        <w:rPr>
          <w:rFonts w:cs="Arial"/>
        </w:rPr>
        <w:t>N</w:t>
      </w:r>
      <w:r w:rsidR="00D60DC3" w:rsidRPr="00F4533C">
        <w:rPr>
          <w:rFonts w:cs="Arial"/>
        </w:rPr>
        <w:t>ever mix left-overs with a new batch of cooled food</w:t>
      </w:r>
    </w:p>
    <w:p w14:paraId="413C757F" w14:textId="28A8DD56" w:rsidR="00D60DC3" w:rsidRPr="00F4533C" w:rsidRDefault="00AB67FE" w:rsidP="00D60DC3">
      <w:pPr>
        <w:numPr>
          <w:ilvl w:val="0"/>
          <w:numId w:val="22"/>
        </w:numPr>
        <w:spacing w:after="200" w:line="276" w:lineRule="auto"/>
        <w:ind w:left="357" w:hanging="357"/>
        <w:contextualSpacing/>
        <w:jc w:val="both"/>
        <w:rPr>
          <w:rFonts w:cs="Arial"/>
        </w:rPr>
      </w:pPr>
      <w:r>
        <w:rPr>
          <w:rFonts w:cs="Arial"/>
        </w:rPr>
        <w:t>A</w:t>
      </w:r>
      <w:r w:rsidR="00D60DC3" w:rsidRPr="00F4533C">
        <w:rPr>
          <w:rFonts w:cs="Arial"/>
        </w:rPr>
        <w:t>ll cooled foods that have not been consumed after reheating and serving must be discarded</w:t>
      </w:r>
    </w:p>
    <w:p w14:paraId="47746A3E" w14:textId="5B7C3D30" w:rsidR="00D60DC3" w:rsidRPr="00F4533C" w:rsidRDefault="00AB67FE" w:rsidP="00D60DC3">
      <w:pPr>
        <w:numPr>
          <w:ilvl w:val="0"/>
          <w:numId w:val="22"/>
        </w:numPr>
        <w:spacing w:after="200" w:line="276" w:lineRule="auto"/>
        <w:ind w:left="357" w:hanging="357"/>
        <w:contextualSpacing/>
        <w:jc w:val="both"/>
        <w:rPr>
          <w:rFonts w:cs="Arial"/>
        </w:rPr>
      </w:pPr>
      <w:r>
        <w:rPr>
          <w:rFonts w:cs="Arial"/>
        </w:rPr>
        <w:t>A</w:t>
      </w:r>
      <w:r w:rsidR="00D60DC3" w:rsidRPr="00F4533C">
        <w:rPr>
          <w:rFonts w:cs="Arial"/>
        </w:rPr>
        <w:t>ll cooled foods should be consumed within the stated shelf life (including both the day of cooking and the day of consumption)</w:t>
      </w:r>
      <w:r>
        <w:rPr>
          <w:rFonts w:cs="Arial"/>
        </w:rPr>
        <w:t>.</w:t>
      </w:r>
    </w:p>
    <w:p w14:paraId="581CB5F2" w14:textId="77777777" w:rsidR="00D60DC3" w:rsidRPr="00F4533C" w:rsidRDefault="00D60DC3" w:rsidP="00D60DC3">
      <w:pPr>
        <w:contextualSpacing/>
        <w:jc w:val="both"/>
        <w:rPr>
          <w:rFonts w:cs="Arial"/>
        </w:rPr>
      </w:pPr>
    </w:p>
    <w:p w14:paraId="607CF48E" w14:textId="77777777" w:rsidR="00D60DC3" w:rsidRPr="00F4533C" w:rsidRDefault="00D60DC3" w:rsidP="00D60DC3">
      <w:pPr>
        <w:jc w:val="both"/>
        <w:rPr>
          <w:rFonts w:cs="Arial"/>
          <w:b/>
        </w:rPr>
      </w:pPr>
      <w:r w:rsidRPr="00F4533C">
        <w:rPr>
          <w:rFonts w:cs="Arial"/>
          <w:b/>
        </w:rPr>
        <w:t xml:space="preserve">Temperature Monitoring </w:t>
      </w:r>
    </w:p>
    <w:p w14:paraId="34BEDE27" w14:textId="77777777" w:rsidR="00D60DC3" w:rsidRPr="00F4533C" w:rsidRDefault="00D60DC3" w:rsidP="00D60DC3">
      <w:pPr>
        <w:jc w:val="both"/>
        <w:rPr>
          <w:rFonts w:cs="Arial"/>
        </w:rPr>
      </w:pPr>
      <w:r w:rsidRPr="00F4533C">
        <w:rPr>
          <w:rFonts w:cs="Arial"/>
        </w:rPr>
        <w:t xml:space="preserve">Using a calibrated, cleaned and sanitised probe thermometer, measure the internal food temperature of food being cooled for later use and record the time &amp; temperature on </w:t>
      </w:r>
      <w:r w:rsidRPr="00F4533C">
        <w:rPr>
          <w:rFonts w:cs="Arial"/>
          <w:b/>
        </w:rPr>
        <w:t>Record 8a Cooking &amp; Cooling</w:t>
      </w:r>
      <w:r w:rsidRPr="00F4533C">
        <w:rPr>
          <w:rFonts w:cs="Arial"/>
        </w:rPr>
        <w:t xml:space="preserve"> at the following times during the cooling process:</w:t>
      </w:r>
    </w:p>
    <w:p w14:paraId="195D4D98" w14:textId="1257EB0A" w:rsidR="00D60DC3" w:rsidRPr="00F4533C" w:rsidRDefault="00883C59" w:rsidP="00D60DC3">
      <w:pPr>
        <w:numPr>
          <w:ilvl w:val="0"/>
          <w:numId w:val="22"/>
        </w:numPr>
        <w:spacing w:after="200" w:line="276" w:lineRule="auto"/>
        <w:ind w:left="357" w:hanging="357"/>
        <w:contextualSpacing/>
        <w:jc w:val="both"/>
        <w:rPr>
          <w:rFonts w:cs="Arial"/>
        </w:rPr>
      </w:pPr>
      <w:r>
        <w:rPr>
          <w:rFonts w:cs="Arial"/>
        </w:rPr>
        <w:t>W</w:t>
      </w:r>
      <w:r w:rsidR="00D60DC3" w:rsidRPr="00F4533C">
        <w:rPr>
          <w:rFonts w:cs="Arial"/>
        </w:rPr>
        <w:t>hen the food has reached 60</w:t>
      </w:r>
      <w:r w:rsidR="008A3B64">
        <w:rPr>
          <w:rFonts w:cs="Arial"/>
        </w:rPr>
        <w:t>°</w:t>
      </w:r>
      <w:r w:rsidR="00D60DC3" w:rsidRPr="00F4533C">
        <w:rPr>
          <w:rFonts w:cs="Arial"/>
        </w:rPr>
        <w:t>C (or above) - this is the start of the cooling process; and</w:t>
      </w:r>
    </w:p>
    <w:p w14:paraId="2B768860" w14:textId="304382FB" w:rsidR="00D60DC3" w:rsidRPr="00F4533C" w:rsidRDefault="00883C59" w:rsidP="00D60DC3">
      <w:pPr>
        <w:numPr>
          <w:ilvl w:val="0"/>
          <w:numId w:val="22"/>
        </w:numPr>
        <w:spacing w:after="200" w:line="276" w:lineRule="auto"/>
        <w:ind w:left="357" w:hanging="357"/>
        <w:contextualSpacing/>
        <w:jc w:val="both"/>
        <w:rPr>
          <w:rFonts w:cs="Arial"/>
        </w:rPr>
      </w:pPr>
      <w:r>
        <w:rPr>
          <w:rFonts w:cs="Arial"/>
        </w:rPr>
        <w:t>R</w:t>
      </w:r>
      <w:r w:rsidR="00D60DC3" w:rsidRPr="00F4533C">
        <w:rPr>
          <w:rFonts w:cs="Arial"/>
        </w:rPr>
        <w:t xml:space="preserve">eturn within 2 hours and check the food has reduced from </w:t>
      </w:r>
      <w:r w:rsidR="00D60DC3" w:rsidRPr="00F4533C">
        <w:rPr>
          <w:rFonts w:cs="Arial"/>
          <w:b/>
          <w:i/>
        </w:rPr>
        <w:t>60</w:t>
      </w:r>
      <w:r w:rsidR="008A3B64">
        <w:rPr>
          <w:rFonts w:cs="Arial"/>
          <w:b/>
          <w:i/>
        </w:rPr>
        <w:t>°</w:t>
      </w:r>
      <w:r w:rsidR="00D60DC3" w:rsidRPr="00F4533C">
        <w:rPr>
          <w:rFonts w:cs="Arial"/>
          <w:b/>
          <w:i/>
        </w:rPr>
        <w:t>C to 21</w:t>
      </w:r>
      <w:r w:rsidR="008A3B64">
        <w:rPr>
          <w:rFonts w:cs="Arial"/>
          <w:b/>
          <w:i/>
        </w:rPr>
        <w:t>°</w:t>
      </w:r>
      <w:r w:rsidR="00D60DC3" w:rsidRPr="00F4533C">
        <w:rPr>
          <w:rFonts w:cs="Arial"/>
          <w:b/>
          <w:i/>
        </w:rPr>
        <w:t>C within 2 hours</w:t>
      </w:r>
      <w:r w:rsidR="00D60DC3" w:rsidRPr="00F4533C">
        <w:rPr>
          <w:rFonts w:cs="Arial"/>
        </w:rPr>
        <w:t>; and</w:t>
      </w:r>
    </w:p>
    <w:p w14:paraId="7D5AA1A3" w14:textId="33D4472E" w:rsidR="00D60DC3" w:rsidRPr="00F4533C" w:rsidRDefault="00883C59" w:rsidP="00D60DC3">
      <w:pPr>
        <w:numPr>
          <w:ilvl w:val="0"/>
          <w:numId w:val="22"/>
        </w:numPr>
        <w:spacing w:after="200" w:line="276" w:lineRule="auto"/>
        <w:ind w:left="357" w:hanging="357"/>
        <w:contextualSpacing/>
        <w:jc w:val="both"/>
        <w:rPr>
          <w:rFonts w:cs="Arial"/>
          <w:b/>
        </w:rPr>
      </w:pPr>
      <w:r>
        <w:rPr>
          <w:rFonts w:cs="Arial"/>
        </w:rPr>
        <w:t>R</w:t>
      </w:r>
      <w:r w:rsidR="00D60DC3" w:rsidRPr="00F4533C">
        <w:rPr>
          <w:rFonts w:cs="Arial"/>
        </w:rPr>
        <w:t xml:space="preserve">eturn within a further 4 hours and check the food has reduced from </w:t>
      </w:r>
      <w:r w:rsidR="00D60DC3" w:rsidRPr="00F4533C">
        <w:rPr>
          <w:rFonts w:cs="Arial"/>
          <w:b/>
          <w:i/>
        </w:rPr>
        <w:t>21</w:t>
      </w:r>
      <w:r w:rsidR="008A3B64">
        <w:rPr>
          <w:rFonts w:cs="Arial"/>
          <w:b/>
          <w:i/>
        </w:rPr>
        <w:t>°</w:t>
      </w:r>
      <w:r w:rsidR="00D60DC3" w:rsidRPr="00F4533C">
        <w:rPr>
          <w:rFonts w:cs="Arial"/>
          <w:b/>
          <w:i/>
        </w:rPr>
        <w:t>C to 5</w:t>
      </w:r>
      <w:r w:rsidR="008A3B64">
        <w:rPr>
          <w:rFonts w:cs="Arial"/>
          <w:b/>
          <w:i/>
        </w:rPr>
        <w:t>°</w:t>
      </w:r>
      <w:r w:rsidR="00D60DC3" w:rsidRPr="00F4533C">
        <w:rPr>
          <w:rFonts w:cs="Arial"/>
          <w:b/>
          <w:i/>
        </w:rPr>
        <w:t>C within a further 4 hours</w:t>
      </w:r>
      <w:r w:rsidR="00AB67FE" w:rsidRPr="00AB67FE">
        <w:rPr>
          <w:rFonts w:cs="Arial"/>
          <w:bCs/>
          <w:i/>
        </w:rPr>
        <w:t>.</w:t>
      </w:r>
    </w:p>
    <w:p w14:paraId="18F7F775" w14:textId="77777777" w:rsidR="00D60DC3" w:rsidRPr="00F4533C" w:rsidRDefault="00D60DC3" w:rsidP="00D60DC3">
      <w:pPr>
        <w:tabs>
          <w:tab w:val="left" w:pos="975"/>
        </w:tabs>
        <w:contextualSpacing/>
        <w:jc w:val="both"/>
        <w:rPr>
          <w:rFonts w:cs="Arial"/>
        </w:rPr>
      </w:pPr>
      <w:r w:rsidRPr="00F4533C">
        <w:rPr>
          <w:rFonts w:cs="Arial"/>
        </w:rPr>
        <w:tab/>
      </w:r>
    </w:p>
    <w:p w14:paraId="7BDD061D" w14:textId="77777777" w:rsidR="00D60DC3" w:rsidRPr="00F4533C" w:rsidRDefault="00D60DC3" w:rsidP="00D60DC3">
      <w:pPr>
        <w:jc w:val="both"/>
        <w:rPr>
          <w:rFonts w:cs="Arial"/>
          <w:b/>
        </w:rPr>
      </w:pPr>
      <w:r w:rsidRPr="00F4533C">
        <w:rPr>
          <w:rFonts w:cs="Arial"/>
          <w:b/>
        </w:rPr>
        <w:t>Standard Validated Procedures (Optional)</w:t>
      </w:r>
    </w:p>
    <w:p w14:paraId="694072BB" w14:textId="77777777" w:rsidR="00D60DC3" w:rsidRPr="00F4533C" w:rsidRDefault="00D60DC3" w:rsidP="00D60DC3">
      <w:pPr>
        <w:jc w:val="both"/>
        <w:rPr>
          <w:rFonts w:cs="Arial"/>
        </w:rPr>
      </w:pPr>
      <w:r w:rsidRPr="00F4533C">
        <w:rPr>
          <w:rFonts w:cs="Arial"/>
        </w:rPr>
        <w:t>The use of a standard validated procedure is an optional method that may be used to demonstrate that the requirements have been complied with when cooling PHF. To validate the cooling process:</w:t>
      </w:r>
    </w:p>
    <w:p w14:paraId="687E54DC" w14:textId="00931CC2" w:rsidR="00D60DC3" w:rsidRPr="00F4533C" w:rsidRDefault="00883C59" w:rsidP="00D60DC3">
      <w:pPr>
        <w:numPr>
          <w:ilvl w:val="0"/>
          <w:numId w:val="22"/>
        </w:numPr>
        <w:spacing w:after="200" w:line="276" w:lineRule="auto"/>
        <w:ind w:left="357" w:hanging="357"/>
        <w:contextualSpacing/>
        <w:jc w:val="both"/>
        <w:rPr>
          <w:rFonts w:cs="Arial"/>
        </w:rPr>
      </w:pPr>
      <w:r>
        <w:rPr>
          <w:rFonts w:cs="Arial"/>
        </w:rPr>
        <w:t>A</w:t>
      </w:r>
      <w:r w:rsidR="00D60DC3" w:rsidRPr="00F4533C">
        <w:rPr>
          <w:rFonts w:cs="Arial"/>
        </w:rPr>
        <w:t xml:space="preserve"> standard procedure should be written outlining the complete cooling process </w:t>
      </w:r>
    </w:p>
    <w:p w14:paraId="518A6F76" w14:textId="1F6CF374" w:rsidR="00D60DC3" w:rsidRPr="00F4533C" w:rsidRDefault="00883C59"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 xml:space="preserve">nitial validation of the standard cooling procedure should be conducted to validate that the process achieves the cooling requirements with time and temperature monitoring recorded on </w:t>
      </w:r>
      <w:r w:rsidR="00D60DC3" w:rsidRPr="00F4533C">
        <w:rPr>
          <w:rFonts w:cs="Arial"/>
          <w:b/>
        </w:rPr>
        <w:t>Record 8b Cooking &amp; Cooling – Standard Validated Procedures</w:t>
      </w:r>
      <w:r w:rsidR="00D60DC3" w:rsidRPr="00F4533C">
        <w:rPr>
          <w:rFonts w:cs="Arial"/>
        </w:rPr>
        <w:t xml:space="preserve"> (SVP)</w:t>
      </w:r>
    </w:p>
    <w:p w14:paraId="46E2DF27" w14:textId="594DCB06" w:rsidR="00D60DC3" w:rsidRPr="00F4533C" w:rsidRDefault="00883C59" w:rsidP="00D60DC3">
      <w:pPr>
        <w:numPr>
          <w:ilvl w:val="0"/>
          <w:numId w:val="22"/>
        </w:numPr>
        <w:spacing w:after="200" w:line="276" w:lineRule="auto"/>
        <w:ind w:left="357" w:hanging="357"/>
        <w:contextualSpacing/>
        <w:jc w:val="both"/>
        <w:rPr>
          <w:rFonts w:cs="Arial"/>
        </w:rPr>
      </w:pPr>
      <w:r>
        <w:rPr>
          <w:rFonts w:cs="Arial"/>
        </w:rPr>
        <w:t>O</w:t>
      </w:r>
      <w:r w:rsidR="00D60DC3" w:rsidRPr="00F4533C">
        <w:rPr>
          <w:rFonts w:cs="Arial"/>
        </w:rPr>
        <w:t xml:space="preserve">ngoing validation of the standard cooling procedure should be conducted at regular specified intervals to validate that the process continues to achieve the cooling requirements with temperature monitoring recorded on </w:t>
      </w:r>
      <w:r w:rsidR="00D60DC3" w:rsidRPr="00F4533C">
        <w:rPr>
          <w:rFonts w:cs="Arial"/>
          <w:b/>
        </w:rPr>
        <w:t>Record 8b Cooking &amp; Cooling – Standard Validated Procedures</w:t>
      </w:r>
    </w:p>
    <w:p w14:paraId="0897BA7B" w14:textId="7ED6DE0C" w:rsidR="00D60DC3" w:rsidRPr="00F4533C" w:rsidRDefault="00883C59"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there are any changes to the process (e.g. volume of food, type of food, cooling equipment etc.) then a new standard validated procedure needs to be developed</w:t>
      </w:r>
      <w:r w:rsidR="00750123">
        <w:rPr>
          <w:rFonts w:cs="Arial"/>
        </w:rPr>
        <w:t>.</w:t>
      </w:r>
    </w:p>
    <w:p w14:paraId="3FD9B5F5" w14:textId="77777777" w:rsidR="00D60DC3" w:rsidRPr="008829BC" w:rsidRDefault="00D60DC3" w:rsidP="00D60DC3">
      <w:pPr>
        <w:contextualSpacing/>
        <w:jc w:val="both"/>
        <w:rPr>
          <w:rFonts w:cs="Arial"/>
          <w:color w:val="ED7D31" w:themeColor="accent2"/>
        </w:rPr>
      </w:pPr>
      <w:r w:rsidRPr="008829BC">
        <w:rPr>
          <w:rFonts w:cs="Arial"/>
          <w:color w:val="ED7D31" w:themeColor="accent2"/>
        </w:rPr>
        <w:t xml:space="preserve">[Specify site-specific standard validated procedures and frequencies]  </w:t>
      </w:r>
    </w:p>
    <w:p w14:paraId="1E265777" w14:textId="7AF413BC" w:rsidR="00D60DC3" w:rsidRDefault="00D60DC3" w:rsidP="00D60DC3">
      <w:pPr>
        <w:contextualSpacing/>
        <w:jc w:val="both"/>
        <w:rPr>
          <w:rFonts w:cs="Arial"/>
        </w:rPr>
      </w:pPr>
    </w:p>
    <w:p w14:paraId="00A60544" w14:textId="7C24BFD1" w:rsidR="008829BC" w:rsidRDefault="008829BC" w:rsidP="00D60DC3">
      <w:pPr>
        <w:contextualSpacing/>
        <w:jc w:val="both"/>
        <w:rPr>
          <w:rFonts w:cs="Arial"/>
        </w:rPr>
      </w:pPr>
    </w:p>
    <w:p w14:paraId="28DFA505" w14:textId="77777777" w:rsidR="008829BC" w:rsidRPr="00F4533C" w:rsidRDefault="008829BC" w:rsidP="00D60DC3">
      <w:pPr>
        <w:contextualSpacing/>
        <w:jc w:val="both"/>
        <w:rPr>
          <w:rFonts w:cs="Arial"/>
        </w:rPr>
      </w:pPr>
    </w:p>
    <w:p w14:paraId="3FF6337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Actions</w:t>
      </w:r>
    </w:p>
    <w:p w14:paraId="63204D44" w14:textId="7091EE36" w:rsidR="00D60DC3" w:rsidRPr="00F4533C" w:rsidRDefault="00750123" w:rsidP="00D60DC3">
      <w:pPr>
        <w:numPr>
          <w:ilvl w:val="0"/>
          <w:numId w:val="23"/>
        </w:numPr>
        <w:spacing w:after="200" w:line="276" w:lineRule="auto"/>
        <w:ind w:left="357" w:hanging="357"/>
        <w:contextualSpacing/>
        <w:jc w:val="both"/>
        <w:rPr>
          <w:rFonts w:cs="Arial"/>
          <w:bCs/>
        </w:rPr>
      </w:pPr>
      <w:r>
        <w:rPr>
          <w:rFonts w:cs="Arial"/>
          <w:bCs/>
        </w:rPr>
        <w:t>D</w:t>
      </w:r>
      <w:r w:rsidR="00D60DC3" w:rsidRPr="00F4533C">
        <w:rPr>
          <w:rFonts w:cs="Arial"/>
          <w:bCs/>
        </w:rPr>
        <w:t>iscard PHF that is not cooled within the cooling requirements</w:t>
      </w:r>
    </w:p>
    <w:p w14:paraId="69411406" w14:textId="45193C92" w:rsidR="00D60DC3" w:rsidRPr="00F4533C" w:rsidRDefault="00750123" w:rsidP="00D60DC3">
      <w:pPr>
        <w:numPr>
          <w:ilvl w:val="0"/>
          <w:numId w:val="23"/>
        </w:numPr>
        <w:spacing w:after="200" w:line="276" w:lineRule="auto"/>
        <w:contextualSpacing/>
        <w:jc w:val="both"/>
        <w:rPr>
          <w:rFonts w:cs="Arial"/>
        </w:rPr>
      </w:pPr>
      <w:r>
        <w:rPr>
          <w:rFonts w:cs="Arial"/>
          <w:bCs/>
        </w:rPr>
        <w:t>F</w:t>
      </w:r>
      <w:r w:rsidR="00D60DC3" w:rsidRPr="00F4533C">
        <w:rPr>
          <w:rFonts w:cs="Arial"/>
          <w:bCs/>
        </w:rPr>
        <w:t>or future batches, divide food into small portions and stir occasionally to assist heat to dissipate</w:t>
      </w:r>
    </w:p>
    <w:p w14:paraId="00AA20B8" w14:textId="435C24BB" w:rsidR="00D60DC3" w:rsidRPr="00F4533C" w:rsidRDefault="00750123" w:rsidP="00D60DC3">
      <w:pPr>
        <w:numPr>
          <w:ilvl w:val="0"/>
          <w:numId w:val="23"/>
        </w:numPr>
        <w:spacing w:after="200" w:line="276" w:lineRule="auto"/>
        <w:ind w:left="357" w:hanging="357"/>
        <w:contextualSpacing/>
        <w:jc w:val="both"/>
        <w:rPr>
          <w:rFonts w:cs="Arial"/>
        </w:rPr>
      </w:pPr>
      <w:r>
        <w:rPr>
          <w:rFonts w:cs="Arial"/>
        </w:rPr>
        <w:t>R</w:t>
      </w:r>
      <w:r w:rsidR="00D60DC3" w:rsidRPr="00F4533C">
        <w:rPr>
          <w:rFonts w:cs="Arial"/>
        </w:rPr>
        <w:t xml:space="preserve">etrain staff who have demonstrated non-compliance with the FSP requirements </w:t>
      </w:r>
    </w:p>
    <w:p w14:paraId="19B5F3F6" w14:textId="505A40FB" w:rsidR="00D60DC3" w:rsidRPr="00F4533C" w:rsidRDefault="00750123" w:rsidP="00D60DC3">
      <w:pPr>
        <w:numPr>
          <w:ilvl w:val="0"/>
          <w:numId w:val="23"/>
        </w:numPr>
        <w:spacing w:after="200" w:line="276" w:lineRule="auto"/>
        <w:ind w:left="357" w:hanging="357"/>
        <w:contextualSpacing/>
        <w:jc w:val="both"/>
        <w:rPr>
          <w:rFonts w:cs="Arial"/>
        </w:rPr>
      </w:pPr>
      <w:r>
        <w:rPr>
          <w:rFonts w:cs="Arial"/>
          <w:bCs/>
        </w:rPr>
        <w:t>R</w:t>
      </w:r>
      <w:r w:rsidR="00D60DC3" w:rsidRPr="00F4533C">
        <w:rPr>
          <w:rFonts w:cs="Arial"/>
          <w:bCs/>
        </w:rPr>
        <w:t>evalidate standard procedures if PHF not cooled within the cooling requirements</w:t>
      </w:r>
    </w:p>
    <w:p w14:paraId="745CD1EC" w14:textId="62D08BAD" w:rsidR="00D60DC3" w:rsidRPr="00F4533C" w:rsidRDefault="00750123" w:rsidP="00D60DC3">
      <w:pPr>
        <w:numPr>
          <w:ilvl w:val="0"/>
          <w:numId w:val="23"/>
        </w:numPr>
        <w:spacing w:after="200" w:line="276" w:lineRule="auto"/>
        <w:ind w:left="357" w:hanging="357"/>
        <w:contextualSpacing/>
        <w:jc w:val="both"/>
        <w:rPr>
          <w:rFonts w:cs="Arial"/>
        </w:rPr>
      </w:pPr>
      <w:r>
        <w:rPr>
          <w:rFonts w:cs="Arial"/>
          <w:bCs/>
        </w:rPr>
        <w:t>R</w:t>
      </w:r>
      <w:r w:rsidR="00D60DC3" w:rsidRPr="00F4533C">
        <w:rPr>
          <w:rFonts w:cs="Arial"/>
          <w:bCs/>
        </w:rPr>
        <w:t xml:space="preserve">ecord corrective actions on </w:t>
      </w:r>
      <w:r w:rsidR="00D60DC3" w:rsidRPr="00F4533C">
        <w:rPr>
          <w:rFonts w:cs="Arial"/>
        </w:rPr>
        <w:t>the appropriate record form and/or</w:t>
      </w:r>
      <w:r w:rsidR="00D60DC3" w:rsidRPr="00F4533C">
        <w:rPr>
          <w:rFonts w:cs="Arial"/>
          <w:b/>
        </w:rPr>
        <w:t xml:space="preserve"> </w:t>
      </w:r>
      <w:r w:rsidR="00D60DC3" w:rsidRPr="00F4533C">
        <w:rPr>
          <w:rFonts w:cs="Arial"/>
          <w:bCs/>
        </w:rPr>
        <w:t xml:space="preserve">on </w:t>
      </w:r>
      <w:r w:rsidR="00D60DC3" w:rsidRPr="00F4533C">
        <w:rPr>
          <w:rFonts w:cs="Arial"/>
          <w:b/>
          <w:bCs/>
        </w:rPr>
        <w:t>Record 4 Corrective Action Register</w:t>
      </w:r>
      <w:r w:rsidRPr="00750123">
        <w:rPr>
          <w:rFonts w:cs="Arial"/>
        </w:rPr>
        <w:t>.</w:t>
      </w:r>
    </w:p>
    <w:p w14:paraId="27EE40D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7A3B0C5D" w14:textId="3A26BB81" w:rsidR="00D60DC3" w:rsidRPr="00F4533C" w:rsidRDefault="00D60DC3" w:rsidP="00D60DC3">
      <w:pPr>
        <w:jc w:val="both"/>
        <w:rPr>
          <w:rFonts w:cs="Arial"/>
        </w:rPr>
      </w:pPr>
      <w:r w:rsidRPr="00F4533C">
        <w:rPr>
          <w:rFonts w:cs="Arial"/>
        </w:rPr>
        <w:t xml:space="preserve">Food Handlers – </w:t>
      </w:r>
      <w:r w:rsidR="008829BC">
        <w:rPr>
          <w:rFonts w:cs="Arial"/>
        </w:rPr>
        <w:t>c</w:t>
      </w:r>
      <w:r w:rsidRPr="00F4533C">
        <w:rPr>
          <w:rFonts w:cs="Arial"/>
        </w:rPr>
        <w:t>ooks</w:t>
      </w:r>
    </w:p>
    <w:p w14:paraId="465640D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7601AE00" w14:textId="639ABBC9" w:rsidR="00D60DC3" w:rsidRPr="00F4533C" w:rsidRDefault="00D60DC3" w:rsidP="00D60DC3">
      <w:pPr>
        <w:contextualSpacing/>
        <w:jc w:val="both"/>
        <w:rPr>
          <w:rFonts w:cs="Arial"/>
          <w:b/>
        </w:rPr>
      </w:pPr>
      <w:r w:rsidRPr="00F4533C">
        <w:rPr>
          <w:rFonts w:cs="Arial"/>
          <w:b/>
        </w:rPr>
        <w:t>Record 8a</w:t>
      </w:r>
      <w:r w:rsidR="00CC4E2E">
        <w:rPr>
          <w:rFonts w:cs="Arial"/>
          <w:b/>
        </w:rPr>
        <w:tab/>
      </w:r>
      <w:r w:rsidRPr="00F4533C">
        <w:rPr>
          <w:rFonts w:cs="Arial"/>
          <w:b/>
        </w:rPr>
        <w:t>Cooking &amp; Cooling</w:t>
      </w:r>
    </w:p>
    <w:p w14:paraId="397D1D8D" w14:textId="5544799F" w:rsidR="00D60DC3" w:rsidRPr="00F4533C" w:rsidRDefault="00D60DC3" w:rsidP="00D60DC3">
      <w:pPr>
        <w:contextualSpacing/>
        <w:jc w:val="both"/>
        <w:rPr>
          <w:rFonts w:cs="Arial"/>
          <w:b/>
        </w:rPr>
      </w:pPr>
      <w:r w:rsidRPr="00F4533C">
        <w:rPr>
          <w:rFonts w:cs="Arial"/>
          <w:b/>
        </w:rPr>
        <w:t>Record 8b</w:t>
      </w:r>
      <w:r w:rsidR="00CC4E2E">
        <w:rPr>
          <w:rFonts w:cs="Arial"/>
          <w:b/>
        </w:rPr>
        <w:tab/>
      </w:r>
      <w:r w:rsidRPr="00F4533C">
        <w:rPr>
          <w:rFonts w:cs="Arial"/>
          <w:b/>
        </w:rPr>
        <w:t xml:space="preserve">Cooking &amp; Cooling – Standard Validated Procedures </w:t>
      </w:r>
    </w:p>
    <w:p w14:paraId="0FE38544" w14:textId="30427F5C" w:rsidR="00D60DC3" w:rsidRPr="00F4533C" w:rsidRDefault="00D60DC3" w:rsidP="00D60DC3">
      <w:pPr>
        <w:contextualSpacing/>
        <w:jc w:val="both"/>
        <w:rPr>
          <w:rFonts w:cs="Arial"/>
        </w:rPr>
      </w:pPr>
      <w:r w:rsidRPr="00F4533C">
        <w:rPr>
          <w:rFonts w:cs="Arial"/>
        </w:rPr>
        <w:t>Record 4</w:t>
      </w:r>
      <w:r w:rsidR="00CC4E2E">
        <w:rPr>
          <w:rFonts w:cs="Arial"/>
        </w:rPr>
        <w:tab/>
      </w:r>
      <w:r w:rsidRPr="00F4533C">
        <w:rPr>
          <w:rFonts w:cs="Arial"/>
        </w:rPr>
        <w:t>Corrective Action Register</w:t>
      </w:r>
    </w:p>
    <w:p w14:paraId="267C296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044DABB1" w14:textId="23A15904" w:rsidR="00D60DC3" w:rsidRPr="00F4533C" w:rsidRDefault="00D60DC3" w:rsidP="00D60DC3">
      <w:pPr>
        <w:contextualSpacing/>
        <w:jc w:val="both"/>
        <w:rPr>
          <w:rFonts w:cs="Arial"/>
        </w:rPr>
      </w:pPr>
      <w:r w:rsidRPr="00F4533C">
        <w:rPr>
          <w:rFonts w:cs="Arial"/>
        </w:rPr>
        <w:t>2.5</w:t>
      </w:r>
      <w:r w:rsidR="00CC4E2E">
        <w:rPr>
          <w:rFonts w:cs="Arial"/>
        </w:rPr>
        <w:tab/>
      </w:r>
      <w:r w:rsidRPr="00F4533C">
        <w:rPr>
          <w:rFonts w:cs="Arial"/>
        </w:rPr>
        <w:t>Hazard Control Table</w:t>
      </w:r>
      <w:r w:rsidRPr="00F4533C">
        <w:rPr>
          <w:rFonts w:cs="Arial"/>
          <w:i/>
        </w:rPr>
        <w:t xml:space="preserve"> – Step 7 – Cooling</w:t>
      </w:r>
    </w:p>
    <w:p w14:paraId="32C05328" w14:textId="6A463263" w:rsidR="00D60DC3" w:rsidRPr="00F4533C" w:rsidRDefault="00D60DC3" w:rsidP="00D60DC3">
      <w:pPr>
        <w:contextualSpacing/>
        <w:jc w:val="both"/>
        <w:rPr>
          <w:rFonts w:cs="Arial"/>
        </w:rPr>
      </w:pPr>
      <w:r w:rsidRPr="00F4533C">
        <w:rPr>
          <w:rFonts w:cs="Arial"/>
        </w:rPr>
        <w:t>2.6.2</w:t>
      </w:r>
      <w:r w:rsidR="00CC4E2E">
        <w:rPr>
          <w:rFonts w:cs="Arial"/>
        </w:rPr>
        <w:tab/>
      </w:r>
      <w:r w:rsidRPr="00F4533C">
        <w:rPr>
          <w:rFonts w:cs="Arial"/>
        </w:rPr>
        <w:t>Storage</w:t>
      </w:r>
    </w:p>
    <w:p w14:paraId="174305AB" w14:textId="28404031" w:rsidR="00D60DC3" w:rsidRPr="00F4533C" w:rsidRDefault="00D60DC3" w:rsidP="00D60DC3">
      <w:pPr>
        <w:contextualSpacing/>
        <w:jc w:val="both"/>
        <w:rPr>
          <w:rFonts w:cs="Arial"/>
        </w:rPr>
      </w:pPr>
      <w:r w:rsidRPr="00F4533C">
        <w:rPr>
          <w:rFonts w:cs="Arial"/>
        </w:rPr>
        <w:t>3.4</w:t>
      </w:r>
      <w:r w:rsidR="00CC4E2E">
        <w:rPr>
          <w:rFonts w:cs="Arial"/>
        </w:rPr>
        <w:tab/>
      </w:r>
      <w:r w:rsidRPr="00F4533C">
        <w:rPr>
          <w:rFonts w:cs="Arial"/>
        </w:rPr>
        <w:t>Health and Hygiene Requirements</w:t>
      </w:r>
    </w:p>
    <w:p w14:paraId="013D2653" w14:textId="370F594F" w:rsidR="00D60DC3" w:rsidRPr="00F4533C" w:rsidRDefault="00D60DC3" w:rsidP="00D60DC3">
      <w:pPr>
        <w:contextualSpacing/>
        <w:jc w:val="both"/>
        <w:rPr>
          <w:rFonts w:cs="Arial"/>
        </w:rPr>
      </w:pPr>
      <w:r w:rsidRPr="00F4533C">
        <w:rPr>
          <w:rFonts w:cs="Arial"/>
        </w:rPr>
        <w:t>3.5</w:t>
      </w:r>
      <w:r w:rsidR="00CC4E2E">
        <w:rPr>
          <w:rFonts w:cs="Arial"/>
        </w:rPr>
        <w:tab/>
      </w:r>
      <w:r w:rsidRPr="00F4533C">
        <w:rPr>
          <w:rFonts w:cs="Arial"/>
        </w:rPr>
        <w:t>Cleaning and Sanitising</w:t>
      </w:r>
    </w:p>
    <w:p w14:paraId="21F3F048" w14:textId="10B3F692" w:rsidR="00D60DC3" w:rsidRPr="00F4533C" w:rsidRDefault="00D60DC3" w:rsidP="00D60DC3">
      <w:pPr>
        <w:contextualSpacing/>
        <w:jc w:val="both"/>
        <w:rPr>
          <w:rFonts w:cs="Arial"/>
        </w:rPr>
      </w:pPr>
      <w:r w:rsidRPr="00F4533C">
        <w:rPr>
          <w:rFonts w:cs="Arial"/>
        </w:rPr>
        <w:t>3.7</w:t>
      </w:r>
      <w:r w:rsidR="00CC4E2E">
        <w:rPr>
          <w:rFonts w:cs="Arial"/>
        </w:rPr>
        <w:tab/>
      </w:r>
      <w:r w:rsidRPr="00F4533C">
        <w:rPr>
          <w:rFonts w:cs="Arial"/>
        </w:rPr>
        <w:t>Use of Thermometers</w:t>
      </w:r>
    </w:p>
    <w:p w14:paraId="2655C17E" w14:textId="77777777" w:rsidR="00D60DC3" w:rsidRPr="00F4533C" w:rsidRDefault="00D60DC3" w:rsidP="00D60DC3">
      <w:pPr>
        <w:contextualSpacing/>
        <w:jc w:val="both"/>
        <w:rPr>
          <w:rFonts w:cs="Arial"/>
        </w:rPr>
      </w:pPr>
      <w:r w:rsidRPr="00F4533C">
        <w:rPr>
          <w:rFonts w:cs="Arial"/>
          <w:b/>
        </w:rPr>
        <w:br w:type="page"/>
      </w:r>
    </w:p>
    <w:p w14:paraId="42ECBAC1" w14:textId="77777777" w:rsidR="00D60DC3" w:rsidRPr="00F4533C" w:rsidRDefault="00D60DC3" w:rsidP="00D60DC3">
      <w:pPr>
        <w:pStyle w:val="Heading3"/>
        <w:rPr>
          <w:rFonts w:ascii="Arial" w:hAnsi="Arial" w:cs="Arial"/>
        </w:rPr>
      </w:pPr>
      <w:bookmarkStart w:id="84" w:name="_Toc86139714"/>
      <w:bookmarkStart w:id="85" w:name="_Toc118716633"/>
      <w:r w:rsidRPr="00F4533C">
        <w:rPr>
          <w:rFonts w:ascii="Arial" w:hAnsi="Arial" w:cs="Arial"/>
        </w:rPr>
        <w:lastRenderedPageBreak/>
        <w:t>2.6.7</w:t>
      </w:r>
      <w:r w:rsidRPr="00F4533C">
        <w:rPr>
          <w:rFonts w:ascii="Arial" w:hAnsi="Arial" w:cs="Arial"/>
        </w:rPr>
        <w:tab/>
        <w:t xml:space="preserve">Standard Operating Procedure </w:t>
      </w:r>
      <w:r w:rsidRPr="00F4533C">
        <w:rPr>
          <w:rFonts w:ascii="Arial" w:hAnsi="Arial" w:cs="Arial"/>
        </w:rPr>
        <w:tab/>
        <w:t>Reheating &amp; Hot Holding/Storage</w:t>
      </w:r>
      <w:bookmarkEnd w:id="84"/>
      <w:bookmarkEnd w:id="85"/>
    </w:p>
    <w:p w14:paraId="0EC5543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433DB3AD" w14:textId="71BB868D" w:rsidR="00D60DC3" w:rsidRPr="00F4533C" w:rsidRDefault="00D60DC3" w:rsidP="00D60DC3">
      <w:pPr>
        <w:spacing w:after="0"/>
        <w:jc w:val="both"/>
        <w:rPr>
          <w:rFonts w:eastAsia="Times New Roman" w:cs="Arial"/>
          <w:bCs/>
        </w:rPr>
      </w:pPr>
      <w:r w:rsidRPr="00F4533C">
        <w:rPr>
          <w:rFonts w:eastAsia="Times New Roman" w:cs="Arial"/>
          <w:bCs/>
        </w:rPr>
        <w:t xml:space="preserve">Internal food temperature </w:t>
      </w:r>
      <w:r w:rsidRPr="00F4533C">
        <w:rPr>
          <w:rFonts w:eastAsia="Times New Roman" w:cs="Arial"/>
          <w:b/>
          <w:bCs/>
        </w:rPr>
        <w:t>≥60</w:t>
      </w:r>
      <w:r w:rsidR="008A3B64">
        <w:rPr>
          <w:rFonts w:eastAsia="Times New Roman" w:cs="Arial"/>
          <w:b/>
          <w:bCs/>
        </w:rPr>
        <w:t>°</w:t>
      </w:r>
      <w:r w:rsidRPr="00F4533C">
        <w:rPr>
          <w:rFonts w:eastAsia="Times New Roman" w:cs="Arial"/>
          <w:b/>
          <w:bCs/>
        </w:rPr>
        <w:t xml:space="preserve">C within 2 hours </w:t>
      </w:r>
      <w:r w:rsidRPr="00F4533C">
        <w:rPr>
          <w:rFonts w:eastAsia="Times New Roman" w:cs="Arial"/>
          <w:bCs/>
        </w:rPr>
        <w:t>for reheated potentially hazardous food that will be held hot</w:t>
      </w:r>
    </w:p>
    <w:p w14:paraId="3122D5EE" w14:textId="4225BD11" w:rsidR="00D60DC3" w:rsidRPr="00F4533C" w:rsidRDefault="00D60DC3" w:rsidP="00D60DC3">
      <w:pPr>
        <w:spacing w:after="0" w:line="280" w:lineRule="atLeast"/>
        <w:jc w:val="both"/>
        <w:rPr>
          <w:rFonts w:eastAsia="Times New Roman" w:cs="Arial"/>
          <w:bCs/>
        </w:rPr>
      </w:pPr>
      <w:r w:rsidRPr="00F4533C">
        <w:rPr>
          <w:rFonts w:eastAsia="Times New Roman" w:cs="Arial"/>
          <w:bCs/>
        </w:rPr>
        <w:t xml:space="preserve">Internal food temperature maintained at </w:t>
      </w:r>
      <w:r w:rsidRPr="00F4533C">
        <w:rPr>
          <w:rFonts w:eastAsia="Times New Roman" w:cs="Arial"/>
          <w:b/>
          <w:bCs/>
        </w:rPr>
        <w:t>≥60</w:t>
      </w:r>
      <w:r w:rsidR="008A3B64">
        <w:rPr>
          <w:rFonts w:eastAsia="Times New Roman" w:cs="Arial"/>
          <w:b/>
          <w:bCs/>
        </w:rPr>
        <w:t>°</w:t>
      </w:r>
      <w:r w:rsidRPr="00F4533C">
        <w:rPr>
          <w:rFonts w:eastAsia="Times New Roman" w:cs="Arial"/>
          <w:b/>
          <w:bCs/>
        </w:rPr>
        <w:t xml:space="preserve">C </w:t>
      </w:r>
      <w:r w:rsidRPr="00F4533C">
        <w:rPr>
          <w:rFonts w:eastAsia="Times New Roman" w:cs="Arial"/>
          <w:bCs/>
        </w:rPr>
        <w:t>for hot holding or storage of foods delivered hot</w:t>
      </w:r>
      <w:r w:rsidR="00225668">
        <w:rPr>
          <w:rFonts w:eastAsia="Times New Roman" w:cs="Arial"/>
          <w:bCs/>
        </w:rPr>
        <w:t>.</w:t>
      </w:r>
    </w:p>
    <w:p w14:paraId="2075DC63" w14:textId="77777777" w:rsidR="00D60DC3" w:rsidRPr="00F4533C" w:rsidRDefault="00D60DC3" w:rsidP="00D60DC3">
      <w:pPr>
        <w:spacing w:before="40" w:after="40" w:line="280" w:lineRule="atLeast"/>
        <w:jc w:val="both"/>
        <w:rPr>
          <w:rFonts w:eastAsia="Times New Roman" w:cs="Arial"/>
          <w:bCs/>
          <w:szCs w:val="20"/>
        </w:rPr>
      </w:pPr>
      <w:r w:rsidRPr="00F4533C">
        <w:rPr>
          <w:rFonts w:eastAsia="Times New Roman" w:cs="Arial"/>
          <w:b/>
          <w:bCs/>
        </w:rPr>
        <w:t>NB:</w:t>
      </w:r>
      <w:r w:rsidRPr="00F4533C">
        <w:rPr>
          <w:rFonts w:eastAsia="Times New Roman" w:cs="Arial"/>
          <w:bCs/>
        </w:rPr>
        <w:t xml:space="preserve"> foods that are reheated (warmed) for immediate service are not required to meet the critical limit</w:t>
      </w:r>
    </w:p>
    <w:p w14:paraId="64947C0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2F673658" w14:textId="3CD31A1B" w:rsidR="00D60DC3" w:rsidRPr="00F4533C" w:rsidRDefault="00225668" w:rsidP="00D60DC3">
      <w:pPr>
        <w:numPr>
          <w:ilvl w:val="0"/>
          <w:numId w:val="44"/>
        </w:numPr>
        <w:spacing w:after="200" w:line="276" w:lineRule="auto"/>
        <w:ind w:left="357" w:hanging="357"/>
        <w:contextualSpacing/>
        <w:jc w:val="both"/>
        <w:rPr>
          <w:rFonts w:cs="Arial"/>
        </w:rPr>
      </w:pPr>
      <w:r>
        <w:rPr>
          <w:rFonts w:cs="Arial"/>
        </w:rPr>
        <w:t>R</w:t>
      </w:r>
      <w:r w:rsidR="00D60DC3" w:rsidRPr="00F4533C">
        <w:rPr>
          <w:rFonts w:cs="Arial"/>
        </w:rPr>
        <w:t xml:space="preserve">eheat </w:t>
      </w:r>
      <w:r w:rsidR="00D60DC3" w:rsidRPr="00F4533C">
        <w:rPr>
          <w:rFonts w:cs="Arial"/>
          <w:bCs/>
        </w:rPr>
        <w:t>potentially hazardous food</w:t>
      </w:r>
      <w:r w:rsidR="00D60DC3" w:rsidRPr="00F4533C">
        <w:rPr>
          <w:rFonts w:cs="Arial"/>
        </w:rPr>
        <w:t xml:space="preserve"> (PHF) that will be held hot to an internal temperature of </w:t>
      </w:r>
      <w:r w:rsidR="00D60DC3" w:rsidRPr="00F4533C">
        <w:rPr>
          <w:rFonts w:eastAsia="Times New Roman" w:cs="Arial"/>
          <w:bCs/>
        </w:rPr>
        <w:t>≥</w:t>
      </w:r>
      <w:r w:rsidR="00D60DC3" w:rsidRPr="00F4533C">
        <w:rPr>
          <w:rFonts w:cs="Arial"/>
        </w:rPr>
        <w:t>60</w:t>
      </w:r>
      <w:r w:rsidR="008A3B64">
        <w:rPr>
          <w:rFonts w:cs="Arial"/>
        </w:rPr>
        <w:t>°</w:t>
      </w:r>
      <w:r w:rsidR="00D60DC3" w:rsidRPr="00F4533C">
        <w:rPr>
          <w:rFonts w:cs="Arial"/>
        </w:rPr>
        <w:t>C within 2 hours before placing into hot holding equipment (e.g. Bain Marie)</w:t>
      </w:r>
    </w:p>
    <w:p w14:paraId="259C95FA" w14:textId="3E7DB3DA" w:rsidR="00D60DC3" w:rsidRPr="00F4533C" w:rsidRDefault="00225668" w:rsidP="00D60DC3">
      <w:pPr>
        <w:numPr>
          <w:ilvl w:val="0"/>
          <w:numId w:val="44"/>
        </w:numPr>
        <w:spacing w:after="200" w:line="276" w:lineRule="auto"/>
        <w:ind w:left="357" w:hanging="357"/>
        <w:contextualSpacing/>
        <w:jc w:val="both"/>
        <w:rPr>
          <w:rFonts w:cs="Arial"/>
          <w:b/>
        </w:rPr>
      </w:pPr>
      <w:r>
        <w:rPr>
          <w:rFonts w:cs="Arial"/>
        </w:rPr>
        <w:t>A</w:t>
      </w:r>
      <w:r w:rsidR="00D60DC3" w:rsidRPr="00F4533C">
        <w:rPr>
          <w:rFonts w:cs="Arial"/>
        </w:rPr>
        <w:t xml:space="preserve">t the end of reheating and every 2 hours after, use an accurate clean and sanitised probe thermometer to measure the internal temperature of food at the thickest part to ensure the critical limit is met with the timeframe and record the time and temperature on </w:t>
      </w:r>
      <w:r w:rsidR="00D60DC3" w:rsidRPr="00F4533C">
        <w:rPr>
          <w:rFonts w:cs="Arial"/>
          <w:b/>
        </w:rPr>
        <w:t>Record 9 Cooking/Reheating &amp; Service</w:t>
      </w:r>
    </w:p>
    <w:p w14:paraId="033260A8" w14:textId="7A1FADFF" w:rsidR="00D60DC3" w:rsidRPr="00F4533C" w:rsidRDefault="00E839A1" w:rsidP="00D60DC3">
      <w:pPr>
        <w:numPr>
          <w:ilvl w:val="0"/>
          <w:numId w:val="44"/>
        </w:numPr>
        <w:spacing w:after="200" w:line="276" w:lineRule="auto"/>
        <w:ind w:left="357" w:hanging="357"/>
        <w:contextualSpacing/>
        <w:jc w:val="both"/>
        <w:rPr>
          <w:rFonts w:cs="Arial"/>
        </w:rPr>
      </w:pPr>
      <w:r>
        <w:rPr>
          <w:rFonts w:cs="Arial"/>
        </w:rPr>
        <w:t>S</w:t>
      </w:r>
      <w:r w:rsidR="00D60DC3" w:rsidRPr="00F4533C">
        <w:rPr>
          <w:rFonts w:cs="Arial"/>
        </w:rPr>
        <w:t>tir/turn PHF during reheating and hot holding to ensure even heating throughout the food</w:t>
      </w:r>
    </w:p>
    <w:p w14:paraId="3EB2AF6C" w14:textId="6DB7471F" w:rsidR="00D60DC3" w:rsidRPr="00F4533C" w:rsidRDefault="00E839A1" w:rsidP="00D60DC3">
      <w:pPr>
        <w:numPr>
          <w:ilvl w:val="0"/>
          <w:numId w:val="44"/>
        </w:numPr>
        <w:spacing w:after="200" w:line="276" w:lineRule="auto"/>
        <w:ind w:left="357" w:hanging="357"/>
        <w:contextualSpacing/>
        <w:jc w:val="both"/>
        <w:rPr>
          <w:rFonts w:cs="Arial"/>
        </w:rPr>
      </w:pPr>
      <w:r>
        <w:rPr>
          <w:rFonts w:cs="Arial"/>
        </w:rPr>
        <w:t>U</w:t>
      </w:r>
      <w:r w:rsidR="00D60DC3" w:rsidRPr="00F4533C">
        <w:rPr>
          <w:rFonts w:cs="Arial"/>
        </w:rPr>
        <w:t>se clean utensils and equipment when handling food</w:t>
      </w:r>
    </w:p>
    <w:p w14:paraId="6800AA63" w14:textId="7BFE3AE8" w:rsidR="00D60DC3" w:rsidRPr="00F4533C" w:rsidRDefault="00E839A1" w:rsidP="00D60DC3">
      <w:pPr>
        <w:numPr>
          <w:ilvl w:val="0"/>
          <w:numId w:val="44"/>
        </w:numPr>
        <w:spacing w:after="200" w:line="276" w:lineRule="auto"/>
        <w:ind w:left="357" w:hanging="357"/>
        <w:contextualSpacing/>
        <w:jc w:val="both"/>
        <w:rPr>
          <w:rFonts w:cs="Arial"/>
        </w:rPr>
      </w:pPr>
      <w:r>
        <w:rPr>
          <w:rFonts w:cs="Arial"/>
        </w:rPr>
        <w:t>E</w:t>
      </w:r>
      <w:r w:rsidR="00D60DC3" w:rsidRPr="00F4533C">
        <w:rPr>
          <w:rFonts w:cs="Arial"/>
        </w:rPr>
        <w:t>nsure hot holding equipment is clean and pre-heated before placing food in it</w:t>
      </w:r>
    </w:p>
    <w:p w14:paraId="7C9574DF" w14:textId="65D3AFC9" w:rsidR="00D60DC3" w:rsidRPr="00F4533C" w:rsidRDefault="00E839A1" w:rsidP="00D60DC3">
      <w:pPr>
        <w:numPr>
          <w:ilvl w:val="0"/>
          <w:numId w:val="44"/>
        </w:numPr>
        <w:spacing w:after="200" w:line="276" w:lineRule="auto"/>
        <w:ind w:left="357" w:hanging="357"/>
        <w:contextualSpacing/>
        <w:jc w:val="both"/>
        <w:rPr>
          <w:rFonts w:cs="Arial"/>
        </w:rPr>
      </w:pPr>
      <w:r>
        <w:rPr>
          <w:rFonts w:cs="Arial"/>
        </w:rPr>
        <w:t>N</w:t>
      </w:r>
      <w:r w:rsidR="00D60DC3" w:rsidRPr="00F4533C">
        <w:rPr>
          <w:rFonts w:cs="Arial"/>
        </w:rPr>
        <w:t>ever mix or top-up old batches with fresh batches of food</w:t>
      </w:r>
    </w:p>
    <w:p w14:paraId="0CB19835" w14:textId="1879DE4B" w:rsidR="00D60DC3" w:rsidRPr="00F4533C" w:rsidRDefault="00E839A1" w:rsidP="00D60DC3">
      <w:pPr>
        <w:numPr>
          <w:ilvl w:val="0"/>
          <w:numId w:val="44"/>
        </w:numPr>
        <w:spacing w:after="200" w:line="276" w:lineRule="auto"/>
        <w:ind w:left="357" w:hanging="357"/>
        <w:contextualSpacing/>
        <w:jc w:val="both"/>
        <w:rPr>
          <w:rFonts w:cs="Arial"/>
        </w:rPr>
      </w:pPr>
      <w:r>
        <w:rPr>
          <w:rFonts w:cs="Arial"/>
        </w:rPr>
        <w:t>C</w:t>
      </w:r>
      <w:r w:rsidR="00D60DC3" w:rsidRPr="00F4533C">
        <w:rPr>
          <w:rFonts w:cs="Arial"/>
        </w:rPr>
        <w:t xml:space="preserve">lean hot holding equipment in accordance with </w:t>
      </w:r>
      <w:r w:rsidR="00D60DC3" w:rsidRPr="00F4533C">
        <w:rPr>
          <w:rFonts w:cs="Arial"/>
          <w:i/>
        </w:rPr>
        <w:t>3.5 Cleaning and Sanitising</w:t>
      </w:r>
      <w:r>
        <w:rPr>
          <w:rFonts w:cs="Arial"/>
        </w:rPr>
        <w:t>.</w:t>
      </w:r>
    </w:p>
    <w:p w14:paraId="1428F33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Actions</w:t>
      </w:r>
    </w:p>
    <w:p w14:paraId="02071CD0" w14:textId="099D4AFD" w:rsidR="00D60DC3" w:rsidRPr="00E839A1" w:rsidRDefault="00E839A1" w:rsidP="00D60DC3">
      <w:pPr>
        <w:numPr>
          <w:ilvl w:val="0"/>
          <w:numId w:val="44"/>
        </w:numPr>
        <w:spacing w:after="0" w:line="240" w:lineRule="auto"/>
        <w:ind w:left="357" w:hanging="357"/>
        <w:contextualSpacing/>
        <w:jc w:val="both"/>
        <w:rPr>
          <w:rFonts w:cs="Arial"/>
          <w:szCs w:val="20"/>
        </w:rPr>
      </w:pPr>
      <w:r>
        <w:rPr>
          <w:rFonts w:cs="Arial"/>
          <w:szCs w:val="20"/>
        </w:rPr>
        <w:t>D</w:t>
      </w:r>
      <w:r w:rsidR="00D60DC3" w:rsidRPr="00E839A1">
        <w:rPr>
          <w:rFonts w:cs="Arial"/>
          <w:szCs w:val="20"/>
        </w:rPr>
        <w:t>iscard if food has not reheated to ≥60</w:t>
      </w:r>
      <w:r w:rsidR="008A3B64">
        <w:rPr>
          <w:rFonts w:cs="Arial"/>
          <w:szCs w:val="20"/>
        </w:rPr>
        <w:t>°</w:t>
      </w:r>
      <w:r w:rsidR="00D60DC3" w:rsidRPr="00E839A1">
        <w:rPr>
          <w:rFonts w:cs="Arial"/>
          <w:szCs w:val="20"/>
        </w:rPr>
        <w:t>C in 2 hours</w:t>
      </w:r>
    </w:p>
    <w:p w14:paraId="65E901E5" w14:textId="627204B0" w:rsidR="00D60DC3" w:rsidRPr="00E839A1" w:rsidRDefault="00D60DC3" w:rsidP="00D60DC3">
      <w:pPr>
        <w:pStyle w:val="Footer"/>
        <w:numPr>
          <w:ilvl w:val="0"/>
          <w:numId w:val="44"/>
        </w:numPr>
        <w:tabs>
          <w:tab w:val="clear" w:pos="4513"/>
          <w:tab w:val="clear" w:pos="9026"/>
          <w:tab w:val="center" w:pos="4153"/>
          <w:tab w:val="right" w:pos="8306"/>
        </w:tabs>
        <w:contextualSpacing/>
        <w:jc w:val="both"/>
        <w:rPr>
          <w:rFonts w:cs="Arial"/>
          <w:szCs w:val="20"/>
        </w:rPr>
      </w:pPr>
      <w:r w:rsidRPr="00E839A1">
        <w:rPr>
          <w:rFonts w:cs="Arial"/>
          <w:szCs w:val="20"/>
        </w:rPr>
        <w:t>PHF that has been kept between 5</w:t>
      </w:r>
      <w:r w:rsidR="008A3B64">
        <w:rPr>
          <w:rFonts w:cs="Arial"/>
          <w:szCs w:val="20"/>
        </w:rPr>
        <w:t>°</w:t>
      </w:r>
      <w:r w:rsidRPr="00E839A1">
        <w:rPr>
          <w:rFonts w:cs="Arial"/>
          <w:szCs w:val="20"/>
        </w:rPr>
        <w:t>C and 60</w:t>
      </w:r>
      <w:r w:rsidR="008A3B64">
        <w:rPr>
          <w:rFonts w:cs="Arial"/>
          <w:szCs w:val="20"/>
        </w:rPr>
        <w:t>°</w:t>
      </w:r>
      <w:r w:rsidRPr="00E839A1">
        <w:rPr>
          <w:rFonts w:cs="Arial"/>
          <w:szCs w:val="20"/>
        </w:rPr>
        <w:t>C for less than two hours</w:t>
      </w:r>
      <w:r w:rsidRPr="00E839A1">
        <w:rPr>
          <w:rFonts w:cs="Arial"/>
          <w:b/>
          <w:bCs/>
          <w:color w:val="008A8B"/>
          <w:szCs w:val="20"/>
        </w:rPr>
        <w:t xml:space="preserve"> </w:t>
      </w:r>
      <w:r w:rsidRPr="00E839A1">
        <w:rPr>
          <w:rFonts w:cs="Arial"/>
          <w:szCs w:val="20"/>
        </w:rPr>
        <w:t>(cumulative time) must be refrigerated or used immediately</w:t>
      </w:r>
      <w:r w:rsidR="00E839A1">
        <w:rPr>
          <w:rFonts w:cs="Arial"/>
          <w:szCs w:val="20"/>
        </w:rPr>
        <w:t>;</w:t>
      </w:r>
    </w:p>
    <w:p w14:paraId="36FAA016" w14:textId="3F9E79DD" w:rsidR="00D60DC3" w:rsidRPr="00E839A1" w:rsidRDefault="00D60DC3" w:rsidP="00D60DC3">
      <w:pPr>
        <w:pStyle w:val="Footer"/>
        <w:numPr>
          <w:ilvl w:val="0"/>
          <w:numId w:val="44"/>
        </w:numPr>
        <w:tabs>
          <w:tab w:val="clear" w:pos="4513"/>
          <w:tab w:val="clear" w:pos="9026"/>
          <w:tab w:val="center" w:pos="4153"/>
          <w:tab w:val="right" w:pos="8306"/>
        </w:tabs>
        <w:contextualSpacing/>
        <w:jc w:val="both"/>
        <w:rPr>
          <w:rFonts w:cs="Arial"/>
          <w:szCs w:val="20"/>
        </w:rPr>
      </w:pPr>
      <w:r w:rsidRPr="00E839A1">
        <w:rPr>
          <w:rFonts w:cs="Arial"/>
          <w:szCs w:val="20"/>
        </w:rPr>
        <w:t>PHF that has been kept between 5</w:t>
      </w:r>
      <w:r w:rsidR="008A3B64">
        <w:rPr>
          <w:rFonts w:cs="Arial"/>
          <w:szCs w:val="20"/>
        </w:rPr>
        <w:t>°</w:t>
      </w:r>
      <w:r w:rsidRPr="00E839A1">
        <w:rPr>
          <w:rFonts w:cs="Arial"/>
          <w:szCs w:val="20"/>
        </w:rPr>
        <w:t>C and 60</w:t>
      </w:r>
      <w:r w:rsidR="008A3B64">
        <w:rPr>
          <w:rFonts w:cs="Arial"/>
          <w:szCs w:val="20"/>
        </w:rPr>
        <w:t>°</w:t>
      </w:r>
      <w:r w:rsidRPr="00E839A1">
        <w:rPr>
          <w:rFonts w:cs="Arial"/>
          <w:szCs w:val="20"/>
        </w:rPr>
        <w:t>C for longer than two</w:t>
      </w:r>
      <w:r w:rsidRPr="00E839A1">
        <w:rPr>
          <w:rFonts w:cs="Arial"/>
          <w:b/>
          <w:bCs/>
          <w:color w:val="008A8B"/>
          <w:szCs w:val="20"/>
        </w:rPr>
        <w:t xml:space="preserve"> </w:t>
      </w:r>
      <w:r w:rsidRPr="00E839A1">
        <w:rPr>
          <w:rFonts w:cs="Arial"/>
          <w:szCs w:val="20"/>
        </w:rPr>
        <w:t>hours (cumulative time) but less than four hours must be used immediately</w:t>
      </w:r>
      <w:r w:rsidR="00E839A1">
        <w:rPr>
          <w:rFonts w:cs="Arial"/>
          <w:szCs w:val="20"/>
        </w:rPr>
        <w:t>;</w:t>
      </w:r>
    </w:p>
    <w:p w14:paraId="47DC3A11" w14:textId="03F29D5B" w:rsidR="00D60DC3" w:rsidRPr="00E839A1" w:rsidRDefault="00D60DC3" w:rsidP="00D60DC3">
      <w:pPr>
        <w:pStyle w:val="Footer"/>
        <w:numPr>
          <w:ilvl w:val="0"/>
          <w:numId w:val="44"/>
        </w:numPr>
        <w:tabs>
          <w:tab w:val="clear" w:pos="4513"/>
          <w:tab w:val="clear" w:pos="9026"/>
          <w:tab w:val="center" w:pos="4153"/>
          <w:tab w:val="right" w:pos="8306"/>
        </w:tabs>
        <w:contextualSpacing/>
        <w:jc w:val="both"/>
        <w:rPr>
          <w:rFonts w:cs="Arial"/>
          <w:szCs w:val="20"/>
        </w:rPr>
      </w:pPr>
      <w:r w:rsidRPr="00E839A1">
        <w:rPr>
          <w:rFonts w:cs="Arial"/>
          <w:szCs w:val="20"/>
        </w:rPr>
        <w:t>PHF that has been kept between 5</w:t>
      </w:r>
      <w:r w:rsidR="008A3B64">
        <w:rPr>
          <w:rFonts w:cs="Arial"/>
          <w:szCs w:val="20"/>
        </w:rPr>
        <w:t>°</w:t>
      </w:r>
      <w:r w:rsidRPr="00E839A1">
        <w:rPr>
          <w:rFonts w:cs="Arial"/>
          <w:szCs w:val="20"/>
        </w:rPr>
        <w:t>C and 60</w:t>
      </w:r>
      <w:r w:rsidR="008A3B64">
        <w:rPr>
          <w:rFonts w:cs="Arial"/>
          <w:szCs w:val="20"/>
        </w:rPr>
        <w:t>°</w:t>
      </w:r>
      <w:r w:rsidRPr="00E839A1">
        <w:rPr>
          <w:rFonts w:cs="Arial"/>
          <w:szCs w:val="20"/>
        </w:rPr>
        <w:t>C for longer than four</w:t>
      </w:r>
      <w:r w:rsidRPr="00E839A1">
        <w:rPr>
          <w:rFonts w:cs="Arial"/>
          <w:b/>
          <w:bCs/>
          <w:color w:val="008A8B"/>
          <w:szCs w:val="20"/>
        </w:rPr>
        <w:t xml:space="preserve"> </w:t>
      </w:r>
      <w:r w:rsidRPr="00E839A1">
        <w:rPr>
          <w:rFonts w:cs="Arial"/>
          <w:szCs w:val="20"/>
        </w:rPr>
        <w:t>hours (cumulative time) must be thrown out</w:t>
      </w:r>
    </w:p>
    <w:p w14:paraId="66AC825A" w14:textId="708B11B1" w:rsidR="00D60DC3" w:rsidRPr="00E839A1" w:rsidRDefault="00D60DC3" w:rsidP="00D60DC3">
      <w:pPr>
        <w:numPr>
          <w:ilvl w:val="0"/>
          <w:numId w:val="44"/>
        </w:numPr>
        <w:spacing w:after="200" w:line="276" w:lineRule="auto"/>
        <w:ind w:left="357" w:hanging="357"/>
        <w:contextualSpacing/>
        <w:jc w:val="both"/>
        <w:rPr>
          <w:rFonts w:cs="Arial"/>
          <w:szCs w:val="20"/>
        </w:rPr>
      </w:pPr>
      <w:r w:rsidRPr="00E839A1">
        <w:rPr>
          <w:rFonts w:cs="Arial"/>
          <w:szCs w:val="20"/>
        </w:rPr>
        <w:t>discard leftover reheated PHF</w:t>
      </w:r>
      <w:r w:rsidR="00E839A1">
        <w:rPr>
          <w:rFonts w:cs="Arial"/>
          <w:szCs w:val="20"/>
        </w:rPr>
        <w:t>.</w:t>
      </w:r>
    </w:p>
    <w:p w14:paraId="0311B148" w14:textId="0F08E302" w:rsidR="00D60DC3" w:rsidRPr="00E839A1" w:rsidRDefault="00E839A1" w:rsidP="00D60DC3">
      <w:pPr>
        <w:numPr>
          <w:ilvl w:val="0"/>
          <w:numId w:val="44"/>
        </w:numPr>
        <w:spacing w:after="200" w:line="276" w:lineRule="auto"/>
        <w:ind w:left="357" w:hanging="357"/>
        <w:contextualSpacing/>
        <w:jc w:val="both"/>
        <w:rPr>
          <w:rFonts w:cs="Arial"/>
          <w:szCs w:val="20"/>
        </w:rPr>
      </w:pPr>
      <w:r>
        <w:rPr>
          <w:rFonts w:cs="Arial"/>
          <w:szCs w:val="20"/>
        </w:rPr>
        <w:t>D</w:t>
      </w:r>
      <w:r w:rsidR="00D60DC3" w:rsidRPr="00E839A1">
        <w:rPr>
          <w:rFonts w:cs="Arial"/>
          <w:szCs w:val="20"/>
        </w:rPr>
        <w:t>iscard food if it has become contaminated</w:t>
      </w:r>
    </w:p>
    <w:p w14:paraId="58CAD0ED" w14:textId="19729FA4" w:rsidR="00D60DC3" w:rsidRPr="00E839A1" w:rsidRDefault="00E839A1" w:rsidP="00D60DC3">
      <w:pPr>
        <w:numPr>
          <w:ilvl w:val="0"/>
          <w:numId w:val="44"/>
        </w:numPr>
        <w:spacing w:after="200" w:line="276" w:lineRule="auto"/>
        <w:contextualSpacing/>
        <w:jc w:val="both"/>
        <w:rPr>
          <w:rFonts w:cs="Arial"/>
          <w:szCs w:val="20"/>
        </w:rPr>
      </w:pPr>
      <w:r>
        <w:rPr>
          <w:rFonts w:cs="Arial"/>
          <w:szCs w:val="20"/>
        </w:rPr>
        <w:t>C</w:t>
      </w:r>
      <w:r w:rsidR="00D60DC3" w:rsidRPr="00E839A1">
        <w:rPr>
          <w:rFonts w:cs="Arial"/>
          <w:szCs w:val="20"/>
        </w:rPr>
        <w:t>heck equipment is operating correctly</w:t>
      </w:r>
    </w:p>
    <w:p w14:paraId="77BDEFA9" w14:textId="3C2F2521" w:rsidR="00D60DC3" w:rsidRPr="00E839A1" w:rsidRDefault="00E839A1" w:rsidP="00D60DC3">
      <w:pPr>
        <w:numPr>
          <w:ilvl w:val="0"/>
          <w:numId w:val="44"/>
        </w:numPr>
        <w:spacing w:after="200" w:line="276" w:lineRule="auto"/>
        <w:contextualSpacing/>
        <w:jc w:val="both"/>
        <w:rPr>
          <w:rFonts w:cs="Arial"/>
          <w:szCs w:val="20"/>
        </w:rPr>
      </w:pPr>
      <w:r>
        <w:rPr>
          <w:rFonts w:cs="Arial"/>
          <w:szCs w:val="20"/>
        </w:rPr>
        <w:t>R</w:t>
      </w:r>
      <w:r w:rsidR="00D60DC3" w:rsidRPr="00E839A1">
        <w:rPr>
          <w:rFonts w:cs="Arial"/>
          <w:szCs w:val="20"/>
        </w:rPr>
        <w:t>etrain staff who have demonstrated non-compliance with the FSP requirements</w:t>
      </w:r>
    </w:p>
    <w:p w14:paraId="4CA015E3" w14:textId="570CC8F9" w:rsidR="00D60DC3" w:rsidRPr="00E839A1" w:rsidRDefault="00E839A1" w:rsidP="00D60DC3">
      <w:pPr>
        <w:numPr>
          <w:ilvl w:val="0"/>
          <w:numId w:val="44"/>
        </w:numPr>
        <w:spacing w:after="200" w:line="276" w:lineRule="auto"/>
        <w:ind w:left="357" w:hanging="357"/>
        <w:contextualSpacing/>
        <w:jc w:val="both"/>
        <w:rPr>
          <w:rFonts w:cs="Arial"/>
          <w:b/>
          <w:szCs w:val="20"/>
        </w:rPr>
      </w:pPr>
      <w:r>
        <w:rPr>
          <w:rFonts w:cs="Arial"/>
          <w:szCs w:val="20"/>
        </w:rPr>
        <w:t>R</w:t>
      </w:r>
      <w:r w:rsidR="00D60DC3" w:rsidRPr="00E839A1">
        <w:rPr>
          <w:rFonts w:cs="Arial"/>
          <w:szCs w:val="20"/>
        </w:rPr>
        <w:t>ecord corrective actions on the appropriate record form</w:t>
      </w:r>
      <w:r w:rsidR="00D60DC3" w:rsidRPr="00E839A1">
        <w:rPr>
          <w:rFonts w:cs="Arial"/>
          <w:b/>
          <w:szCs w:val="20"/>
        </w:rPr>
        <w:t xml:space="preserve"> </w:t>
      </w:r>
      <w:r w:rsidR="00D60DC3" w:rsidRPr="00E839A1">
        <w:rPr>
          <w:rFonts w:cs="Arial"/>
          <w:szCs w:val="20"/>
        </w:rPr>
        <w:t xml:space="preserve">and/or on </w:t>
      </w:r>
      <w:r w:rsidR="00D60DC3" w:rsidRPr="00E839A1">
        <w:rPr>
          <w:rFonts w:cs="Arial"/>
          <w:b/>
          <w:szCs w:val="20"/>
        </w:rPr>
        <w:t>Record 4 Corrective Action Register</w:t>
      </w:r>
      <w:r w:rsidRPr="00E839A1">
        <w:rPr>
          <w:rFonts w:cs="Arial"/>
          <w:bCs/>
          <w:szCs w:val="20"/>
        </w:rPr>
        <w:t>.</w:t>
      </w:r>
    </w:p>
    <w:p w14:paraId="34748A1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75E29262" w14:textId="77777777" w:rsidR="00D60DC3" w:rsidRPr="00F4533C" w:rsidRDefault="00D60DC3" w:rsidP="00D60DC3">
      <w:pPr>
        <w:jc w:val="both"/>
        <w:rPr>
          <w:rFonts w:cs="Arial"/>
        </w:rPr>
      </w:pPr>
      <w:r w:rsidRPr="00F4533C">
        <w:rPr>
          <w:rFonts w:cs="Arial"/>
        </w:rPr>
        <w:t>Food handlers - cooks</w:t>
      </w:r>
    </w:p>
    <w:p w14:paraId="1016A76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501FC565" w14:textId="1E9DAC17" w:rsidR="00D60DC3" w:rsidRPr="00F4533C" w:rsidRDefault="00D60DC3" w:rsidP="00D60DC3">
      <w:pPr>
        <w:contextualSpacing/>
        <w:jc w:val="both"/>
        <w:rPr>
          <w:rFonts w:cs="Arial"/>
          <w:b/>
        </w:rPr>
      </w:pPr>
      <w:r w:rsidRPr="00F4533C">
        <w:rPr>
          <w:rFonts w:cs="Arial"/>
          <w:b/>
        </w:rPr>
        <w:t>Record 9</w:t>
      </w:r>
      <w:r w:rsidR="00CC4E2E">
        <w:rPr>
          <w:rFonts w:cs="Arial"/>
          <w:b/>
        </w:rPr>
        <w:tab/>
      </w:r>
      <w:r w:rsidRPr="00F4533C">
        <w:rPr>
          <w:rFonts w:cs="Arial"/>
          <w:b/>
        </w:rPr>
        <w:t>Cooking/Reheating &amp; Service</w:t>
      </w:r>
    </w:p>
    <w:p w14:paraId="6DE4A462" w14:textId="1DD41D16" w:rsidR="00D60DC3" w:rsidRPr="00F4533C" w:rsidRDefault="00D60DC3" w:rsidP="00D60DC3">
      <w:pPr>
        <w:contextualSpacing/>
        <w:jc w:val="both"/>
        <w:rPr>
          <w:rFonts w:cs="Arial"/>
        </w:rPr>
      </w:pPr>
      <w:r w:rsidRPr="00F4533C">
        <w:rPr>
          <w:rFonts w:cs="Arial"/>
        </w:rPr>
        <w:t>Record 4</w:t>
      </w:r>
      <w:r w:rsidR="00CC4E2E">
        <w:rPr>
          <w:rFonts w:cs="Arial"/>
        </w:rPr>
        <w:tab/>
      </w:r>
      <w:r w:rsidRPr="00F4533C">
        <w:rPr>
          <w:rFonts w:cs="Arial"/>
        </w:rPr>
        <w:t>Corrective Action Register</w:t>
      </w:r>
    </w:p>
    <w:p w14:paraId="778324A1"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7D213D61" w14:textId="774EFA2D" w:rsidR="00D60DC3" w:rsidRPr="00F4533C" w:rsidRDefault="00D60DC3" w:rsidP="00D60DC3">
      <w:pPr>
        <w:contextualSpacing/>
        <w:jc w:val="both"/>
        <w:rPr>
          <w:rFonts w:cs="Arial"/>
        </w:rPr>
      </w:pPr>
      <w:r w:rsidRPr="00F4533C">
        <w:rPr>
          <w:rFonts w:cs="Arial"/>
        </w:rPr>
        <w:t>2.5</w:t>
      </w:r>
      <w:r w:rsidR="00CC4E2E">
        <w:rPr>
          <w:rFonts w:cs="Arial"/>
        </w:rPr>
        <w:tab/>
      </w:r>
      <w:r w:rsidRPr="00F4533C">
        <w:rPr>
          <w:rFonts w:cs="Arial"/>
        </w:rPr>
        <w:t>Hazard Control Table</w:t>
      </w:r>
      <w:r w:rsidRPr="00F4533C">
        <w:rPr>
          <w:rFonts w:cs="Arial"/>
          <w:i/>
        </w:rPr>
        <w:t xml:space="preserve"> – Step 8 – Reheating, Hot Holding/Storage</w:t>
      </w:r>
    </w:p>
    <w:p w14:paraId="7F3CAD0B" w14:textId="617DBE50" w:rsidR="00D60DC3" w:rsidRPr="00F4533C" w:rsidRDefault="00D60DC3" w:rsidP="00D60DC3">
      <w:pPr>
        <w:contextualSpacing/>
        <w:jc w:val="both"/>
        <w:rPr>
          <w:rFonts w:cs="Arial"/>
        </w:rPr>
      </w:pPr>
      <w:r w:rsidRPr="00F4533C">
        <w:rPr>
          <w:rFonts w:cs="Arial"/>
        </w:rPr>
        <w:t>3.4</w:t>
      </w:r>
      <w:r w:rsidR="00CC4E2E">
        <w:rPr>
          <w:rFonts w:cs="Arial"/>
        </w:rPr>
        <w:tab/>
      </w:r>
      <w:r w:rsidRPr="00F4533C">
        <w:rPr>
          <w:rFonts w:cs="Arial"/>
        </w:rPr>
        <w:t>Health and Hygiene Requirements</w:t>
      </w:r>
    </w:p>
    <w:p w14:paraId="55C7741C" w14:textId="47B6E78B" w:rsidR="00D60DC3" w:rsidRPr="00F4533C" w:rsidRDefault="00D60DC3" w:rsidP="00D60DC3">
      <w:pPr>
        <w:contextualSpacing/>
        <w:rPr>
          <w:rFonts w:cs="Arial"/>
        </w:rPr>
      </w:pPr>
      <w:r w:rsidRPr="00F4533C">
        <w:rPr>
          <w:rFonts w:cs="Arial"/>
        </w:rPr>
        <w:t>3.5</w:t>
      </w:r>
      <w:r w:rsidR="00CC4E2E">
        <w:rPr>
          <w:rFonts w:cs="Arial"/>
        </w:rPr>
        <w:tab/>
      </w:r>
      <w:r w:rsidRPr="00F4533C">
        <w:rPr>
          <w:rFonts w:cs="Arial"/>
        </w:rPr>
        <w:t>Cleaning and Sanitising</w:t>
      </w:r>
    </w:p>
    <w:p w14:paraId="1DBABAF9" w14:textId="22A11620" w:rsidR="00D60DC3" w:rsidRPr="00F4533C" w:rsidRDefault="00D60DC3" w:rsidP="00063C7F">
      <w:pPr>
        <w:contextualSpacing/>
        <w:jc w:val="both"/>
        <w:rPr>
          <w:rFonts w:cs="Arial"/>
        </w:rPr>
      </w:pPr>
      <w:r w:rsidRPr="00F4533C">
        <w:rPr>
          <w:rFonts w:cs="Arial"/>
        </w:rPr>
        <w:t>3.7</w:t>
      </w:r>
      <w:r w:rsidR="00CC4E2E">
        <w:rPr>
          <w:rFonts w:cs="Arial"/>
        </w:rPr>
        <w:tab/>
      </w:r>
      <w:r w:rsidRPr="00F4533C">
        <w:rPr>
          <w:rFonts w:cs="Arial"/>
        </w:rPr>
        <w:t xml:space="preserve">Use of Thermometers </w:t>
      </w:r>
      <w:r w:rsidRPr="00F4533C">
        <w:rPr>
          <w:rFonts w:cs="Arial"/>
        </w:rPr>
        <w:br w:type="page"/>
      </w:r>
    </w:p>
    <w:p w14:paraId="1FA39B7B" w14:textId="77777777" w:rsidR="00D60DC3" w:rsidRPr="00F4533C" w:rsidRDefault="00D60DC3" w:rsidP="00D60DC3">
      <w:pPr>
        <w:pStyle w:val="Heading3"/>
        <w:rPr>
          <w:rFonts w:ascii="Arial" w:hAnsi="Arial" w:cs="Arial"/>
        </w:rPr>
      </w:pPr>
      <w:bookmarkStart w:id="86" w:name="_Toc86139715"/>
      <w:bookmarkStart w:id="87" w:name="_Toc118716634"/>
      <w:r w:rsidRPr="00F4533C">
        <w:rPr>
          <w:rFonts w:ascii="Arial" w:hAnsi="Arial" w:cs="Arial"/>
        </w:rPr>
        <w:lastRenderedPageBreak/>
        <w:t>2.6.8</w:t>
      </w:r>
      <w:r w:rsidRPr="00F4533C">
        <w:rPr>
          <w:rFonts w:ascii="Arial" w:hAnsi="Arial" w:cs="Arial"/>
        </w:rPr>
        <w:tab/>
        <w:t xml:space="preserve">Standard Operating Procedure </w:t>
      </w:r>
      <w:r w:rsidRPr="00F4533C">
        <w:rPr>
          <w:rFonts w:ascii="Arial" w:hAnsi="Arial" w:cs="Arial"/>
        </w:rPr>
        <w:tab/>
        <w:t>Texture Modification</w:t>
      </w:r>
      <w:bookmarkEnd w:id="86"/>
      <w:bookmarkEnd w:id="87"/>
    </w:p>
    <w:p w14:paraId="629079E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5BA2546F" w14:textId="77777777" w:rsidR="00D60DC3" w:rsidRPr="00F4533C" w:rsidRDefault="00D60DC3" w:rsidP="00D60DC3">
      <w:pPr>
        <w:spacing w:line="240" w:lineRule="auto"/>
        <w:jc w:val="both"/>
        <w:rPr>
          <w:rFonts w:cs="Arial"/>
        </w:rPr>
      </w:pPr>
      <w:r w:rsidRPr="00F4533C">
        <w:rPr>
          <w:rFonts w:cs="Arial"/>
        </w:rPr>
        <w:t>Texture modified meals and fluids are provided for residents or patients that have difficulty swallowing/chewing and may be thickened, minced or puréed. Good hygienic practice is required during the preparation of texture modified and puréed foods because the extra handling increases the potential for cross contamination.</w:t>
      </w:r>
    </w:p>
    <w:p w14:paraId="7D8E1045" w14:textId="77777777" w:rsidR="00D60DC3" w:rsidRPr="00F4533C" w:rsidRDefault="00D60DC3" w:rsidP="00D60DC3">
      <w:pPr>
        <w:spacing w:line="240" w:lineRule="auto"/>
        <w:jc w:val="both"/>
        <w:rPr>
          <w:rFonts w:cs="Arial"/>
        </w:rPr>
      </w:pPr>
      <w:r w:rsidRPr="00F4533C">
        <w:rPr>
          <w:rFonts w:cs="Arial"/>
        </w:rPr>
        <w:t xml:space="preserve">Texture modification equipment such as vitamisers, blenders, stab mixers etc. must be maintained in a good condition and able to be dismantled for adequate cleaning and sanitising after use. </w:t>
      </w:r>
    </w:p>
    <w:p w14:paraId="4E13212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4EEA9E6B" w14:textId="77777777" w:rsidR="00D60DC3" w:rsidRPr="00F4533C" w:rsidRDefault="00D60DC3" w:rsidP="00D60DC3">
      <w:pPr>
        <w:spacing w:before="200"/>
        <w:jc w:val="both"/>
        <w:rPr>
          <w:rFonts w:cs="Arial"/>
          <w:b/>
          <w:bCs/>
          <w:szCs w:val="20"/>
        </w:rPr>
      </w:pPr>
      <w:r w:rsidRPr="00F4533C">
        <w:rPr>
          <w:rFonts w:cs="Arial"/>
          <w:b/>
          <w:bCs/>
          <w:szCs w:val="20"/>
        </w:rPr>
        <w:t xml:space="preserve">Preparation of Texture Modified (TM) and </w:t>
      </w:r>
      <w:r w:rsidRPr="00F4533C">
        <w:rPr>
          <w:rFonts w:cs="Arial"/>
          <w:b/>
        </w:rPr>
        <w:t>Puréed</w:t>
      </w:r>
      <w:r w:rsidRPr="00F4533C">
        <w:rPr>
          <w:rFonts w:cs="Arial"/>
          <w:b/>
          <w:bCs/>
          <w:szCs w:val="20"/>
        </w:rPr>
        <w:t xml:space="preserve"> Foods</w:t>
      </w:r>
    </w:p>
    <w:p w14:paraId="19CC47E3" w14:textId="77777777" w:rsidR="00D60DC3" w:rsidRPr="00F4533C" w:rsidRDefault="00D60DC3" w:rsidP="00D60DC3">
      <w:pPr>
        <w:jc w:val="both"/>
        <w:rPr>
          <w:rFonts w:cs="Arial"/>
          <w:b/>
        </w:rPr>
      </w:pPr>
      <w:r w:rsidRPr="00F4533C">
        <w:rPr>
          <w:rFonts w:cs="Arial"/>
          <w:bCs/>
          <w:szCs w:val="20"/>
        </w:rPr>
        <w:t>Food handlers must:</w:t>
      </w:r>
    </w:p>
    <w:p w14:paraId="4CEEA136" w14:textId="4CE1004F" w:rsidR="00D60DC3" w:rsidRPr="00F4533C" w:rsidRDefault="00883C59" w:rsidP="00D60DC3">
      <w:pPr>
        <w:numPr>
          <w:ilvl w:val="0"/>
          <w:numId w:val="59"/>
        </w:numPr>
        <w:spacing w:after="200" w:line="276" w:lineRule="auto"/>
        <w:contextualSpacing/>
        <w:jc w:val="both"/>
        <w:rPr>
          <w:rFonts w:cs="Arial"/>
        </w:rPr>
      </w:pPr>
      <w:r>
        <w:rPr>
          <w:rFonts w:cs="Arial"/>
        </w:rPr>
        <w:t>F</w:t>
      </w:r>
      <w:r w:rsidR="00D60DC3" w:rsidRPr="00F4533C">
        <w:rPr>
          <w:rFonts w:cs="Arial"/>
        </w:rPr>
        <w:t xml:space="preserve">ollow all requirements in </w:t>
      </w:r>
      <w:r w:rsidR="00D60DC3" w:rsidRPr="00F4533C">
        <w:rPr>
          <w:rFonts w:cs="Arial"/>
          <w:b/>
          <w:i/>
        </w:rPr>
        <w:t>3.4 Health and Hygiene Requirements</w:t>
      </w:r>
    </w:p>
    <w:p w14:paraId="79AB74F9" w14:textId="166115A1" w:rsidR="00D60DC3" w:rsidRPr="00F4533C" w:rsidRDefault="00883C59" w:rsidP="00D60DC3">
      <w:pPr>
        <w:numPr>
          <w:ilvl w:val="0"/>
          <w:numId w:val="59"/>
        </w:numPr>
        <w:spacing w:after="200" w:line="276" w:lineRule="auto"/>
        <w:contextualSpacing/>
        <w:jc w:val="both"/>
        <w:rPr>
          <w:rFonts w:cs="Arial"/>
        </w:rPr>
      </w:pPr>
      <w:r>
        <w:rPr>
          <w:rFonts w:cs="Arial"/>
        </w:rPr>
        <w:t>W</w:t>
      </w:r>
      <w:r w:rsidR="00D60DC3" w:rsidRPr="00F4533C">
        <w:rPr>
          <w:rFonts w:cs="Arial"/>
        </w:rPr>
        <w:t>ash hands with soap and warm running water and dry thoroughly before texture modification - clean gloves may be used as an additional barrier</w:t>
      </w:r>
    </w:p>
    <w:p w14:paraId="41B364ED" w14:textId="579C450A" w:rsidR="00D60DC3" w:rsidRPr="00F4533C" w:rsidRDefault="00883C59" w:rsidP="00D60DC3">
      <w:pPr>
        <w:numPr>
          <w:ilvl w:val="0"/>
          <w:numId w:val="22"/>
        </w:numPr>
        <w:spacing w:after="200" w:line="276" w:lineRule="auto"/>
        <w:ind w:left="357" w:hanging="357"/>
        <w:contextualSpacing/>
        <w:jc w:val="both"/>
        <w:rPr>
          <w:rFonts w:cs="Arial"/>
        </w:rPr>
      </w:pPr>
      <w:r>
        <w:rPr>
          <w:rFonts w:cs="Arial"/>
        </w:rPr>
        <w:t>B</w:t>
      </w:r>
      <w:r w:rsidR="00D60DC3" w:rsidRPr="00F4533C">
        <w:rPr>
          <w:rFonts w:cs="Arial"/>
        </w:rPr>
        <w:t>efore vitamising, visually check to ensure that the vitamiser is clean and the blades and rubber seals are intact and in a good condition prior to and after the preparation process</w:t>
      </w:r>
    </w:p>
    <w:p w14:paraId="1A33A44D" w14:textId="77777777" w:rsidR="00D60DC3" w:rsidRPr="00F4533C" w:rsidRDefault="00D60DC3" w:rsidP="00D60DC3">
      <w:pPr>
        <w:numPr>
          <w:ilvl w:val="0"/>
          <w:numId w:val="22"/>
        </w:numPr>
        <w:spacing w:after="200" w:line="276" w:lineRule="auto"/>
        <w:ind w:left="357" w:hanging="357"/>
        <w:contextualSpacing/>
        <w:jc w:val="both"/>
        <w:rPr>
          <w:rFonts w:cs="Arial"/>
        </w:rPr>
      </w:pPr>
      <w:r w:rsidRPr="00F4533C">
        <w:rPr>
          <w:rFonts w:cs="Arial"/>
        </w:rPr>
        <w:t>TM foods should be prepared and stored according to the directions for use and shelf-life of the thickening agent or the recipe</w:t>
      </w:r>
    </w:p>
    <w:p w14:paraId="4A32ED65" w14:textId="37F44A2D" w:rsidR="00D60DC3" w:rsidRPr="00F4533C" w:rsidRDefault="00883C59" w:rsidP="00D60DC3">
      <w:pPr>
        <w:numPr>
          <w:ilvl w:val="0"/>
          <w:numId w:val="22"/>
        </w:numPr>
        <w:spacing w:after="200" w:line="276" w:lineRule="auto"/>
        <w:ind w:left="357" w:hanging="357"/>
        <w:contextualSpacing/>
        <w:jc w:val="both"/>
        <w:rPr>
          <w:rFonts w:cs="Arial"/>
        </w:rPr>
      </w:pPr>
      <w:r>
        <w:rPr>
          <w:rFonts w:cs="Arial"/>
        </w:rPr>
        <w:t>C</w:t>
      </w:r>
      <w:r w:rsidR="00D60DC3" w:rsidRPr="00F4533C">
        <w:rPr>
          <w:rFonts w:cs="Arial"/>
        </w:rPr>
        <w:t xml:space="preserve">onsider allergens and intolerances before beginning the TM process to prevent cross contamination (refer </w:t>
      </w:r>
      <w:r w:rsidR="00D60DC3" w:rsidRPr="00F4533C">
        <w:rPr>
          <w:rFonts w:cs="Arial"/>
          <w:b/>
          <w:i/>
        </w:rPr>
        <w:t>3.2 Allergens &amp; Intolerances</w:t>
      </w:r>
      <w:r w:rsidR="00D60DC3" w:rsidRPr="00F4533C">
        <w:rPr>
          <w:rFonts w:cs="Arial"/>
        </w:rPr>
        <w:t>)</w:t>
      </w:r>
    </w:p>
    <w:p w14:paraId="1ECA2A37" w14:textId="381D9677" w:rsidR="00D60DC3" w:rsidRPr="00F4533C" w:rsidRDefault="00883C59" w:rsidP="00D60DC3">
      <w:pPr>
        <w:numPr>
          <w:ilvl w:val="0"/>
          <w:numId w:val="22"/>
        </w:numPr>
        <w:spacing w:after="200" w:line="276" w:lineRule="auto"/>
        <w:ind w:left="357" w:hanging="357"/>
        <w:jc w:val="both"/>
        <w:rPr>
          <w:rFonts w:cs="Arial"/>
        </w:rPr>
      </w:pPr>
      <w:r>
        <w:rPr>
          <w:rFonts w:cs="Arial"/>
        </w:rPr>
        <w:t>E</w:t>
      </w:r>
      <w:r w:rsidR="00D60DC3" w:rsidRPr="00F4533C">
        <w:rPr>
          <w:rFonts w:cs="Arial"/>
        </w:rPr>
        <w:t xml:space="preserve">quipment such as blenders and stab mixers must be dismantled to enable thorough and effective cleaning and sanitising after and in between uses (refer to manufacturer’s specifications for directions and </w:t>
      </w:r>
      <w:r w:rsidR="00D60DC3" w:rsidRPr="00F4533C">
        <w:rPr>
          <w:rFonts w:cs="Arial"/>
          <w:b/>
          <w:i/>
        </w:rPr>
        <w:t>3.5 Cleaning and Sanitising</w:t>
      </w:r>
      <w:r w:rsidR="00D60DC3" w:rsidRPr="00F4533C">
        <w:rPr>
          <w:rFonts w:cs="Arial"/>
        </w:rPr>
        <w:t>)</w:t>
      </w:r>
      <w:r>
        <w:rPr>
          <w:rFonts w:cs="Arial"/>
        </w:rPr>
        <w:t>.</w:t>
      </w:r>
    </w:p>
    <w:p w14:paraId="4CC23062" w14:textId="77777777" w:rsidR="00D60DC3" w:rsidRPr="00F4533C" w:rsidRDefault="00D60DC3" w:rsidP="00D60DC3">
      <w:pPr>
        <w:spacing w:before="200"/>
        <w:jc w:val="both"/>
        <w:rPr>
          <w:rFonts w:cs="Arial"/>
          <w:b/>
          <w:bCs/>
          <w:szCs w:val="20"/>
        </w:rPr>
      </w:pPr>
      <w:bookmarkStart w:id="88" w:name="_Toc464642998"/>
      <w:bookmarkStart w:id="89" w:name="_Toc464656264"/>
      <w:r w:rsidRPr="00F4533C">
        <w:rPr>
          <w:rFonts w:cs="Arial"/>
          <w:b/>
          <w:bCs/>
          <w:szCs w:val="20"/>
        </w:rPr>
        <w:t xml:space="preserve">Texture Modified </w:t>
      </w:r>
      <w:r w:rsidRPr="00F4533C">
        <w:rPr>
          <w:rFonts w:cs="Arial"/>
          <w:b/>
          <w:bCs/>
          <w:szCs w:val="20"/>
          <w:u w:val="single"/>
        </w:rPr>
        <w:t>before</w:t>
      </w:r>
      <w:r w:rsidRPr="00F4533C">
        <w:rPr>
          <w:rFonts w:cs="Arial"/>
          <w:b/>
          <w:bCs/>
          <w:szCs w:val="20"/>
        </w:rPr>
        <w:t xml:space="preserve"> Cooking</w:t>
      </w:r>
    </w:p>
    <w:p w14:paraId="50C7067A" w14:textId="5521F1F5" w:rsidR="00D60DC3" w:rsidRPr="00F4533C" w:rsidRDefault="00883C59" w:rsidP="00D60DC3">
      <w:pPr>
        <w:numPr>
          <w:ilvl w:val="0"/>
          <w:numId w:val="22"/>
        </w:numPr>
        <w:spacing w:after="200" w:line="276" w:lineRule="auto"/>
        <w:ind w:left="357" w:hanging="357"/>
        <w:contextualSpacing/>
        <w:jc w:val="both"/>
        <w:rPr>
          <w:rFonts w:cs="Arial"/>
        </w:rPr>
      </w:pPr>
      <w:r>
        <w:rPr>
          <w:rFonts w:cs="Arial"/>
        </w:rPr>
        <w:t>M</w:t>
      </w:r>
      <w:r w:rsidR="00D60DC3" w:rsidRPr="00F4533C">
        <w:rPr>
          <w:rFonts w:cs="Arial"/>
        </w:rPr>
        <w:t>inimise the amount of time between texture modification and cooking (e.g. less than 1 hour)</w:t>
      </w:r>
    </w:p>
    <w:p w14:paraId="7E505F37" w14:textId="0D8B7006" w:rsidR="00D60DC3" w:rsidRPr="00F4533C" w:rsidRDefault="00883C59" w:rsidP="00D60DC3">
      <w:pPr>
        <w:numPr>
          <w:ilvl w:val="0"/>
          <w:numId w:val="22"/>
        </w:numPr>
        <w:spacing w:after="200" w:line="276" w:lineRule="auto"/>
        <w:ind w:left="357" w:hanging="357"/>
        <w:contextualSpacing/>
        <w:jc w:val="both"/>
        <w:rPr>
          <w:rFonts w:cs="Arial"/>
        </w:rPr>
      </w:pPr>
      <w:r>
        <w:rPr>
          <w:rFonts w:cs="Arial"/>
        </w:rPr>
        <w:t>T</w:t>
      </w:r>
      <w:r w:rsidR="00D60DC3" w:rsidRPr="00F4533C">
        <w:rPr>
          <w:rFonts w:cs="Arial"/>
        </w:rPr>
        <w:t>horoughly cook food to a temperature of ≥75</w:t>
      </w:r>
      <w:r w:rsidR="008A3B64">
        <w:rPr>
          <w:rFonts w:cs="Arial"/>
        </w:rPr>
        <w:t>°</w:t>
      </w:r>
      <w:r w:rsidR="00D60DC3" w:rsidRPr="00F4533C">
        <w:rPr>
          <w:rFonts w:cs="Arial"/>
        </w:rPr>
        <w:t xml:space="preserve">C (or equivalent time/temperature) refer </w:t>
      </w:r>
      <w:r w:rsidR="00D60DC3" w:rsidRPr="00F4533C">
        <w:rPr>
          <w:rFonts w:cs="Arial"/>
          <w:b/>
          <w:i/>
        </w:rPr>
        <w:t>2.6.5</w:t>
      </w:r>
      <w:r w:rsidR="00D60DC3" w:rsidRPr="00F4533C">
        <w:rPr>
          <w:rFonts w:cs="Arial"/>
          <w:b/>
        </w:rPr>
        <w:t xml:space="preserve"> </w:t>
      </w:r>
      <w:r w:rsidR="00D60DC3" w:rsidRPr="00F4533C">
        <w:rPr>
          <w:rFonts w:cs="Arial"/>
          <w:b/>
          <w:i/>
        </w:rPr>
        <w:t>Cooking</w:t>
      </w:r>
    </w:p>
    <w:p w14:paraId="6C61CC92" w14:textId="39553FFE" w:rsidR="00D60DC3" w:rsidRPr="00F4533C" w:rsidRDefault="00883C59" w:rsidP="00D60DC3">
      <w:pPr>
        <w:numPr>
          <w:ilvl w:val="0"/>
          <w:numId w:val="95"/>
        </w:numPr>
        <w:spacing w:after="200" w:line="276" w:lineRule="auto"/>
        <w:ind w:left="357" w:hanging="357"/>
        <w:jc w:val="both"/>
        <w:rPr>
          <w:rFonts w:cs="Arial"/>
        </w:rPr>
      </w:pPr>
      <w:r>
        <w:rPr>
          <w:rFonts w:cs="Arial"/>
        </w:rPr>
        <w:t>E</w:t>
      </w:r>
      <w:r w:rsidR="00D60DC3" w:rsidRPr="00F4533C">
        <w:rPr>
          <w:rFonts w:cs="Arial"/>
        </w:rPr>
        <w:t>nsure texture modified food remains at 60</w:t>
      </w:r>
      <w:r w:rsidR="008A3B64">
        <w:rPr>
          <w:rFonts w:cs="Arial"/>
        </w:rPr>
        <w:t>°</w:t>
      </w:r>
      <w:r w:rsidR="00D60DC3" w:rsidRPr="00F4533C">
        <w:rPr>
          <w:rFonts w:cs="Arial"/>
        </w:rPr>
        <w:t>C or above if hot holding</w:t>
      </w:r>
      <w:bookmarkEnd w:id="88"/>
      <w:bookmarkEnd w:id="89"/>
      <w:r w:rsidR="00D60DC3" w:rsidRPr="00F4533C">
        <w:rPr>
          <w:rFonts w:cs="Arial"/>
        </w:rPr>
        <w:t xml:space="preserve"> before serving</w:t>
      </w:r>
      <w:r>
        <w:rPr>
          <w:rFonts w:cs="Arial"/>
        </w:rPr>
        <w:t>.</w:t>
      </w:r>
    </w:p>
    <w:p w14:paraId="7EF1E629" w14:textId="77777777" w:rsidR="00D60DC3" w:rsidRPr="00F4533C" w:rsidRDefault="00D60DC3" w:rsidP="00D60DC3">
      <w:pPr>
        <w:spacing w:before="200"/>
        <w:jc w:val="both"/>
        <w:rPr>
          <w:rFonts w:cs="Arial"/>
          <w:b/>
          <w:bCs/>
          <w:szCs w:val="20"/>
        </w:rPr>
      </w:pPr>
      <w:r w:rsidRPr="00F4533C">
        <w:rPr>
          <w:rFonts w:cs="Arial"/>
          <w:b/>
          <w:bCs/>
          <w:szCs w:val="20"/>
        </w:rPr>
        <w:t>Modified Ready-to-Eat (RTE) Foods</w:t>
      </w:r>
    </w:p>
    <w:p w14:paraId="2117AD1B" w14:textId="77777777" w:rsidR="00D60DC3" w:rsidRPr="00F4533C" w:rsidRDefault="00D60DC3" w:rsidP="00D60DC3">
      <w:pPr>
        <w:jc w:val="both"/>
        <w:rPr>
          <w:rFonts w:cs="Arial"/>
        </w:rPr>
      </w:pPr>
      <w:r w:rsidRPr="00F4533C">
        <w:rPr>
          <w:rFonts w:cs="Arial"/>
        </w:rPr>
        <w:t>There is greater risk of microbiological growth and contamination of RTE foods as they will not undergo any further thermal processing (e.g. cooking) before being consumed.</w:t>
      </w:r>
    </w:p>
    <w:p w14:paraId="2458A22D" w14:textId="1C646528" w:rsidR="00D60DC3" w:rsidRPr="00F4533C" w:rsidRDefault="00883C59"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esignate a processing area for modifying RTE foods to prevent cross contamination from raw or unwashed foods</w:t>
      </w:r>
    </w:p>
    <w:p w14:paraId="7752691E" w14:textId="65E5F4CE" w:rsidR="00D60DC3" w:rsidRPr="00F4533C" w:rsidRDefault="00883C59" w:rsidP="00D60DC3">
      <w:pPr>
        <w:numPr>
          <w:ilvl w:val="0"/>
          <w:numId w:val="22"/>
        </w:numPr>
        <w:spacing w:after="200" w:line="276" w:lineRule="auto"/>
        <w:ind w:left="357" w:hanging="357"/>
        <w:contextualSpacing/>
        <w:jc w:val="both"/>
        <w:rPr>
          <w:rFonts w:cs="Arial"/>
        </w:rPr>
      </w:pPr>
      <w:r>
        <w:rPr>
          <w:rFonts w:cs="Arial"/>
        </w:rPr>
        <w:t>E</w:t>
      </w:r>
      <w:r w:rsidR="00D60DC3" w:rsidRPr="00F4533C">
        <w:rPr>
          <w:rFonts w:cs="Arial"/>
        </w:rPr>
        <w:t>nsure all equipment and work surfaces are clean and sanitised prior to modifying/puréeing</w:t>
      </w:r>
    </w:p>
    <w:p w14:paraId="2F979CC2" w14:textId="4ED7732B" w:rsidR="00D60DC3" w:rsidRPr="00F4533C" w:rsidRDefault="00883C59"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 xml:space="preserve">f equipment cannot be dedicated to RTE foods only, then ensure these foods are processed </w:t>
      </w:r>
      <w:r w:rsidR="00D60DC3" w:rsidRPr="00F4533C">
        <w:rPr>
          <w:rFonts w:cs="Arial"/>
          <w:u w:val="single"/>
        </w:rPr>
        <w:t xml:space="preserve">before </w:t>
      </w:r>
      <w:r w:rsidR="00D60DC3" w:rsidRPr="00F4533C">
        <w:rPr>
          <w:rFonts w:cs="Arial"/>
        </w:rPr>
        <w:t xml:space="preserve">other foods that need to be cooked, or else the equipment is cleaned and sanitised in between uses (e.g. modify RTE foods such as cream, shakes or fruit </w:t>
      </w:r>
      <w:r w:rsidR="00D60DC3" w:rsidRPr="00F4533C">
        <w:rPr>
          <w:rFonts w:cs="Arial"/>
          <w:u w:val="single"/>
        </w:rPr>
        <w:t>before</w:t>
      </w:r>
      <w:r w:rsidR="00D60DC3" w:rsidRPr="00F4533C">
        <w:rPr>
          <w:rFonts w:cs="Arial"/>
        </w:rPr>
        <w:t xml:space="preserve"> modifying raw eggs)</w:t>
      </w:r>
    </w:p>
    <w:p w14:paraId="666597DD" w14:textId="126449C4" w:rsidR="00D60DC3" w:rsidRPr="00F4533C" w:rsidRDefault="00883C59" w:rsidP="00D60DC3">
      <w:pPr>
        <w:numPr>
          <w:ilvl w:val="0"/>
          <w:numId w:val="22"/>
        </w:numPr>
        <w:spacing w:after="200" w:line="276" w:lineRule="auto"/>
        <w:ind w:left="357" w:hanging="357"/>
        <w:contextualSpacing/>
        <w:jc w:val="both"/>
        <w:rPr>
          <w:rFonts w:cs="Arial"/>
        </w:rPr>
      </w:pPr>
      <w:r>
        <w:rPr>
          <w:rFonts w:cs="Arial"/>
        </w:rPr>
        <w:t>E</w:t>
      </w:r>
      <w:r w:rsidR="00D60DC3" w:rsidRPr="00F4533C">
        <w:rPr>
          <w:rFonts w:cs="Arial"/>
        </w:rPr>
        <w:t>nsure containers and moulds are cleaned and sanitised before placing TM food in them</w:t>
      </w:r>
    </w:p>
    <w:p w14:paraId="627FEDDF" w14:textId="2BB7A91F" w:rsidR="00D60DC3" w:rsidRPr="00F4533C" w:rsidRDefault="00883C59" w:rsidP="00D60DC3">
      <w:pPr>
        <w:numPr>
          <w:ilvl w:val="0"/>
          <w:numId w:val="22"/>
        </w:numPr>
        <w:spacing w:after="200" w:line="276" w:lineRule="auto"/>
        <w:ind w:left="357" w:hanging="357"/>
        <w:contextualSpacing/>
        <w:jc w:val="both"/>
        <w:rPr>
          <w:rFonts w:cs="Arial"/>
        </w:rPr>
      </w:pPr>
      <w:r>
        <w:rPr>
          <w:rFonts w:cs="Arial"/>
        </w:rPr>
        <w:t>E</w:t>
      </w:r>
      <w:r w:rsidR="00D60DC3" w:rsidRPr="00F4533C">
        <w:rPr>
          <w:rFonts w:cs="Arial"/>
        </w:rPr>
        <w:t>nsure ingredients added during the TM process do not introduce contaminants into RTE products, e.g. seasoning, liquid, starch etc.</w:t>
      </w:r>
    </w:p>
    <w:p w14:paraId="60D57620" w14:textId="0BB745B0" w:rsidR="00D60DC3" w:rsidRPr="00F4533C" w:rsidRDefault="00883C59" w:rsidP="00D60DC3">
      <w:pPr>
        <w:numPr>
          <w:ilvl w:val="0"/>
          <w:numId w:val="22"/>
        </w:numPr>
        <w:spacing w:after="200" w:line="276" w:lineRule="auto"/>
        <w:ind w:left="357" w:hanging="357"/>
        <w:contextualSpacing/>
        <w:jc w:val="both"/>
        <w:rPr>
          <w:rFonts w:cs="Arial"/>
        </w:rPr>
      </w:pPr>
      <w:r>
        <w:rPr>
          <w:rFonts w:cs="Arial"/>
        </w:rPr>
        <w:t>T</w:t>
      </w:r>
      <w:r w:rsidR="00D60DC3" w:rsidRPr="00F4533C">
        <w:rPr>
          <w:rFonts w:cs="Arial"/>
        </w:rPr>
        <w:t xml:space="preserve">exture modify the food immediately after cooking in compliance with </w:t>
      </w:r>
      <w:r w:rsidR="00D60DC3" w:rsidRPr="00F4533C">
        <w:rPr>
          <w:rFonts w:cs="Arial"/>
          <w:b/>
          <w:i/>
        </w:rPr>
        <w:t>2.6.5 Cooking</w:t>
      </w:r>
      <w:r w:rsidR="00D60DC3" w:rsidRPr="00F4533C">
        <w:rPr>
          <w:rFonts w:cs="Arial"/>
        </w:rPr>
        <w:t xml:space="preserve"> or</w:t>
      </w:r>
    </w:p>
    <w:p w14:paraId="78219BF6" w14:textId="43B428A0" w:rsidR="00D60DC3" w:rsidRPr="00F4533C" w:rsidRDefault="00883C59" w:rsidP="00D60DC3">
      <w:pPr>
        <w:numPr>
          <w:ilvl w:val="0"/>
          <w:numId w:val="22"/>
        </w:numPr>
        <w:spacing w:after="200" w:line="276" w:lineRule="auto"/>
        <w:ind w:left="357" w:hanging="357"/>
        <w:contextualSpacing/>
        <w:jc w:val="both"/>
        <w:rPr>
          <w:rFonts w:cs="Arial"/>
        </w:rPr>
      </w:pPr>
      <w:r>
        <w:rPr>
          <w:rFonts w:cs="Arial"/>
        </w:rPr>
        <w:t>E</w:t>
      </w:r>
      <w:r w:rsidR="00D60DC3" w:rsidRPr="00F4533C">
        <w:rPr>
          <w:rFonts w:cs="Arial"/>
        </w:rPr>
        <w:t xml:space="preserve">nsure the food is cooled in compliance with </w:t>
      </w:r>
      <w:r w:rsidR="00D60DC3" w:rsidRPr="00F4533C">
        <w:rPr>
          <w:rFonts w:cs="Arial"/>
          <w:b/>
          <w:i/>
        </w:rPr>
        <w:t>2.6.6 Cooling</w:t>
      </w:r>
      <w:r w:rsidR="00D60DC3" w:rsidRPr="00F4533C">
        <w:rPr>
          <w:rFonts w:cs="Arial"/>
        </w:rPr>
        <w:t xml:space="preserve"> and then modify after cooling</w:t>
      </w:r>
    </w:p>
    <w:p w14:paraId="3C69339D" w14:textId="6F983325" w:rsidR="00D60DC3" w:rsidRPr="00F4533C" w:rsidRDefault="00883C59" w:rsidP="00D60DC3">
      <w:pPr>
        <w:numPr>
          <w:ilvl w:val="0"/>
          <w:numId w:val="22"/>
        </w:numPr>
        <w:spacing w:after="200" w:line="276" w:lineRule="auto"/>
        <w:ind w:left="357" w:hanging="357"/>
        <w:contextualSpacing/>
        <w:jc w:val="both"/>
        <w:rPr>
          <w:rFonts w:cs="Arial"/>
        </w:rPr>
      </w:pPr>
      <w:r>
        <w:rPr>
          <w:rFonts w:cs="Arial"/>
        </w:rPr>
        <w:t>D</w:t>
      </w:r>
      <w:r w:rsidR="00D60DC3" w:rsidRPr="00F4533C">
        <w:rPr>
          <w:rFonts w:cs="Arial"/>
        </w:rPr>
        <w:t>uring modification the food may be exposed to contamination, so it is recommended that time and temperature controls are strictly monitored (i.e. minimise the amount of time to texture modify the food before chilling commences)</w:t>
      </w:r>
    </w:p>
    <w:p w14:paraId="2AEDE2A1" w14:textId="647DDEF6" w:rsidR="00D60DC3" w:rsidRPr="00F4533C" w:rsidRDefault="00883C59" w:rsidP="00D60DC3">
      <w:pPr>
        <w:numPr>
          <w:ilvl w:val="0"/>
          <w:numId w:val="22"/>
        </w:numPr>
        <w:spacing w:after="200" w:line="276" w:lineRule="auto"/>
        <w:ind w:left="357" w:hanging="357"/>
        <w:contextualSpacing/>
        <w:jc w:val="both"/>
        <w:rPr>
          <w:rFonts w:cs="Arial"/>
        </w:rPr>
      </w:pPr>
      <w:r>
        <w:rPr>
          <w:rFonts w:cs="Arial"/>
        </w:rPr>
        <w:t>I</w:t>
      </w:r>
      <w:r w:rsidR="00D60DC3" w:rsidRPr="00F4533C">
        <w:rPr>
          <w:rFonts w:cs="Arial"/>
        </w:rPr>
        <w:t>f not served immediately, ensure hot or cold TM foods are placed under temperature control (≤5</w:t>
      </w:r>
      <w:r w:rsidR="008A3B64">
        <w:rPr>
          <w:rFonts w:cs="Arial"/>
        </w:rPr>
        <w:t>°</w:t>
      </w:r>
      <w:r w:rsidR="00D60DC3" w:rsidRPr="00F4533C">
        <w:rPr>
          <w:rFonts w:cs="Arial"/>
        </w:rPr>
        <w:t>C or ≥60</w:t>
      </w:r>
      <w:r w:rsidR="008A3B64">
        <w:rPr>
          <w:rFonts w:cs="Arial"/>
        </w:rPr>
        <w:t>°</w:t>
      </w:r>
      <w:r w:rsidR="00D60DC3" w:rsidRPr="00F4533C">
        <w:rPr>
          <w:rFonts w:cs="Arial"/>
        </w:rPr>
        <w:t>C) immediately</w:t>
      </w:r>
    </w:p>
    <w:p w14:paraId="031C171B" w14:textId="1394A7AD" w:rsidR="00D60DC3" w:rsidRDefault="00883C59" w:rsidP="00D60DC3">
      <w:pPr>
        <w:numPr>
          <w:ilvl w:val="0"/>
          <w:numId w:val="22"/>
        </w:numPr>
        <w:spacing w:after="200" w:line="276" w:lineRule="auto"/>
        <w:ind w:left="357" w:hanging="357"/>
        <w:jc w:val="both"/>
        <w:rPr>
          <w:rFonts w:cs="Arial"/>
        </w:rPr>
      </w:pPr>
      <w:r>
        <w:rPr>
          <w:rFonts w:cs="Arial"/>
        </w:rPr>
        <w:lastRenderedPageBreak/>
        <w:t>D</w:t>
      </w:r>
      <w:r w:rsidR="00D60DC3" w:rsidRPr="00F4533C">
        <w:rPr>
          <w:rFonts w:cs="Arial"/>
        </w:rPr>
        <w:t>o not use food that has gone into service and has been returned to the kitchen</w:t>
      </w:r>
      <w:r>
        <w:rPr>
          <w:rFonts w:cs="Arial"/>
        </w:rPr>
        <w:t>.</w:t>
      </w:r>
    </w:p>
    <w:p w14:paraId="48F15A9C" w14:textId="6E2DE670" w:rsidR="00883C59" w:rsidRDefault="00883C59" w:rsidP="00883C59">
      <w:pPr>
        <w:spacing w:after="200" w:line="276" w:lineRule="auto"/>
        <w:jc w:val="both"/>
        <w:rPr>
          <w:rFonts w:cs="Arial"/>
        </w:rPr>
      </w:pPr>
    </w:p>
    <w:p w14:paraId="67AF0766" w14:textId="77777777" w:rsidR="00D60DC3" w:rsidRPr="00F4533C" w:rsidRDefault="00D60DC3" w:rsidP="00D60DC3">
      <w:pPr>
        <w:jc w:val="both"/>
        <w:rPr>
          <w:rFonts w:cs="Arial"/>
          <w:b/>
        </w:rPr>
      </w:pPr>
      <w:r w:rsidRPr="00F4533C">
        <w:rPr>
          <w:rFonts w:cs="Arial"/>
          <w:b/>
        </w:rPr>
        <w:t>Nutritional Supplements and Milkshakes</w:t>
      </w:r>
    </w:p>
    <w:p w14:paraId="40BBD4C9" w14:textId="77777777" w:rsidR="00D60DC3" w:rsidRPr="00F4533C" w:rsidRDefault="00D60DC3" w:rsidP="00D60DC3">
      <w:pPr>
        <w:jc w:val="both"/>
        <w:rPr>
          <w:rFonts w:cs="Arial"/>
        </w:rPr>
      </w:pPr>
      <w:r w:rsidRPr="00F4533C">
        <w:rPr>
          <w:rFonts w:cs="Arial"/>
        </w:rPr>
        <w:t xml:space="preserve">The preparation of nutritional supplements and milkshakes requires special attention. These items are able to support the rapid growth of pathogenic bacteria. The following steps need to be taken to make sure you reconstitute, prepare and handle these items safely. Staff hygiene, in particular hand washing, is extremely important in ensuring the safety of in-house prepared nutritional supplements and milkshakes. The SOP also applies to commercial shelf-stable reconstituted products once they have been opened. </w:t>
      </w:r>
    </w:p>
    <w:p w14:paraId="00DEEFC0" w14:textId="77777777" w:rsidR="00D60DC3" w:rsidRPr="00F4533C" w:rsidRDefault="00D60DC3" w:rsidP="00D60DC3">
      <w:pPr>
        <w:jc w:val="both"/>
        <w:rPr>
          <w:rFonts w:cs="Arial"/>
          <w:b/>
        </w:rPr>
      </w:pPr>
      <w:r w:rsidRPr="00F4533C">
        <w:rPr>
          <w:rFonts w:cs="Arial"/>
          <w:b/>
        </w:rPr>
        <w:t>Preparation of nutritional supplements and milkshakes:</w:t>
      </w:r>
    </w:p>
    <w:p w14:paraId="03A04C3B" w14:textId="57A2B282" w:rsidR="00D60DC3" w:rsidRPr="00F4533C" w:rsidRDefault="003B3E78" w:rsidP="00D60DC3">
      <w:pPr>
        <w:numPr>
          <w:ilvl w:val="0"/>
          <w:numId w:val="22"/>
        </w:numPr>
        <w:spacing w:after="200" w:line="276" w:lineRule="auto"/>
        <w:ind w:left="357" w:hanging="357"/>
        <w:contextualSpacing/>
        <w:jc w:val="both"/>
        <w:rPr>
          <w:rFonts w:cs="Arial"/>
          <w:b/>
          <w:bCs/>
        </w:rPr>
      </w:pPr>
      <w:r>
        <w:rPr>
          <w:rFonts w:cs="Arial"/>
        </w:rPr>
        <w:t>F</w:t>
      </w:r>
      <w:r w:rsidR="00D60DC3" w:rsidRPr="00F4533C">
        <w:rPr>
          <w:rFonts w:cs="Arial"/>
        </w:rPr>
        <w:t xml:space="preserve">ollow the steps above under the heading </w:t>
      </w:r>
      <w:r w:rsidR="00D60DC3" w:rsidRPr="00F4533C">
        <w:rPr>
          <w:rFonts w:cs="Arial"/>
          <w:b/>
          <w:bCs/>
        </w:rPr>
        <w:t xml:space="preserve">Preparation of texture modified (TM) and </w:t>
      </w:r>
      <w:r w:rsidR="00D60DC3" w:rsidRPr="00F4533C">
        <w:rPr>
          <w:rFonts w:cs="Arial"/>
          <w:b/>
        </w:rPr>
        <w:t>puréed</w:t>
      </w:r>
      <w:r w:rsidR="00D60DC3" w:rsidRPr="00F4533C">
        <w:rPr>
          <w:rFonts w:cs="Arial"/>
          <w:b/>
          <w:bCs/>
        </w:rPr>
        <w:t xml:space="preserve"> foods</w:t>
      </w:r>
    </w:p>
    <w:p w14:paraId="37991EBF" w14:textId="7B8E6C9D" w:rsidR="00D60DC3" w:rsidRPr="00F4533C" w:rsidRDefault="003B3E78" w:rsidP="00D60DC3">
      <w:pPr>
        <w:numPr>
          <w:ilvl w:val="0"/>
          <w:numId w:val="22"/>
        </w:numPr>
        <w:spacing w:after="200" w:line="276" w:lineRule="auto"/>
        <w:ind w:left="357" w:hanging="357"/>
        <w:contextualSpacing/>
        <w:jc w:val="both"/>
        <w:rPr>
          <w:rFonts w:cs="Arial"/>
        </w:rPr>
      </w:pPr>
      <w:r>
        <w:rPr>
          <w:rFonts w:cs="Arial"/>
        </w:rPr>
        <w:t>M</w:t>
      </w:r>
      <w:r w:rsidR="00D60DC3" w:rsidRPr="00F4533C">
        <w:rPr>
          <w:rFonts w:cs="Arial"/>
        </w:rPr>
        <w:t>inimise the time that prepared items are left on the bench during preparation and dispensing (e.g. serve immediately or place in cool room as soon as possible)</w:t>
      </w:r>
    </w:p>
    <w:p w14:paraId="083D43EA" w14:textId="1E97FCA2" w:rsidR="00D60DC3" w:rsidRPr="00F4533C" w:rsidRDefault="003B3E78" w:rsidP="00D60DC3">
      <w:pPr>
        <w:numPr>
          <w:ilvl w:val="0"/>
          <w:numId w:val="22"/>
        </w:numPr>
        <w:spacing w:after="200" w:line="276" w:lineRule="auto"/>
        <w:ind w:left="357" w:hanging="357"/>
        <w:contextualSpacing/>
        <w:jc w:val="both"/>
        <w:rPr>
          <w:rFonts w:cs="Arial"/>
        </w:rPr>
      </w:pPr>
      <w:r>
        <w:rPr>
          <w:rFonts w:cs="Arial"/>
        </w:rPr>
        <w:t>N</w:t>
      </w:r>
      <w:r w:rsidR="00D60DC3" w:rsidRPr="00F4533C">
        <w:rPr>
          <w:rFonts w:cs="Arial"/>
        </w:rPr>
        <w:t>ever save any hydrated unfinished items—discard them</w:t>
      </w:r>
    </w:p>
    <w:p w14:paraId="316316EA" w14:textId="4BDF7389" w:rsidR="00D60DC3" w:rsidRPr="00F4533C" w:rsidRDefault="003B3E78" w:rsidP="00D60DC3">
      <w:pPr>
        <w:numPr>
          <w:ilvl w:val="0"/>
          <w:numId w:val="22"/>
        </w:numPr>
        <w:spacing w:after="200" w:line="276" w:lineRule="auto"/>
        <w:ind w:left="357" w:hanging="357"/>
        <w:jc w:val="both"/>
        <w:rPr>
          <w:rFonts w:cs="Arial"/>
        </w:rPr>
      </w:pPr>
      <w:r>
        <w:rPr>
          <w:rFonts w:cs="Arial"/>
        </w:rPr>
        <w:t>W</w:t>
      </w:r>
      <w:r w:rsidR="00D60DC3" w:rsidRPr="00F4533C">
        <w:rPr>
          <w:rFonts w:cs="Arial"/>
        </w:rPr>
        <w:t>here nutritional supplements are produced in batches, ensure they are refrigerated at 5</w:t>
      </w:r>
      <w:r w:rsidR="008A3B64">
        <w:rPr>
          <w:rFonts w:cs="Arial"/>
        </w:rPr>
        <w:t>°</w:t>
      </w:r>
      <w:r w:rsidR="00D60DC3" w:rsidRPr="00F4533C">
        <w:rPr>
          <w:rFonts w:cs="Arial"/>
        </w:rPr>
        <w:t>C or below and used within 48 hours or in accordance with the manufacturer’s instructions</w:t>
      </w:r>
      <w:r>
        <w:rPr>
          <w:rFonts w:cs="Arial"/>
        </w:rPr>
        <w:t>.</w:t>
      </w:r>
    </w:p>
    <w:p w14:paraId="4172DD9C" w14:textId="77777777" w:rsidR="00D60DC3" w:rsidRPr="00F4533C" w:rsidRDefault="00D60DC3" w:rsidP="00D60DC3">
      <w:pPr>
        <w:jc w:val="both"/>
        <w:rPr>
          <w:rFonts w:cs="Arial"/>
          <w:b/>
        </w:rPr>
      </w:pPr>
      <w:r w:rsidRPr="00F4533C">
        <w:rPr>
          <w:rFonts w:cs="Arial"/>
          <w:b/>
        </w:rPr>
        <w:t>Preparation of infant formula</w:t>
      </w:r>
    </w:p>
    <w:p w14:paraId="6EAC71E6" w14:textId="649F1F52" w:rsidR="00D60DC3" w:rsidRPr="00F4533C" w:rsidRDefault="00D60DC3" w:rsidP="00D60DC3">
      <w:pPr>
        <w:jc w:val="both"/>
        <w:rPr>
          <w:rFonts w:cs="Arial"/>
          <w:i/>
        </w:rPr>
      </w:pPr>
      <w:r w:rsidRPr="00F4533C">
        <w:rPr>
          <w:rFonts w:cs="Arial"/>
        </w:rPr>
        <w:t xml:space="preserve">Staff hygiene and storage temperature of prepared formula are the two main elements to ensure the safety of infant formula from pathogenic bacteria such as Salmonella and </w:t>
      </w:r>
      <w:r w:rsidRPr="00F4533C">
        <w:rPr>
          <w:rFonts w:cs="Arial"/>
          <w:i/>
        </w:rPr>
        <w:t>Cronobacter sakazakii</w:t>
      </w:r>
      <w:r w:rsidR="007B4ED2">
        <w:rPr>
          <w:rFonts w:cs="Arial"/>
          <w:i/>
        </w:rPr>
        <w:t>.</w:t>
      </w:r>
    </w:p>
    <w:p w14:paraId="689A88A7" w14:textId="77777777" w:rsidR="00D60DC3" w:rsidRPr="00F4533C" w:rsidRDefault="00D60DC3" w:rsidP="00D60DC3">
      <w:pPr>
        <w:jc w:val="both"/>
        <w:rPr>
          <w:rFonts w:cs="Arial"/>
        </w:rPr>
      </w:pPr>
      <w:r w:rsidRPr="00F4533C">
        <w:rPr>
          <w:rFonts w:cs="Arial"/>
        </w:rPr>
        <w:t>When rehydrating and preparing infant formula, food handlers must:</w:t>
      </w:r>
    </w:p>
    <w:p w14:paraId="0B795180" w14:textId="4BAF7020" w:rsidR="00D60DC3" w:rsidRPr="00F4533C" w:rsidRDefault="007B4ED2" w:rsidP="00D60DC3">
      <w:pPr>
        <w:numPr>
          <w:ilvl w:val="0"/>
          <w:numId w:val="59"/>
        </w:numPr>
        <w:spacing w:after="200" w:line="276" w:lineRule="auto"/>
        <w:contextualSpacing/>
        <w:jc w:val="both"/>
        <w:rPr>
          <w:rFonts w:cs="Arial"/>
        </w:rPr>
      </w:pPr>
      <w:r>
        <w:rPr>
          <w:rFonts w:cs="Arial"/>
        </w:rPr>
        <w:t>F</w:t>
      </w:r>
      <w:r w:rsidR="00D60DC3" w:rsidRPr="00F4533C">
        <w:rPr>
          <w:rFonts w:cs="Arial"/>
        </w:rPr>
        <w:t xml:space="preserve">ollow all requirements in </w:t>
      </w:r>
      <w:r w:rsidR="00D60DC3" w:rsidRPr="00F4533C">
        <w:rPr>
          <w:rFonts w:cs="Arial"/>
          <w:b/>
          <w:i/>
        </w:rPr>
        <w:t>3.4 Health and Hygiene Requirement</w:t>
      </w:r>
    </w:p>
    <w:p w14:paraId="48386561" w14:textId="0F8BDDE4" w:rsidR="00D60DC3" w:rsidRPr="00F4533C" w:rsidRDefault="007B4ED2" w:rsidP="00D60DC3">
      <w:pPr>
        <w:numPr>
          <w:ilvl w:val="0"/>
          <w:numId w:val="22"/>
        </w:numPr>
        <w:spacing w:after="200" w:line="276" w:lineRule="auto"/>
        <w:ind w:left="357" w:hanging="357"/>
        <w:contextualSpacing/>
        <w:jc w:val="both"/>
        <w:rPr>
          <w:rFonts w:cs="Arial"/>
        </w:rPr>
      </w:pPr>
      <w:r>
        <w:rPr>
          <w:rFonts w:cs="Arial"/>
        </w:rPr>
        <w:t>W</w:t>
      </w:r>
      <w:r w:rsidR="00D60DC3" w:rsidRPr="00F4533C">
        <w:rPr>
          <w:rFonts w:cs="Arial"/>
        </w:rPr>
        <w:t>ash hands with soap and warm running water and dry thoroughly</w:t>
      </w:r>
    </w:p>
    <w:p w14:paraId="369617D3" w14:textId="4B7C9C74" w:rsidR="00D60DC3" w:rsidRPr="00F4533C" w:rsidRDefault="007B4ED2" w:rsidP="00D60DC3">
      <w:pPr>
        <w:numPr>
          <w:ilvl w:val="0"/>
          <w:numId w:val="22"/>
        </w:numPr>
        <w:spacing w:after="200" w:line="276" w:lineRule="auto"/>
        <w:ind w:left="357" w:hanging="357"/>
        <w:contextualSpacing/>
        <w:jc w:val="both"/>
        <w:rPr>
          <w:rFonts w:cs="Arial"/>
        </w:rPr>
      </w:pPr>
      <w:r>
        <w:rPr>
          <w:rFonts w:cs="Arial"/>
        </w:rPr>
        <w:t>M</w:t>
      </w:r>
      <w:r w:rsidR="00D60DC3" w:rsidRPr="00F4533C">
        <w:rPr>
          <w:rFonts w:cs="Arial"/>
        </w:rPr>
        <w:t xml:space="preserve">ake infant formula in an area dedicated to preparation </w:t>
      </w:r>
      <w:r w:rsidR="00D60DC3" w:rsidRPr="008829BC">
        <w:rPr>
          <w:rFonts w:cs="Arial"/>
          <w:color w:val="ED7D31" w:themeColor="accent2"/>
        </w:rPr>
        <w:t>[specify where]</w:t>
      </w:r>
    </w:p>
    <w:p w14:paraId="371CCE79" w14:textId="1B510A15" w:rsidR="00D60DC3" w:rsidRPr="00F4533C" w:rsidRDefault="007B4ED2" w:rsidP="00D60DC3">
      <w:pPr>
        <w:numPr>
          <w:ilvl w:val="0"/>
          <w:numId w:val="22"/>
        </w:numPr>
        <w:spacing w:after="200" w:line="276" w:lineRule="auto"/>
        <w:ind w:left="357" w:hanging="357"/>
        <w:contextualSpacing/>
        <w:jc w:val="both"/>
        <w:rPr>
          <w:rFonts w:cs="Arial"/>
        </w:rPr>
      </w:pPr>
      <w:r>
        <w:rPr>
          <w:rFonts w:cs="Arial"/>
        </w:rPr>
        <w:t>P</w:t>
      </w:r>
      <w:r w:rsidR="00D60DC3" w:rsidRPr="00F4533C">
        <w:rPr>
          <w:rFonts w:cs="Arial"/>
        </w:rPr>
        <w:t xml:space="preserve">repare infant formula according to the manufacturer’s instructions and ensure all equipment is cleaned and sanitised prior to use as per </w:t>
      </w:r>
      <w:r w:rsidR="00D60DC3" w:rsidRPr="00F4533C">
        <w:rPr>
          <w:rFonts w:cs="Arial"/>
          <w:b/>
          <w:i/>
        </w:rPr>
        <w:t>3.5 Cleaning &amp; Sanitising</w:t>
      </w:r>
      <w:r w:rsidR="00D60DC3" w:rsidRPr="00F4533C">
        <w:rPr>
          <w:rFonts w:cs="Arial"/>
          <w:color w:val="70AD47" w:themeColor="accent6"/>
        </w:rPr>
        <w:t xml:space="preserve"> </w:t>
      </w:r>
    </w:p>
    <w:p w14:paraId="6729C31C" w14:textId="065F143E" w:rsidR="00D60DC3" w:rsidRPr="00F4533C" w:rsidRDefault="007B4ED2" w:rsidP="00D60DC3">
      <w:pPr>
        <w:numPr>
          <w:ilvl w:val="0"/>
          <w:numId w:val="22"/>
        </w:numPr>
        <w:spacing w:after="200" w:line="276" w:lineRule="auto"/>
        <w:ind w:left="357" w:hanging="357"/>
        <w:contextualSpacing/>
        <w:jc w:val="both"/>
        <w:rPr>
          <w:rFonts w:cs="Arial"/>
        </w:rPr>
      </w:pPr>
      <w:r>
        <w:rPr>
          <w:rFonts w:cs="Arial"/>
        </w:rPr>
        <w:t>A</w:t>
      </w:r>
      <w:r w:rsidR="00D60DC3" w:rsidRPr="00F4533C">
        <w:rPr>
          <w:rFonts w:cs="Arial"/>
        </w:rPr>
        <w:t xml:space="preserve">dd the formula powder to sterile water (e.g. pre-boiled cooled water hot water urns may not produce water at a temperature suitable to sterilise bottles or to produce boiled water) </w:t>
      </w:r>
      <w:r w:rsidR="00D60DC3" w:rsidRPr="008829BC">
        <w:rPr>
          <w:rFonts w:cs="Arial"/>
          <w:color w:val="ED7D31" w:themeColor="accent2"/>
        </w:rPr>
        <w:t>[specify details]</w:t>
      </w:r>
    </w:p>
    <w:p w14:paraId="482EEA21" w14:textId="56A6EEF6" w:rsidR="00D60DC3" w:rsidRPr="00F4533C" w:rsidRDefault="007B4ED2" w:rsidP="00D60DC3">
      <w:pPr>
        <w:numPr>
          <w:ilvl w:val="0"/>
          <w:numId w:val="22"/>
        </w:numPr>
        <w:spacing w:after="200" w:line="276" w:lineRule="auto"/>
        <w:ind w:left="357" w:hanging="357"/>
        <w:contextualSpacing/>
        <w:jc w:val="both"/>
        <w:rPr>
          <w:rFonts w:cs="Arial"/>
        </w:rPr>
      </w:pPr>
      <w:r>
        <w:rPr>
          <w:rFonts w:cs="Arial"/>
        </w:rPr>
        <w:t>U</w:t>
      </w:r>
      <w:r w:rsidR="00D60DC3" w:rsidRPr="00F4533C">
        <w:rPr>
          <w:rFonts w:cs="Arial"/>
        </w:rPr>
        <w:t>se sterilised bottles, teats and other utensils</w:t>
      </w:r>
    </w:p>
    <w:p w14:paraId="4AD8CF7A" w14:textId="36E4129D" w:rsidR="00D60DC3" w:rsidRPr="00F4533C" w:rsidRDefault="007B4ED2" w:rsidP="00D60DC3">
      <w:pPr>
        <w:numPr>
          <w:ilvl w:val="0"/>
          <w:numId w:val="22"/>
        </w:numPr>
        <w:spacing w:after="200" w:line="276" w:lineRule="auto"/>
        <w:ind w:left="357" w:hanging="357"/>
        <w:contextualSpacing/>
        <w:jc w:val="both"/>
        <w:rPr>
          <w:rFonts w:cs="Arial"/>
        </w:rPr>
      </w:pPr>
      <w:r>
        <w:rPr>
          <w:rFonts w:cs="Arial"/>
        </w:rPr>
        <w:t>A</w:t>
      </w:r>
      <w:r w:rsidR="00D60DC3" w:rsidRPr="00F4533C">
        <w:rPr>
          <w:rFonts w:cs="Arial"/>
        </w:rPr>
        <w:t xml:space="preserve">s much as possible, avoid storing prepared formula by preparing formula as needed and using promptly, especially after warming </w:t>
      </w:r>
      <w:r w:rsidR="00D60DC3" w:rsidRPr="008829BC">
        <w:rPr>
          <w:rFonts w:cs="Arial"/>
          <w:color w:val="ED7D31" w:themeColor="accent2"/>
        </w:rPr>
        <w:t>[specify details]</w:t>
      </w:r>
    </w:p>
    <w:p w14:paraId="7A9C4CD7" w14:textId="56602563" w:rsidR="00D60DC3" w:rsidRPr="007B4ED2" w:rsidRDefault="007B4ED2" w:rsidP="007B4ED2">
      <w:pPr>
        <w:numPr>
          <w:ilvl w:val="0"/>
          <w:numId w:val="22"/>
        </w:numPr>
        <w:spacing w:after="200" w:line="276" w:lineRule="auto"/>
        <w:ind w:left="357" w:hanging="357"/>
        <w:contextualSpacing/>
        <w:jc w:val="both"/>
        <w:rPr>
          <w:rFonts w:cs="Arial"/>
        </w:rPr>
      </w:pPr>
      <w:r>
        <w:rPr>
          <w:rFonts w:cs="Arial"/>
        </w:rPr>
        <w:t>W</w:t>
      </w:r>
      <w:r w:rsidR="00D60DC3" w:rsidRPr="00F4533C">
        <w:rPr>
          <w:rFonts w:cs="Arial"/>
        </w:rPr>
        <w:t>hen infant formula needs to be stored after preparation, it should be kept at a temperature of 5</w:t>
      </w:r>
      <w:r w:rsidR="008A3B64">
        <w:rPr>
          <w:rFonts w:cs="Arial"/>
        </w:rPr>
        <w:t>°</w:t>
      </w:r>
      <w:r w:rsidR="00D60DC3" w:rsidRPr="00F4533C">
        <w:rPr>
          <w:rFonts w:cs="Arial"/>
        </w:rPr>
        <w:t>C or less for no longer than 24 hours (WHO), unless more stringent controls are specified in sector/site policies or standards</w:t>
      </w:r>
      <w:r>
        <w:rPr>
          <w:rFonts w:cs="Arial"/>
        </w:rPr>
        <w:t xml:space="preserve"> </w:t>
      </w:r>
      <w:r w:rsidR="00D60DC3" w:rsidRPr="008829BC">
        <w:rPr>
          <w:rFonts w:cs="Arial"/>
          <w:color w:val="ED7D31" w:themeColor="accent2"/>
        </w:rPr>
        <w:t>[specify details]</w:t>
      </w:r>
    </w:p>
    <w:p w14:paraId="593CC5EC" w14:textId="7BBB623B" w:rsidR="00D60DC3" w:rsidRPr="00F4533C" w:rsidRDefault="00D60DC3" w:rsidP="00D60DC3">
      <w:pPr>
        <w:numPr>
          <w:ilvl w:val="0"/>
          <w:numId w:val="22"/>
        </w:numPr>
        <w:spacing w:after="200" w:line="276" w:lineRule="auto"/>
        <w:ind w:left="357" w:hanging="357"/>
        <w:contextualSpacing/>
        <w:jc w:val="both"/>
        <w:rPr>
          <w:rFonts w:cs="Arial"/>
        </w:rPr>
      </w:pPr>
      <w:r w:rsidRPr="00F4533C">
        <w:rPr>
          <w:rFonts w:cs="Arial"/>
        </w:rPr>
        <w:t>discard any unfinished feeds</w:t>
      </w:r>
      <w:r w:rsidR="007B4ED2">
        <w:rPr>
          <w:rFonts w:cs="Arial"/>
        </w:rPr>
        <w:t>.</w:t>
      </w:r>
    </w:p>
    <w:p w14:paraId="0B81C54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0C7A06C5" w14:textId="77DFD20E" w:rsidR="00D60DC3" w:rsidRPr="007B4ED2" w:rsidRDefault="00D60DC3" w:rsidP="00D60DC3">
      <w:pPr>
        <w:pStyle w:val="Footer"/>
        <w:numPr>
          <w:ilvl w:val="0"/>
          <w:numId w:val="49"/>
        </w:numPr>
        <w:tabs>
          <w:tab w:val="clear" w:pos="4513"/>
          <w:tab w:val="clear" w:pos="9026"/>
          <w:tab w:val="center" w:pos="4153"/>
          <w:tab w:val="right" w:pos="8306"/>
        </w:tabs>
        <w:ind w:left="357" w:hanging="357"/>
        <w:contextualSpacing/>
        <w:jc w:val="both"/>
        <w:rPr>
          <w:rFonts w:cs="Arial"/>
          <w:szCs w:val="20"/>
        </w:rPr>
      </w:pPr>
      <w:r w:rsidRPr="007B4ED2">
        <w:rPr>
          <w:rFonts w:cs="Arial"/>
          <w:szCs w:val="20"/>
        </w:rPr>
        <w:t>PHF that has been kept between 5</w:t>
      </w:r>
      <w:r w:rsidR="008A3B64">
        <w:rPr>
          <w:rFonts w:cs="Arial"/>
          <w:szCs w:val="20"/>
        </w:rPr>
        <w:t>°</w:t>
      </w:r>
      <w:r w:rsidRPr="007B4ED2">
        <w:rPr>
          <w:rFonts w:cs="Arial"/>
          <w:szCs w:val="20"/>
        </w:rPr>
        <w:t>C and 60</w:t>
      </w:r>
      <w:r w:rsidR="008A3B64">
        <w:rPr>
          <w:rFonts w:cs="Arial"/>
          <w:szCs w:val="20"/>
        </w:rPr>
        <w:t>°</w:t>
      </w:r>
      <w:r w:rsidRPr="007B4ED2">
        <w:rPr>
          <w:rFonts w:cs="Arial"/>
          <w:szCs w:val="20"/>
        </w:rPr>
        <w:t>C for less than two hours</w:t>
      </w:r>
      <w:r w:rsidRPr="007B4ED2">
        <w:rPr>
          <w:rFonts w:cs="Arial"/>
          <w:b/>
          <w:bCs/>
          <w:color w:val="008A8B"/>
          <w:szCs w:val="20"/>
        </w:rPr>
        <w:t xml:space="preserve"> </w:t>
      </w:r>
      <w:r w:rsidRPr="007B4ED2">
        <w:rPr>
          <w:rFonts w:cs="Arial"/>
          <w:szCs w:val="20"/>
        </w:rPr>
        <w:t>(cumulative time) must be refrigerated or used immediately;</w:t>
      </w:r>
    </w:p>
    <w:p w14:paraId="40625C1A" w14:textId="39A80D44" w:rsidR="00D60DC3" w:rsidRPr="007B4ED2" w:rsidRDefault="00D60DC3" w:rsidP="00D60DC3">
      <w:pPr>
        <w:pStyle w:val="Footer"/>
        <w:numPr>
          <w:ilvl w:val="0"/>
          <w:numId w:val="49"/>
        </w:numPr>
        <w:tabs>
          <w:tab w:val="clear" w:pos="4513"/>
          <w:tab w:val="clear" w:pos="9026"/>
          <w:tab w:val="center" w:pos="4153"/>
          <w:tab w:val="right" w:pos="8306"/>
        </w:tabs>
        <w:ind w:left="357" w:hanging="357"/>
        <w:contextualSpacing/>
        <w:jc w:val="both"/>
        <w:rPr>
          <w:rFonts w:cs="Arial"/>
          <w:szCs w:val="20"/>
        </w:rPr>
      </w:pPr>
      <w:r w:rsidRPr="007B4ED2">
        <w:rPr>
          <w:rFonts w:cs="Arial"/>
          <w:szCs w:val="20"/>
        </w:rPr>
        <w:t>PHF that has been kept between 5</w:t>
      </w:r>
      <w:r w:rsidR="008A3B64">
        <w:rPr>
          <w:rFonts w:cs="Arial"/>
          <w:szCs w:val="20"/>
        </w:rPr>
        <w:t>°</w:t>
      </w:r>
      <w:r w:rsidRPr="007B4ED2">
        <w:rPr>
          <w:rFonts w:cs="Arial"/>
          <w:szCs w:val="20"/>
        </w:rPr>
        <w:t>C and 60</w:t>
      </w:r>
      <w:r w:rsidR="008A3B64">
        <w:rPr>
          <w:rFonts w:cs="Arial"/>
          <w:szCs w:val="20"/>
        </w:rPr>
        <w:t>°</w:t>
      </w:r>
      <w:r w:rsidRPr="007B4ED2">
        <w:rPr>
          <w:rFonts w:cs="Arial"/>
          <w:szCs w:val="20"/>
        </w:rPr>
        <w:t>C for longer than two</w:t>
      </w:r>
      <w:r w:rsidRPr="007B4ED2">
        <w:rPr>
          <w:rFonts w:cs="Arial"/>
          <w:b/>
          <w:bCs/>
          <w:color w:val="008A8B"/>
          <w:szCs w:val="20"/>
        </w:rPr>
        <w:t xml:space="preserve"> </w:t>
      </w:r>
      <w:r w:rsidRPr="007B4ED2">
        <w:rPr>
          <w:rFonts w:cs="Arial"/>
          <w:szCs w:val="20"/>
        </w:rPr>
        <w:t>hours (cumulative time) but less than four hours must be used immediately;</w:t>
      </w:r>
    </w:p>
    <w:p w14:paraId="1874358D" w14:textId="670BE2BA" w:rsidR="00D60DC3" w:rsidRPr="007B4ED2" w:rsidRDefault="00D60DC3" w:rsidP="00D60DC3">
      <w:pPr>
        <w:pStyle w:val="Footer"/>
        <w:numPr>
          <w:ilvl w:val="0"/>
          <w:numId w:val="49"/>
        </w:numPr>
        <w:tabs>
          <w:tab w:val="clear" w:pos="4513"/>
          <w:tab w:val="clear" w:pos="9026"/>
          <w:tab w:val="center" w:pos="4153"/>
          <w:tab w:val="right" w:pos="8306"/>
        </w:tabs>
        <w:ind w:left="357" w:hanging="357"/>
        <w:contextualSpacing/>
        <w:jc w:val="both"/>
        <w:rPr>
          <w:rFonts w:cs="Arial"/>
          <w:szCs w:val="20"/>
        </w:rPr>
      </w:pPr>
      <w:r w:rsidRPr="007B4ED2">
        <w:rPr>
          <w:rFonts w:cs="Arial"/>
          <w:szCs w:val="20"/>
        </w:rPr>
        <w:t>PHF that has been kept between 5</w:t>
      </w:r>
      <w:r w:rsidR="008A3B64">
        <w:rPr>
          <w:rFonts w:cs="Arial"/>
          <w:szCs w:val="20"/>
        </w:rPr>
        <w:t>°</w:t>
      </w:r>
      <w:r w:rsidRPr="007B4ED2">
        <w:rPr>
          <w:rFonts w:cs="Arial"/>
          <w:szCs w:val="20"/>
        </w:rPr>
        <w:t>C and 60</w:t>
      </w:r>
      <w:r w:rsidR="008A3B64">
        <w:rPr>
          <w:rFonts w:cs="Arial"/>
          <w:szCs w:val="20"/>
        </w:rPr>
        <w:t>°</w:t>
      </w:r>
      <w:r w:rsidRPr="007B4ED2">
        <w:rPr>
          <w:rFonts w:cs="Arial"/>
          <w:szCs w:val="20"/>
        </w:rPr>
        <w:t>C for longer than four</w:t>
      </w:r>
      <w:r w:rsidRPr="007B4ED2">
        <w:rPr>
          <w:rFonts w:cs="Arial"/>
          <w:b/>
          <w:bCs/>
          <w:color w:val="008A8B"/>
          <w:szCs w:val="20"/>
        </w:rPr>
        <w:t xml:space="preserve"> </w:t>
      </w:r>
      <w:r w:rsidRPr="007B4ED2">
        <w:rPr>
          <w:rFonts w:cs="Arial"/>
          <w:szCs w:val="20"/>
        </w:rPr>
        <w:t>hours (cumulative time) must be thrown out</w:t>
      </w:r>
      <w:r w:rsidR="007B4ED2">
        <w:rPr>
          <w:rFonts w:cs="Arial"/>
          <w:szCs w:val="20"/>
        </w:rPr>
        <w:t>.</w:t>
      </w:r>
    </w:p>
    <w:p w14:paraId="3D372F79" w14:textId="158D6A98"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I</w:t>
      </w:r>
      <w:r w:rsidR="00D60DC3" w:rsidRPr="007B4ED2">
        <w:rPr>
          <w:rFonts w:cs="Arial"/>
          <w:szCs w:val="20"/>
        </w:rPr>
        <w:t xml:space="preserve">f the condition of equipment shows signs of breaking, splitting or cracking etc. advise manager and remove from service in compliance with </w:t>
      </w:r>
      <w:r w:rsidR="00D60DC3" w:rsidRPr="007B4ED2">
        <w:rPr>
          <w:rFonts w:cs="Arial"/>
          <w:b/>
          <w:szCs w:val="20"/>
        </w:rPr>
        <w:t xml:space="preserve">3.9 </w:t>
      </w:r>
      <w:r w:rsidR="00D60DC3" w:rsidRPr="007B4ED2">
        <w:rPr>
          <w:rFonts w:cs="Arial"/>
          <w:b/>
          <w:i/>
          <w:szCs w:val="20"/>
        </w:rPr>
        <w:t>Maintenance</w:t>
      </w:r>
    </w:p>
    <w:p w14:paraId="09251937" w14:textId="689F7A30"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E</w:t>
      </w:r>
      <w:r w:rsidR="00D60DC3" w:rsidRPr="007B4ED2">
        <w:rPr>
          <w:rFonts w:cs="Arial"/>
          <w:szCs w:val="20"/>
        </w:rPr>
        <w:t xml:space="preserve">nsure TM equipment is on </w:t>
      </w:r>
      <w:r w:rsidRPr="007B4ED2">
        <w:rPr>
          <w:rFonts w:cs="Arial"/>
          <w:szCs w:val="20"/>
        </w:rPr>
        <w:t>the</w:t>
      </w:r>
      <w:r w:rsidR="00D60DC3" w:rsidRPr="007B4ED2">
        <w:rPr>
          <w:rFonts w:cs="Arial"/>
          <w:i/>
          <w:szCs w:val="20"/>
        </w:rPr>
        <w:t xml:space="preserve"> </w:t>
      </w:r>
      <w:r w:rsidR="00D60DC3" w:rsidRPr="007B4ED2">
        <w:rPr>
          <w:rFonts w:cs="Arial"/>
          <w:b/>
          <w:i/>
          <w:szCs w:val="20"/>
        </w:rPr>
        <w:t>3.9.3 Preventative Maintenance Schedule</w:t>
      </w:r>
    </w:p>
    <w:p w14:paraId="6F4507CD" w14:textId="55C861C1"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7B4ED2">
        <w:rPr>
          <w:rFonts w:cs="Arial"/>
          <w:szCs w:val="20"/>
        </w:rPr>
        <w:t>etrain staff who have demonstrated non-compliance with the FSP requirements</w:t>
      </w:r>
    </w:p>
    <w:p w14:paraId="464945D9" w14:textId="26CA8C02" w:rsidR="00D60DC3" w:rsidRPr="008829BC" w:rsidRDefault="007B4ED2"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7B4ED2">
        <w:rPr>
          <w:rFonts w:cs="Arial"/>
          <w:szCs w:val="20"/>
        </w:rPr>
        <w:t xml:space="preserve">ecord corrective actions on the appropriate record form and/or </w:t>
      </w:r>
      <w:r w:rsidR="00D60DC3" w:rsidRPr="007B4ED2">
        <w:rPr>
          <w:rFonts w:cs="Arial"/>
          <w:b/>
          <w:szCs w:val="20"/>
        </w:rPr>
        <w:t>Record 4 Corrective Action Register</w:t>
      </w:r>
      <w:r w:rsidRPr="007B4ED2">
        <w:rPr>
          <w:rFonts w:cs="Arial"/>
          <w:bCs/>
          <w:szCs w:val="20"/>
        </w:rPr>
        <w:t>.</w:t>
      </w:r>
    </w:p>
    <w:p w14:paraId="4369DE60" w14:textId="4F84E4D0" w:rsidR="008829BC" w:rsidRDefault="008829BC" w:rsidP="008829BC">
      <w:pPr>
        <w:spacing w:after="200" w:line="276" w:lineRule="auto"/>
        <w:ind w:left="357"/>
        <w:contextualSpacing/>
        <w:jc w:val="both"/>
        <w:rPr>
          <w:rFonts w:cs="Arial"/>
          <w:bCs/>
          <w:szCs w:val="20"/>
        </w:rPr>
      </w:pPr>
    </w:p>
    <w:p w14:paraId="384AD488" w14:textId="29C83E7F" w:rsidR="008829BC" w:rsidRDefault="008829BC" w:rsidP="008829BC">
      <w:pPr>
        <w:spacing w:after="200" w:line="276" w:lineRule="auto"/>
        <w:ind w:left="357"/>
        <w:contextualSpacing/>
        <w:jc w:val="both"/>
        <w:rPr>
          <w:rFonts w:cs="Arial"/>
          <w:bCs/>
          <w:szCs w:val="20"/>
        </w:rPr>
      </w:pPr>
    </w:p>
    <w:p w14:paraId="021266DB" w14:textId="77777777" w:rsidR="008829BC" w:rsidRPr="007B4ED2" w:rsidRDefault="008829BC" w:rsidP="008829BC">
      <w:pPr>
        <w:spacing w:after="200" w:line="276" w:lineRule="auto"/>
        <w:ind w:left="357"/>
        <w:contextualSpacing/>
        <w:jc w:val="both"/>
        <w:rPr>
          <w:rFonts w:cs="Arial"/>
          <w:szCs w:val="20"/>
        </w:rPr>
      </w:pPr>
    </w:p>
    <w:p w14:paraId="040971C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795E6788" w14:textId="77777777" w:rsidR="00D60DC3" w:rsidRPr="00F4533C" w:rsidRDefault="00D60DC3" w:rsidP="00D60DC3">
      <w:pPr>
        <w:jc w:val="both"/>
        <w:rPr>
          <w:rFonts w:cs="Arial"/>
        </w:rPr>
      </w:pPr>
      <w:r w:rsidRPr="00F4533C">
        <w:rPr>
          <w:rFonts w:cs="Arial"/>
        </w:rPr>
        <w:t>Food handlers, cooks</w:t>
      </w:r>
    </w:p>
    <w:p w14:paraId="35B6CBD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40B78FB6" w14:textId="2889A731" w:rsidR="00D60DC3" w:rsidRPr="00F4533C" w:rsidRDefault="00D60DC3" w:rsidP="00D60DC3">
      <w:pPr>
        <w:contextualSpacing/>
        <w:jc w:val="both"/>
        <w:rPr>
          <w:rFonts w:cs="Arial"/>
        </w:rPr>
      </w:pPr>
      <w:r w:rsidRPr="00F4533C">
        <w:rPr>
          <w:rFonts w:cs="Arial"/>
        </w:rPr>
        <w:t>Record 8a</w:t>
      </w:r>
      <w:r w:rsidR="00607940">
        <w:rPr>
          <w:rFonts w:cs="Arial"/>
        </w:rPr>
        <w:tab/>
      </w:r>
      <w:r w:rsidRPr="00F4533C">
        <w:rPr>
          <w:rFonts w:cs="Arial"/>
        </w:rPr>
        <w:t>Cooking &amp; Cooling</w:t>
      </w:r>
    </w:p>
    <w:p w14:paraId="5D111C52" w14:textId="7BD8CB80" w:rsidR="00D60DC3" w:rsidRPr="00F4533C" w:rsidRDefault="00D60DC3" w:rsidP="00D60DC3">
      <w:pPr>
        <w:contextualSpacing/>
        <w:jc w:val="both"/>
        <w:rPr>
          <w:rFonts w:cs="Arial"/>
        </w:rPr>
      </w:pPr>
      <w:r w:rsidRPr="00F4533C">
        <w:rPr>
          <w:rFonts w:cs="Arial"/>
        </w:rPr>
        <w:t>Record 9</w:t>
      </w:r>
      <w:r w:rsidR="00607940">
        <w:rPr>
          <w:rFonts w:cs="Arial"/>
        </w:rPr>
        <w:tab/>
      </w:r>
      <w:r w:rsidRPr="00F4533C">
        <w:rPr>
          <w:rFonts w:cs="Arial"/>
        </w:rPr>
        <w:t>Cooking/Reheating &amp; Service</w:t>
      </w:r>
    </w:p>
    <w:p w14:paraId="74786282" w14:textId="7B9511CA" w:rsidR="00D60DC3" w:rsidRPr="00F4533C" w:rsidRDefault="00D60DC3" w:rsidP="00D60DC3">
      <w:pPr>
        <w:contextualSpacing/>
        <w:jc w:val="both"/>
        <w:rPr>
          <w:rFonts w:cs="Arial"/>
        </w:rPr>
      </w:pPr>
      <w:r w:rsidRPr="00F4533C">
        <w:rPr>
          <w:rFonts w:cs="Arial"/>
        </w:rPr>
        <w:t>Record 7</w:t>
      </w:r>
      <w:r w:rsidR="00607940">
        <w:rPr>
          <w:rFonts w:cs="Arial"/>
        </w:rPr>
        <w:tab/>
      </w:r>
      <w:r w:rsidRPr="00F4533C">
        <w:rPr>
          <w:rFonts w:cs="Arial"/>
        </w:rPr>
        <w:t>2hr/4hr Guide Log (optional)</w:t>
      </w:r>
    </w:p>
    <w:p w14:paraId="49680492" w14:textId="28916EC2" w:rsidR="00D60DC3" w:rsidRPr="00F4533C" w:rsidRDefault="00D60DC3" w:rsidP="00D60DC3">
      <w:pPr>
        <w:contextualSpacing/>
        <w:jc w:val="both"/>
        <w:rPr>
          <w:rFonts w:cs="Arial"/>
        </w:rPr>
      </w:pPr>
      <w:r w:rsidRPr="00F4533C">
        <w:rPr>
          <w:rFonts w:cs="Arial"/>
        </w:rPr>
        <w:t>Record 20</w:t>
      </w:r>
      <w:r w:rsidR="00607940">
        <w:rPr>
          <w:rFonts w:cs="Arial"/>
        </w:rPr>
        <w:tab/>
      </w:r>
      <w:r w:rsidRPr="00F4533C">
        <w:rPr>
          <w:rFonts w:cs="Arial"/>
        </w:rPr>
        <w:t>Maintenance</w:t>
      </w:r>
    </w:p>
    <w:p w14:paraId="36842BE2" w14:textId="7AC445FC" w:rsidR="00D60DC3" w:rsidRPr="00F4533C" w:rsidRDefault="00D60DC3" w:rsidP="00D60DC3">
      <w:pPr>
        <w:contextualSpacing/>
        <w:jc w:val="both"/>
        <w:rPr>
          <w:rFonts w:cs="Arial"/>
        </w:rPr>
      </w:pPr>
      <w:r w:rsidRPr="00F4533C">
        <w:rPr>
          <w:rFonts w:cs="Arial"/>
        </w:rPr>
        <w:t>Record 4</w:t>
      </w:r>
      <w:r w:rsidR="00607940">
        <w:rPr>
          <w:rFonts w:cs="Arial"/>
        </w:rPr>
        <w:tab/>
      </w:r>
      <w:r w:rsidRPr="00F4533C">
        <w:rPr>
          <w:rFonts w:cs="Arial"/>
        </w:rPr>
        <w:t>Corrective Action Register</w:t>
      </w:r>
    </w:p>
    <w:p w14:paraId="0794449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5E17ECE8" w14:textId="4B9D5B3D" w:rsidR="00D60DC3" w:rsidRPr="00F4533C" w:rsidRDefault="00D60DC3" w:rsidP="00D60DC3">
      <w:pPr>
        <w:contextualSpacing/>
        <w:jc w:val="both"/>
        <w:rPr>
          <w:rFonts w:cs="Arial"/>
          <w:i/>
        </w:rPr>
      </w:pPr>
      <w:r w:rsidRPr="00F4533C">
        <w:rPr>
          <w:rFonts w:cs="Arial"/>
        </w:rPr>
        <w:t>2.5</w:t>
      </w:r>
      <w:r w:rsidR="00607940">
        <w:rPr>
          <w:rFonts w:cs="Arial"/>
        </w:rPr>
        <w:tab/>
      </w:r>
      <w:r w:rsidRPr="00F4533C">
        <w:rPr>
          <w:rFonts w:cs="Arial"/>
        </w:rPr>
        <w:t>Hazard Control Table</w:t>
      </w:r>
      <w:r w:rsidRPr="00F4533C">
        <w:rPr>
          <w:rFonts w:cs="Arial"/>
          <w:i/>
        </w:rPr>
        <w:t xml:space="preserve"> – Step 9 – Texture Modification</w:t>
      </w:r>
    </w:p>
    <w:p w14:paraId="56E865E2" w14:textId="25376DA6" w:rsidR="00D60DC3" w:rsidRPr="00F4533C" w:rsidRDefault="00D60DC3" w:rsidP="00D60DC3">
      <w:pPr>
        <w:contextualSpacing/>
        <w:jc w:val="both"/>
        <w:rPr>
          <w:rFonts w:cs="Arial"/>
          <w:i/>
        </w:rPr>
      </w:pPr>
      <w:r w:rsidRPr="00F4533C">
        <w:rPr>
          <w:rFonts w:cs="Arial"/>
        </w:rPr>
        <w:t>2.6.5</w:t>
      </w:r>
      <w:r w:rsidR="00607940">
        <w:rPr>
          <w:rFonts w:cs="Arial"/>
        </w:rPr>
        <w:tab/>
      </w:r>
      <w:r w:rsidRPr="00F4533C">
        <w:rPr>
          <w:rFonts w:cs="Arial"/>
        </w:rPr>
        <w:t>Cooking</w:t>
      </w:r>
    </w:p>
    <w:p w14:paraId="2C9974A2" w14:textId="054727D0" w:rsidR="00D60DC3" w:rsidRPr="00F4533C" w:rsidRDefault="00D60DC3" w:rsidP="00D60DC3">
      <w:pPr>
        <w:contextualSpacing/>
        <w:jc w:val="both"/>
        <w:rPr>
          <w:rFonts w:cs="Arial"/>
        </w:rPr>
      </w:pPr>
      <w:r w:rsidRPr="00F4533C">
        <w:rPr>
          <w:rFonts w:cs="Arial"/>
        </w:rPr>
        <w:t>2.6.6</w:t>
      </w:r>
      <w:r w:rsidR="00607940">
        <w:rPr>
          <w:rFonts w:cs="Arial"/>
        </w:rPr>
        <w:tab/>
      </w:r>
      <w:r w:rsidRPr="00F4533C">
        <w:rPr>
          <w:rFonts w:cs="Arial"/>
        </w:rPr>
        <w:t>Cooling</w:t>
      </w:r>
    </w:p>
    <w:p w14:paraId="161C230D" w14:textId="40AA4B5C" w:rsidR="00D60DC3" w:rsidRPr="00F4533C" w:rsidRDefault="00D60DC3" w:rsidP="00D60DC3">
      <w:pPr>
        <w:contextualSpacing/>
        <w:jc w:val="both"/>
        <w:rPr>
          <w:rFonts w:cs="Arial"/>
        </w:rPr>
      </w:pPr>
      <w:r w:rsidRPr="00F4533C">
        <w:rPr>
          <w:rFonts w:cs="Arial"/>
        </w:rPr>
        <w:t>3.2</w:t>
      </w:r>
      <w:r w:rsidR="00607940">
        <w:rPr>
          <w:rFonts w:cs="Arial"/>
        </w:rPr>
        <w:tab/>
      </w:r>
      <w:r w:rsidRPr="00F4533C">
        <w:rPr>
          <w:rFonts w:cs="Arial"/>
        </w:rPr>
        <w:t xml:space="preserve">Allergens </w:t>
      </w:r>
      <w:r w:rsidR="007B4ED2">
        <w:rPr>
          <w:rFonts w:cs="Arial"/>
        </w:rPr>
        <w:t>and</w:t>
      </w:r>
      <w:r w:rsidRPr="00F4533C">
        <w:rPr>
          <w:rFonts w:cs="Arial"/>
        </w:rPr>
        <w:t xml:space="preserve"> Intolerances</w:t>
      </w:r>
    </w:p>
    <w:p w14:paraId="5079660A" w14:textId="5BDBF814" w:rsidR="00D60DC3" w:rsidRPr="00F4533C" w:rsidRDefault="00D60DC3" w:rsidP="00D60DC3">
      <w:pPr>
        <w:contextualSpacing/>
        <w:jc w:val="both"/>
        <w:rPr>
          <w:rFonts w:cs="Arial"/>
        </w:rPr>
      </w:pPr>
      <w:r w:rsidRPr="00F4533C">
        <w:rPr>
          <w:rFonts w:cs="Arial"/>
        </w:rPr>
        <w:t>3.4</w:t>
      </w:r>
      <w:r w:rsidR="00607940">
        <w:rPr>
          <w:rFonts w:cs="Arial"/>
        </w:rPr>
        <w:tab/>
      </w:r>
      <w:r w:rsidRPr="00F4533C">
        <w:rPr>
          <w:rFonts w:cs="Arial"/>
        </w:rPr>
        <w:t>Health and Hygiene Requirements</w:t>
      </w:r>
    </w:p>
    <w:p w14:paraId="5C4C6FF0" w14:textId="5BE6FBAA" w:rsidR="00D60DC3" w:rsidRPr="00F4533C" w:rsidRDefault="00D60DC3" w:rsidP="00D60DC3">
      <w:pPr>
        <w:contextualSpacing/>
        <w:jc w:val="both"/>
        <w:rPr>
          <w:rFonts w:cs="Arial"/>
        </w:rPr>
      </w:pPr>
      <w:r w:rsidRPr="00F4533C">
        <w:rPr>
          <w:rFonts w:cs="Arial"/>
        </w:rPr>
        <w:t>3.5</w:t>
      </w:r>
      <w:r w:rsidR="00607940">
        <w:rPr>
          <w:rFonts w:cs="Arial"/>
        </w:rPr>
        <w:tab/>
      </w:r>
      <w:r w:rsidRPr="00F4533C">
        <w:rPr>
          <w:rFonts w:cs="Arial"/>
        </w:rPr>
        <w:t>Cleaning and Sanitising</w:t>
      </w:r>
    </w:p>
    <w:p w14:paraId="7B6F3003" w14:textId="1DA17288" w:rsidR="00D60DC3" w:rsidRPr="00F4533C" w:rsidRDefault="00D60DC3" w:rsidP="00D60DC3">
      <w:pPr>
        <w:contextualSpacing/>
        <w:jc w:val="both"/>
        <w:rPr>
          <w:rFonts w:cs="Arial"/>
        </w:rPr>
      </w:pPr>
      <w:r w:rsidRPr="00F4533C">
        <w:rPr>
          <w:rFonts w:cs="Arial"/>
        </w:rPr>
        <w:t>3.9</w:t>
      </w:r>
      <w:r w:rsidR="00607940">
        <w:rPr>
          <w:rFonts w:cs="Arial"/>
        </w:rPr>
        <w:tab/>
      </w:r>
      <w:r w:rsidRPr="00F4533C">
        <w:rPr>
          <w:rFonts w:cs="Arial"/>
        </w:rPr>
        <w:t>Maintenance</w:t>
      </w:r>
    </w:p>
    <w:p w14:paraId="7391DD85" w14:textId="64679B21" w:rsidR="00D60DC3" w:rsidRPr="00F4533C" w:rsidRDefault="00D60DC3" w:rsidP="00D60DC3">
      <w:pPr>
        <w:contextualSpacing/>
        <w:jc w:val="both"/>
        <w:rPr>
          <w:rFonts w:cs="Arial"/>
        </w:rPr>
      </w:pPr>
      <w:r w:rsidRPr="00F4533C">
        <w:rPr>
          <w:rFonts w:cs="Arial"/>
        </w:rPr>
        <w:t>3.9.3</w:t>
      </w:r>
      <w:r w:rsidR="00607940">
        <w:rPr>
          <w:rFonts w:cs="Arial"/>
        </w:rPr>
        <w:tab/>
      </w:r>
      <w:r w:rsidRPr="00F4533C">
        <w:rPr>
          <w:rFonts w:cs="Arial"/>
        </w:rPr>
        <w:t>Preventative Maintenance Schedule</w:t>
      </w:r>
    </w:p>
    <w:p w14:paraId="3DEC3007" w14:textId="77777777" w:rsidR="00D60DC3" w:rsidRPr="00F4533C" w:rsidRDefault="00D60DC3" w:rsidP="00607940">
      <w:pPr>
        <w:ind w:firstLine="720"/>
        <w:contextualSpacing/>
        <w:jc w:val="both"/>
        <w:rPr>
          <w:rFonts w:cs="Arial"/>
        </w:rPr>
      </w:pPr>
      <w:r w:rsidRPr="00F4533C">
        <w:rPr>
          <w:rFonts w:cs="Arial"/>
        </w:rPr>
        <w:t>Product/infant formula directions of use</w:t>
      </w:r>
    </w:p>
    <w:p w14:paraId="28FB47FF" w14:textId="77777777" w:rsidR="00D60DC3" w:rsidRPr="00F4533C" w:rsidRDefault="00D60DC3" w:rsidP="00607940">
      <w:pPr>
        <w:ind w:firstLine="720"/>
        <w:contextualSpacing/>
        <w:jc w:val="both"/>
        <w:rPr>
          <w:rFonts w:cs="Arial"/>
        </w:rPr>
      </w:pPr>
      <w:r w:rsidRPr="00F4533C">
        <w:rPr>
          <w:rFonts w:cs="Arial"/>
        </w:rPr>
        <w:t>TM equipment manufacturer’s specifications</w:t>
      </w:r>
    </w:p>
    <w:p w14:paraId="4B05D81B" w14:textId="77777777" w:rsidR="00D60DC3" w:rsidRPr="00F4533C" w:rsidRDefault="00D60DC3" w:rsidP="00D60DC3">
      <w:pPr>
        <w:contextualSpacing/>
        <w:jc w:val="both"/>
        <w:rPr>
          <w:rFonts w:cs="Arial"/>
        </w:rPr>
      </w:pPr>
    </w:p>
    <w:p w14:paraId="3A404ED0" w14:textId="77777777" w:rsidR="00D60DC3" w:rsidRPr="00F4533C" w:rsidRDefault="00D60DC3" w:rsidP="00D60DC3">
      <w:pPr>
        <w:jc w:val="both"/>
        <w:rPr>
          <w:rFonts w:cs="Arial"/>
        </w:rPr>
      </w:pPr>
      <w:r w:rsidRPr="00F4533C">
        <w:rPr>
          <w:rFonts w:cs="Arial"/>
        </w:rPr>
        <w:br w:type="page"/>
      </w:r>
    </w:p>
    <w:p w14:paraId="501C5495" w14:textId="5416255B" w:rsidR="00D60DC3" w:rsidRPr="00F4533C" w:rsidRDefault="00D60DC3" w:rsidP="00D60DC3">
      <w:pPr>
        <w:pStyle w:val="Heading3"/>
        <w:rPr>
          <w:rFonts w:ascii="Arial" w:hAnsi="Arial" w:cs="Arial"/>
        </w:rPr>
      </w:pPr>
      <w:bookmarkStart w:id="90" w:name="_Toc86139716"/>
      <w:bookmarkStart w:id="91" w:name="_Toc118716635"/>
      <w:r w:rsidRPr="00F4533C">
        <w:rPr>
          <w:rFonts w:ascii="Arial" w:hAnsi="Arial" w:cs="Arial"/>
        </w:rPr>
        <w:lastRenderedPageBreak/>
        <w:t>2.6.9</w:t>
      </w:r>
      <w:r w:rsidRPr="00F4533C">
        <w:rPr>
          <w:rFonts w:ascii="Arial" w:hAnsi="Arial" w:cs="Arial"/>
        </w:rPr>
        <w:tab/>
        <w:t xml:space="preserve">Standard Operating Procedure </w:t>
      </w:r>
      <w:r w:rsidRPr="00F4533C">
        <w:rPr>
          <w:rFonts w:ascii="Arial" w:hAnsi="Arial" w:cs="Arial"/>
        </w:rPr>
        <w:tab/>
        <w:t xml:space="preserve">Plating </w:t>
      </w:r>
      <w:r w:rsidR="007B4ED2">
        <w:rPr>
          <w:rFonts w:ascii="Arial" w:hAnsi="Arial" w:cs="Arial"/>
        </w:rPr>
        <w:t>&amp;</w:t>
      </w:r>
      <w:r w:rsidRPr="00F4533C">
        <w:rPr>
          <w:rFonts w:ascii="Arial" w:hAnsi="Arial" w:cs="Arial"/>
        </w:rPr>
        <w:t xml:space="preserve"> Service</w:t>
      </w:r>
      <w:bookmarkEnd w:id="90"/>
      <w:bookmarkEnd w:id="91"/>
    </w:p>
    <w:p w14:paraId="69E5BBD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2D64B7B2" w14:textId="4E05EAC9" w:rsidR="00D60DC3" w:rsidRPr="00F4533C" w:rsidRDefault="007B4ED2" w:rsidP="00D60DC3">
      <w:pPr>
        <w:numPr>
          <w:ilvl w:val="0"/>
          <w:numId w:val="16"/>
        </w:numPr>
        <w:spacing w:before="40" w:after="40" w:line="280" w:lineRule="atLeast"/>
        <w:jc w:val="both"/>
        <w:rPr>
          <w:rFonts w:eastAsia="Times New Roman" w:cs="Arial"/>
          <w:bCs/>
        </w:rPr>
      </w:pPr>
      <w:r>
        <w:rPr>
          <w:rFonts w:eastAsia="Times New Roman" w:cs="Arial"/>
          <w:bCs/>
        </w:rPr>
        <w:t>H</w:t>
      </w:r>
      <w:r w:rsidR="00D60DC3" w:rsidRPr="00F4533C">
        <w:rPr>
          <w:rFonts w:eastAsia="Times New Roman" w:cs="Arial"/>
          <w:bCs/>
        </w:rPr>
        <w:t xml:space="preserve">ot food internal temperature </w:t>
      </w:r>
      <w:r w:rsidR="00D60DC3" w:rsidRPr="00F4533C">
        <w:rPr>
          <w:rFonts w:eastAsia="Times New Roman" w:cs="Arial"/>
          <w:b/>
          <w:bCs/>
        </w:rPr>
        <w:t>≥60</w:t>
      </w:r>
      <w:r w:rsidR="008A3B64">
        <w:rPr>
          <w:rFonts w:eastAsia="Times New Roman" w:cs="Arial"/>
          <w:b/>
          <w:bCs/>
        </w:rPr>
        <w:t>°</w:t>
      </w:r>
      <w:r w:rsidR="00D60DC3" w:rsidRPr="00F4533C">
        <w:rPr>
          <w:rFonts w:eastAsia="Times New Roman" w:cs="Arial"/>
          <w:b/>
          <w:bCs/>
        </w:rPr>
        <w:t>C</w:t>
      </w:r>
    </w:p>
    <w:p w14:paraId="0BE7FA2A" w14:textId="540D0C77" w:rsidR="00D60DC3" w:rsidRPr="00F4533C" w:rsidRDefault="007B4ED2" w:rsidP="00D60DC3">
      <w:pPr>
        <w:numPr>
          <w:ilvl w:val="0"/>
          <w:numId w:val="16"/>
        </w:numPr>
        <w:spacing w:before="40" w:after="40" w:line="280" w:lineRule="atLeast"/>
        <w:jc w:val="both"/>
        <w:rPr>
          <w:rFonts w:eastAsia="Times New Roman" w:cs="Arial"/>
          <w:bCs/>
        </w:rPr>
      </w:pPr>
      <w:r>
        <w:rPr>
          <w:rFonts w:eastAsia="Times New Roman" w:cs="Arial"/>
          <w:bCs/>
        </w:rPr>
        <w:t>C</w:t>
      </w:r>
      <w:r w:rsidR="00D60DC3" w:rsidRPr="00F4533C">
        <w:rPr>
          <w:rFonts w:eastAsia="Times New Roman" w:cs="Arial"/>
          <w:bCs/>
        </w:rPr>
        <w:t>old food internal temperature</w:t>
      </w:r>
      <w:r w:rsidR="00D60DC3" w:rsidRPr="00F4533C">
        <w:rPr>
          <w:rFonts w:eastAsia="Times New Roman" w:cs="Arial"/>
          <w:b/>
          <w:bCs/>
        </w:rPr>
        <w:t xml:space="preserve"> ≤5</w:t>
      </w:r>
      <w:r w:rsidR="008A3B64">
        <w:rPr>
          <w:rFonts w:eastAsia="Times New Roman" w:cs="Arial"/>
          <w:b/>
          <w:bCs/>
        </w:rPr>
        <w:t>°</w:t>
      </w:r>
      <w:r w:rsidR="00D60DC3" w:rsidRPr="00F4533C">
        <w:rPr>
          <w:rFonts w:eastAsia="Times New Roman" w:cs="Arial"/>
          <w:b/>
          <w:bCs/>
        </w:rPr>
        <w:t>C</w:t>
      </w:r>
    </w:p>
    <w:p w14:paraId="5D74D035" w14:textId="689FC126" w:rsidR="00D60DC3" w:rsidRPr="008829BC" w:rsidRDefault="00D60DC3" w:rsidP="00D60DC3">
      <w:pPr>
        <w:numPr>
          <w:ilvl w:val="0"/>
          <w:numId w:val="16"/>
        </w:numPr>
        <w:spacing w:after="200" w:line="276" w:lineRule="auto"/>
        <w:jc w:val="both"/>
        <w:rPr>
          <w:rFonts w:eastAsia="Times New Roman" w:cs="Arial"/>
          <w:bCs/>
          <w:color w:val="ED7D31" w:themeColor="accent2"/>
        </w:rPr>
      </w:pPr>
      <w:r w:rsidRPr="008829BC">
        <w:rPr>
          <w:rFonts w:eastAsia="Times New Roman" w:cs="Arial"/>
          <w:bCs/>
          <w:color w:val="ED7D31" w:themeColor="accent2"/>
        </w:rPr>
        <w:t>or time controls using the 2hr/4hr rule</w:t>
      </w:r>
      <w:r w:rsidR="007B4ED2" w:rsidRPr="008829BC">
        <w:rPr>
          <w:rFonts w:eastAsia="Times New Roman" w:cs="Arial"/>
          <w:bCs/>
          <w:color w:val="ED7D31" w:themeColor="accent2"/>
        </w:rPr>
        <w:t>.</w:t>
      </w:r>
    </w:p>
    <w:p w14:paraId="65646ED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58FE573F" w14:textId="24EC0415" w:rsidR="00D60DC3" w:rsidRPr="007B4ED2" w:rsidRDefault="007B4ED2"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E</w:t>
      </w:r>
      <w:r w:rsidR="00D60DC3" w:rsidRPr="007B4ED2">
        <w:rPr>
          <w:rFonts w:cs="Arial"/>
          <w:szCs w:val="20"/>
        </w:rPr>
        <w:t>nsure that people who serve food or supervise self-service food displays have appropriate</w:t>
      </w:r>
      <w:r w:rsidR="00D60DC3" w:rsidRPr="007B4ED2">
        <w:rPr>
          <w:rFonts w:cs="Arial"/>
          <w:b/>
          <w:bCs/>
          <w:color w:val="008A8B"/>
          <w:szCs w:val="20"/>
        </w:rPr>
        <w:t xml:space="preserve"> </w:t>
      </w:r>
      <w:r w:rsidR="00D60DC3" w:rsidRPr="007B4ED2">
        <w:rPr>
          <w:rFonts w:cs="Arial"/>
          <w:szCs w:val="20"/>
        </w:rPr>
        <w:t>skills and knowledge for the tasks that they do</w:t>
      </w:r>
    </w:p>
    <w:p w14:paraId="3065FDDB" w14:textId="07E635F3" w:rsidR="00D60DC3" w:rsidRPr="007B4ED2" w:rsidRDefault="007B4ED2"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E</w:t>
      </w:r>
      <w:r w:rsidR="00D60DC3" w:rsidRPr="007B4ED2">
        <w:rPr>
          <w:rFonts w:cs="Arial"/>
          <w:szCs w:val="20"/>
        </w:rPr>
        <w:t>nsure that if staff serving food are using gloves that they understand how to use gloves</w:t>
      </w:r>
      <w:r w:rsidR="00D60DC3" w:rsidRPr="007B4ED2">
        <w:rPr>
          <w:rFonts w:cs="Arial"/>
          <w:b/>
          <w:bCs/>
          <w:color w:val="008A8B"/>
          <w:szCs w:val="20"/>
        </w:rPr>
        <w:t xml:space="preserve"> </w:t>
      </w:r>
      <w:r w:rsidR="00D60DC3" w:rsidRPr="007B4ED2">
        <w:rPr>
          <w:rFonts w:cs="Arial"/>
          <w:szCs w:val="20"/>
        </w:rPr>
        <w:t>safely</w:t>
      </w:r>
    </w:p>
    <w:p w14:paraId="53C87899" w14:textId="77777777" w:rsidR="00D60DC3" w:rsidRPr="007B4ED2" w:rsidRDefault="00D60DC3"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sidRPr="007B4ED2">
        <w:rPr>
          <w:rFonts w:cs="Arial"/>
          <w:szCs w:val="20"/>
        </w:rPr>
        <w:t>Use separate serving utensils for different types of foods and batches</w:t>
      </w:r>
    </w:p>
    <w:p w14:paraId="4CC76EB5" w14:textId="1A0123EB" w:rsidR="00D60DC3" w:rsidRPr="007B4ED2" w:rsidRDefault="007B4ED2" w:rsidP="00D60DC3">
      <w:pPr>
        <w:numPr>
          <w:ilvl w:val="0"/>
          <w:numId w:val="58"/>
        </w:numPr>
        <w:spacing w:after="0" w:line="276" w:lineRule="auto"/>
        <w:ind w:left="357" w:hanging="357"/>
        <w:jc w:val="both"/>
        <w:rPr>
          <w:rFonts w:cs="Arial"/>
          <w:szCs w:val="20"/>
        </w:rPr>
      </w:pPr>
      <w:r>
        <w:rPr>
          <w:rFonts w:cs="Arial"/>
          <w:szCs w:val="20"/>
        </w:rPr>
        <w:t>M</w:t>
      </w:r>
      <w:r w:rsidR="00D60DC3" w:rsidRPr="007B4ED2">
        <w:rPr>
          <w:rFonts w:cs="Arial"/>
          <w:szCs w:val="20"/>
        </w:rPr>
        <w:t xml:space="preserve">aintain temperatures of potentially hazardous foods </w:t>
      </w:r>
      <w:r w:rsidR="00D60DC3" w:rsidRPr="007B4ED2">
        <w:rPr>
          <w:rFonts w:eastAsia="Times New Roman" w:cs="Arial"/>
          <w:bCs/>
          <w:szCs w:val="20"/>
        </w:rPr>
        <w:t>≤5</w:t>
      </w:r>
      <w:r w:rsidR="008A3B64">
        <w:rPr>
          <w:rFonts w:eastAsia="Times New Roman" w:cs="Arial"/>
          <w:bCs/>
          <w:szCs w:val="20"/>
        </w:rPr>
        <w:t>°</w:t>
      </w:r>
      <w:r w:rsidR="00D60DC3" w:rsidRPr="007B4ED2">
        <w:rPr>
          <w:rFonts w:eastAsia="Times New Roman" w:cs="Arial"/>
          <w:bCs/>
          <w:szCs w:val="20"/>
        </w:rPr>
        <w:t>C or ≥60</w:t>
      </w:r>
      <w:r w:rsidR="008A3B64">
        <w:rPr>
          <w:rFonts w:eastAsia="Times New Roman" w:cs="Arial"/>
          <w:bCs/>
          <w:szCs w:val="20"/>
        </w:rPr>
        <w:t>°</w:t>
      </w:r>
      <w:r w:rsidR="00D60DC3" w:rsidRPr="007B4ED2">
        <w:rPr>
          <w:rFonts w:eastAsia="Times New Roman" w:cs="Arial"/>
          <w:bCs/>
          <w:szCs w:val="20"/>
        </w:rPr>
        <w:t>C and monitor the internal food temperature with a calibrated probe thermometer (or demonstrate compliance with the 2hr/4hr rule)</w:t>
      </w:r>
    </w:p>
    <w:p w14:paraId="19EEE987" w14:textId="45DCCCC6" w:rsidR="00D60DC3" w:rsidRPr="007B4ED2" w:rsidRDefault="007B4ED2" w:rsidP="00D60DC3">
      <w:pPr>
        <w:pStyle w:val="Footer"/>
        <w:numPr>
          <w:ilvl w:val="0"/>
          <w:numId w:val="58"/>
        </w:numPr>
        <w:tabs>
          <w:tab w:val="clear" w:pos="4513"/>
          <w:tab w:val="clear" w:pos="9026"/>
          <w:tab w:val="center" w:pos="4153"/>
          <w:tab w:val="right" w:pos="8306"/>
        </w:tabs>
        <w:spacing w:line="276" w:lineRule="auto"/>
        <w:ind w:left="357" w:hanging="357"/>
        <w:jc w:val="both"/>
        <w:rPr>
          <w:rFonts w:cs="Arial"/>
          <w:szCs w:val="20"/>
        </w:rPr>
      </w:pPr>
      <w:r>
        <w:rPr>
          <w:rFonts w:cs="Arial"/>
          <w:szCs w:val="20"/>
        </w:rPr>
        <w:t>T</w:t>
      </w:r>
      <w:r w:rsidR="00D60DC3" w:rsidRPr="007B4ED2">
        <w:rPr>
          <w:rFonts w:cs="Arial"/>
          <w:szCs w:val="20"/>
        </w:rPr>
        <w:t>hrow away single use items after using them, including straws, paper towels, cups and</w:t>
      </w:r>
      <w:r w:rsidR="00D60DC3" w:rsidRPr="007B4ED2">
        <w:rPr>
          <w:rFonts w:cs="Arial"/>
          <w:b/>
          <w:bCs/>
          <w:color w:val="008A8B"/>
          <w:szCs w:val="20"/>
        </w:rPr>
        <w:t xml:space="preserve"> </w:t>
      </w:r>
      <w:r w:rsidR="00D60DC3" w:rsidRPr="007B4ED2">
        <w:rPr>
          <w:rFonts w:cs="Arial"/>
          <w:szCs w:val="20"/>
        </w:rPr>
        <w:t>plates</w:t>
      </w:r>
    </w:p>
    <w:p w14:paraId="7D81965D" w14:textId="592501D1" w:rsidR="00D60DC3" w:rsidRPr="007B4ED2" w:rsidRDefault="007B4ED2"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N</w:t>
      </w:r>
      <w:r w:rsidR="00D60DC3" w:rsidRPr="007B4ED2">
        <w:rPr>
          <w:rFonts w:cs="Arial"/>
          <w:szCs w:val="20"/>
        </w:rPr>
        <w:t>ever mix old food with fresh</w:t>
      </w:r>
      <w:r w:rsidR="00D60DC3" w:rsidRPr="007B4ED2">
        <w:rPr>
          <w:rFonts w:cs="Arial"/>
          <w:b/>
          <w:bCs/>
          <w:color w:val="008A8B"/>
          <w:szCs w:val="20"/>
        </w:rPr>
        <w:t xml:space="preserve"> </w:t>
      </w:r>
      <w:r w:rsidR="00D60DC3" w:rsidRPr="007B4ED2">
        <w:rPr>
          <w:rFonts w:cs="Arial"/>
          <w:szCs w:val="20"/>
        </w:rPr>
        <w:t>batches in the bain marie</w:t>
      </w:r>
    </w:p>
    <w:p w14:paraId="6F726212" w14:textId="18EC6729" w:rsidR="00D60DC3" w:rsidRPr="007B4ED2" w:rsidRDefault="007B4ED2"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N</w:t>
      </w:r>
      <w:r w:rsidR="00D60DC3" w:rsidRPr="007B4ED2">
        <w:rPr>
          <w:rFonts w:cs="Arial"/>
          <w:szCs w:val="20"/>
        </w:rPr>
        <w:t>ever reuse any self-serve food left over from the previous day on the following day</w:t>
      </w:r>
    </w:p>
    <w:p w14:paraId="12294926" w14:textId="2BD77E28" w:rsidR="00D60DC3" w:rsidRPr="007B4ED2" w:rsidRDefault="007B4ED2"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E</w:t>
      </w:r>
      <w:r w:rsidR="00D60DC3" w:rsidRPr="007B4ED2">
        <w:rPr>
          <w:rFonts w:cs="Arial"/>
          <w:szCs w:val="20"/>
        </w:rPr>
        <w:t>nsure that menus highlight allergenic ingredients in dishes if not apparent from the name of</w:t>
      </w:r>
      <w:r w:rsidR="00D60DC3" w:rsidRPr="007B4ED2">
        <w:rPr>
          <w:rFonts w:cs="Arial"/>
          <w:b/>
          <w:bCs/>
          <w:color w:val="008A8B"/>
          <w:szCs w:val="20"/>
        </w:rPr>
        <w:t xml:space="preserve"> </w:t>
      </w:r>
      <w:r w:rsidR="00D60DC3" w:rsidRPr="007B4ED2">
        <w:rPr>
          <w:rFonts w:cs="Arial"/>
          <w:szCs w:val="20"/>
        </w:rPr>
        <w:t>the dish, and advise staff so they may be able to assist customers with queries</w:t>
      </w:r>
      <w:r>
        <w:rPr>
          <w:rFonts w:cs="Arial"/>
          <w:szCs w:val="20"/>
        </w:rPr>
        <w:t>.</w:t>
      </w:r>
    </w:p>
    <w:p w14:paraId="54E7ECFA"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607B192C" w14:textId="77015405" w:rsidR="00D60DC3" w:rsidRPr="007B4ED2" w:rsidRDefault="007B4ED2" w:rsidP="00D60DC3">
      <w:pPr>
        <w:pStyle w:val="Footer"/>
        <w:numPr>
          <w:ilvl w:val="0"/>
          <w:numId w:val="49"/>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P</w:t>
      </w:r>
      <w:r w:rsidR="00D60DC3" w:rsidRPr="007B4ED2">
        <w:rPr>
          <w:rFonts w:cs="Arial"/>
          <w:szCs w:val="20"/>
        </w:rPr>
        <w:t>otentially hazardous food that has been kept between 5</w:t>
      </w:r>
      <w:r w:rsidR="008A3B64">
        <w:rPr>
          <w:rFonts w:cs="Arial"/>
          <w:szCs w:val="20"/>
        </w:rPr>
        <w:t>°</w:t>
      </w:r>
      <w:r w:rsidR="00D60DC3" w:rsidRPr="007B4ED2">
        <w:rPr>
          <w:rFonts w:cs="Arial"/>
          <w:szCs w:val="20"/>
        </w:rPr>
        <w:t>C and 60</w:t>
      </w:r>
      <w:r w:rsidR="008A3B64">
        <w:rPr>
          <w:rFonts w:cs="Arial"/>
          <w:szCs w:val="20"/>
        </w:rPr>
        <w:t>°</w:t>
      </w:r>
      <w:r w:rsidR="00D60DC3" w:rsidRPr="007B4ED2">
        <w:rPr>
          <w:rFonts w:cs="Arial"/>
          <w:szCs w:val="20"/>
        </w:rPr>
        <w:t>C for less than two hours</w:t>
      </w:r>
      <w:r w:rsidR="00D60DC3" w:rsidRPr="007B4ED2">
        <w:rPr>
          <w:rFonts w:cs="Arial"/>
          <w:b/>
          <w:bCs/>
          <w:color w:val="008A8B"/>
          <w:szCs w:val="20"/>
        </w:rPr>
        <w:t xml:space="preserve"> </w:t>
      </w:r>
      <w:r w:rsidR="00D60DC3" w:rsidRPr="007B4ED2">
        <w:rPr>
          <w:rFonts w:cs="Arial"/>
          <w:szCs w:val="20"/>
        </w:rPr>
        <w:t>(cumulative time) must be refrigerated or used immediately;</w:t>
      </w:r>
    </w:p>
    <w:p w14:paraId="6D818B77" w14:textId="0D42AC1B" w:rsidR="00D60DC3" w:rsidRPr="007B4ED2" w:rsidRDefault="007B4ED2" w:rsidP="00D60DC3">
      <w:pPr>
        <w:pStyle w:val="Footer"/>
        <w:numPr>
          <w:ilvl w:val="0"/>
          <w:numId w:val="49"/>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P</w:t>
      </w:r>
      <w:r w:rsidR="00D60DC3" w:rsidRPr="007B4ED2">
        <w:rPr>
          <w:rFonts w:cs="Arial"/>
          <w:szCs w:val="20"/>
        </w:rPr>
        <w:t>otentially hazardous food that has been kept between 5</w:t>
      </w:r>
      <w:r w:rsidR="008A3B64">
        <w:rPr>
          <w:rFonts w:cs="Arial"/>
          <w:szCs w:val="20"/>
        </w:rPr>
        <w:t>°</w:t>
      </w:r>
      <w:r w:rsidR="00D60DC3" w:rsidRPr="007B4ED2">
        <w:rPr>
          <w:rFonts w:cs="Arial"/>
          <w:szCs w:val="20"/>
        </w:rPr>
        <w:t>C and 60</w:t>
      </w:r>
      <w:r w:rsidR="008A3B64">
        <w:rPr>
          <w:rFonts w:cs="Arial"/>
          <w:szCs w:val="20"/>
        </w:rPr>
        <w:t>°</w:t>
      </w:r>
      <w:r w:rsidR="00D60DC3" w:rsidRPr="007B4ED2">
        <w:rPr>
          <w:rFonts w:cs="Arial"/>
          <w:szCs w:val="20"/>
        </w:rPr>
        <w:t>C for longer than two</w:t>
      </w:r>
      <w:r w:rsidR="00D60DC3" w:rsidRPr="007B4ED2">
        <w:rPr>
          <w:rFonts w:cs="Arial"/>
          <w:b/>
          <w:bCs/>
          <w:color w:val="008A8B"/>
          <w:szCs w:val="20"/>
        </w:rPr>
        <w:t xml:space="preserve"> </w:t>
      </w:r>
      <w:r w:rsidR="00D60DC3" w:rsidRPr="007B4ED2">
        <w:rPr>
          <w:rFonts w:cs="Arial"/>
          <w:szCs w:val="20"/>
        </w:rPr>
        <w:t>hours (cumulative time) but less than four hours must be used immediately;</w:t>
      </w:r>
    </w:p>
    <w:p w14:paraId="1DD0564F" w14:textId="63E7852A" w:rsidR="00D60DC3" w:rsidRPr="007B4ED2" w:rsidRDefault="007B4ED2" w:rsidP="00D60DC3">
      <w:pPr>
        <w:pStyle w:val="Footer"/>
        <w:numPr>
          <w:ilvl w:val="0"/>
          <w:numId w:val="49"/>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P</w:t>
      </w:r>
      <w:r w:rsidR="00D60DC3" w:rsidRPr="007B4ED2">
        <w:rPr>
          <w:rFonts w:cs="Arial"/>
          <w:szCs w:val="20"/>
        </w:rPr>
        <w:t>otentially hazardous food that has been kept between 5</w:t>
      </w:r>
      <w:r w:rsidR="008A3B64">
        <w:rPr>
          <w:rFonts w:cs="Arial"/>
          <w:szCs w:val="20"/>
        </w:rPr>
        <w:t>°</w:t>
      </w:r>
      <w:r w:rsidR="00D60DC3" w:rsidRPr="007B4ED2">
        <w:rPr>
          <w:rFonts w:cs="Arial"/>
          <w:szCs w:val="20"/>
        </w:rPr>
        <w:t>C and 60</w:t>
      </w:r>
      <w:r w:rsidR="008A3B64">
        <w:rPr>
          <w:rFonts w:cs="Arial"/>
          <w:szCs w:val="20"/>
        </w:rPr>
        <w:t>°</w:t>
      </w:r>
      <w:r w:rsidR="00D60DC3" w:rsidRPr="007B4ED2">
        <w:rPr>
          <w:rFonts w:cs="Arial"/>
          <w:szCs w:val="20"/>
        </w:rPr>
        <w:t>C for longer than four</w:t>
      </w:r>
      <w:r w:rsidR="00D60DC3" w:rsidRPr="007B4ED2">
        <w:rPr>
          <w:rFonts w:cs="Arial"/>
          <w:b/>
          <w:bCs/>
          <w:color w:val="008A8B"/>
          <w:szCs w:val="20"/>
        </w:rPr>
        <w:t xml:space="preserve"> </w:t>
      </w:r>
      <w:r w:rsidR="00D60DC3" w:rsidRPr="007B4ED2">
        <w:rPr>
          <w:rFonts w:cs="Arial"/>
          <w:szCs w:val="20"/>
        </w:rPr>
        <w:t>hours (cumulative time) must be thrown out</w:t>
      </w:r>
      <w:r>
        <w:rPr>
          <w:rFonts w:cs="Arial"/>
          <w:szCs w:val="20"/>
        </w:rPr>
        <w:t>.</w:t>
      </w:r>
    </w:p>
    <w:p w14:paraId="5C8BD4C3" w14:textId="14E959F1"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D</w:t>
      </w:r>
      <w:r w:rsidR="00D60DC3" w:rsidRPr="007B4ED2">
        <w:rPr>
          <w:rFonts w:cs="Arial"/>
          <w:szCs w:val="20"/>
        </w:rPr>
        <w:t>iscard food if it has become contaminated</w:t>
      </w:r>
    </w:p>
    <w:p w14:paraId="7B6E224A" w14:textId="5279BAB3"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7B4ED2">
        <w:rPr>
          <w:rFonts w:cs="Arial"/>
          <w:szCs w:val="20"/>
        </w:rPr>
        <w:t>eplace soiled serving utensils with clean ones if there has been any possibility of misuse</w:t>
      </w:r>
    </w:p>
    <w:p w14:paraId="4B266ED6" w14:textId="42215B07"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7B4ED2">
        <w:rPr>
          <w:rFonts w:cs="Arial"/>
          <w:szCs w:val="20"/>
        </w:rPr>
        <w:t>etrain staff who have demonstrated non-compliance with the FSP requirements</w:t>
      </w:r>
    </w:p>
    <w:p w14:paraId="1C76EE9F" w14:textId="349BC094" w:rsidR="00D60DC3" w:rsidRPr="007B4ED2" w:rsidRDefault="007B4ED2" w:rsidP="00D60DC3">
      <w:pPr>
        <w:numPr>
          <w:ilvl w:val="0"/>
          <w:numId w:val="49"/>
        </w:numPr>
        <w:spacing w:after="200" w:line="276" w:lineRule="auto"/>
        <w:ind w:left="357" w:hanging="357"/>
        <w:contextualSpacing/>
        <w:jc w:val="both"/>
        <w:rPr>
          <w:rFonts w:cs="Arial"/>
          <w:szCs w:val="20"/>
        </w:rPr>
      </w:pPr>
      <w:r>
        <w:rPr>
          <w:rFonts w:cs="Arial"/>
          <w:szCs w:val="20"/>
        </w:rPr>
        <w:t>R</w:t>
      </w:r>
      <w:r w:rsidR="00D60DC3" w:rsidRPr="007B4ED2">
        <w:rPr>
          <w:rFonts w:cs="Arial"/>
          <w:szCs w:val="20"/>
        </w:rPr>
        <w:t xml:space="preserve">ecord corrective actions on </w:t>
      </w:r>
      <w:r w:rsidR="00D60DC3" w:rsidRPr="007B4ED2">
        <w:rPr>
          <w:rFonts w:cs="Arial"/>
          <w:b/>
          <w:szCs w:val="20"/>
        </w:rPr>
        <w:t>Record 4 Corrective Action Register</w:t>
      </w:r>
      <w:r w:rsidRPr="007B4ED2">
        <w:rPr>
          <w:rFonts w:cs="Arial"/>
          <w:bCs/>
          <w:szCs w:val="20"/>
        </w:rPr>
        <w:t>.</w:t>
      </w:r>
    </w:p>
    <w:p w14:paraId="19AD0C4D" w14:textId="77777777" w:rsidR="00D60DC3" w:rsidRPr="00F4533C" w:rsidRDefault="00D60DC3" w:rsidP="00D60DC3">
      <w:pPr>
        <w:pStyle w:val="IntenseQuote"/>
        <w:spacing w:before="120" w:after="120"/>
        <w:ind w:left="0"/>
        <w:jc w:val="both"/>
        <w:rPr>
          <w:rFonts w:ascii="Arial" w:hAnsi="Arial" w:cs="Arial"/>
        </w:rPr>
      </w:pPr>
      <w:r w:rsidRPr="00F4533C">
        <w:rPr>
          <w:rFonts w:ascii="Arial" w:hAnsi="Arial" w:cs="Arial"/>
        </w:rPr>
        <w:t>Responsibilities</w:t>
      </w:r>
    </w:p>
    <w:p w14:paraId="1EBDA4D7" w14:textId="2857620C" w:rsidR="00D60DC3" w:rsidRDefault="00D60DC3" w:rsidP="00D60DC3">
      <w:pPr>
        <w:spacing w:after="0"/>
        <w:jc w:val="both"/>
        <w:rPr>
          <w:rFonts w:cs="Arial"/>
        </w:rPr>
      </w:pPr>
      <w:r w:rsidRPr="00F4533C">
        <w:rPr>
          <w:rFonts w:cs="Arial"/>
        </w:rPr>
        <w:t>Food handlers, cooks</w:t>
      </w:r>
    </w:p>
    <w:p w14:paraId="3B59206E" w14:textId="77777777" w:rsidR="007B4ED2" w:rsidRPr="00F4533C" w:rsidRDefault="007B4ED2" w:rsidP="00D60DC3">
      <w:pPr>
        <w:spacing w:after="0"/>
        <w:jc w:val="both"/>
        <w:rPr>
          <w:rFonts w:cs="Arial"/>
        </w:rPr>
      </w:pPr>
    </w:p>
    <w:p w14:paraId="6C698ECA" w14:textId="77777777" w:rsidR="00D60DC3" w:rsidRPr="00F4533C" w:rsidRDefault="00D60DC3" w:rsidP="00D60DC3">
      <w:pPr>
        <w:pStyle w:val="IntenseQuote"/>
        <w:spacing w:before="120" w:after="120"/>
        <w:ind w:left="0"/>
        <w:jc w:val="both"/>
        <w:rPr>
          <w:rFonts w:ascii="Arial" w:hAnsi="Arial" w:cs="Arial"/>
        </w:rPr>
      </w:pPr>
      <w:r w:rsidRPr="00F4533C">
        <w:rPr>
          <w:rFonts w:ascii="Arial" w:hAnsi="Arial" w:cs="Arial"/>
        </w:rPr>
        <w:t>Records</w:t>
      </w:r>
    </w:p>
    <w:p w14:paraId="2897CE8D" w14:textId="1F19475B" w:rsidR="00D60DC3" w:rsidRPr="00F4533C" w:rsidRDefault="00D60DC3" w:rsidP="00D60DC3">
      <w:pPr>
        <w:contextualSpacing/>
        <w:jc w:val="both"/>
        <w:rPr>
          <w:rFonts w:cs="Arial"/>
          <w:b/>
        </w:rPr>
      </w:pPr>
      <w:r w:rsidRPr="00F4533C">
        <w:rPr>
          <w:rFonts w:cs="Arial"/>
          <w:b/>
        </w:rPr>
        <w:t>Record 9</w:t>
      </w:r>
      <w:r w:rsidR="00970E9D">
        <w:rPr>
          <w:rFonts w:cs="Arial"/>
          <w:b/>
        </w:rPr>
        <w:tab/>
      </w:r>
      <w:r w:rsidRPr="00F4533C">
        <w:rPr>
          <w:rFonts w:cs="Arial"/>
          <w:b/>
        </w:rPr>
        <w:t>Cooking/Reheating &amp; Service</w:t>
      </w:r>
    </w:p>
    <w:p w14:paraId="62DBB1BD" w14:textId="6A610EF0" w:rsidR="00D60DC3" w:rsidRDefault="00D60DC3" w:rsidP="00D60DC3">
      <w:pPr>
        <w:contextualSpacing/>
        <w:jc w:val="both"/>
        <w:rPr>
          <w:rFonts w:cs="Arial"/>
        </w:rPr>
      </w:pPr>
      <w:r w:rsidRPr="00F4533C">
        <w:rPr>
          <w:rFonts w:cs="Arial"/>
        </w:rPr>
        <w:t>Record 4</w:t>
      </w:r>
      <w:r w:rsidR="00970E9D">
        <w:rPr>
          <w:rFonts w:cs="Arial"/>
        </w:rPr>
        <w:tab/>
      </w:r>
      <w:r w:rsidRPr="00F4533C">
        <w:rPr>
          <w:rFonts w:cs="Arial"/>
        </w:rPr>
        <w:t>Corrective Action Register</w:t>
      </w:r>
    </w:p>
    <w:p w14:paraId="13BB3A47" w14:textId="77777777" w:rsidR="007B4ED2" w:rsidRPr="00F4533C" w:rsidRDefault="007B4ED2" w:rsidP="00D60DC3">
      <w:pPr>
        <w:contextualSpacing/>
        <w:jc w:val="both"/>
        <w:rPr>
          <w:rFonts w:cs="Arial"/>
        </w:rPr>
      </w:pPr>
    </w:p>
    <w:p w14:paraId="213E9A8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79BB9C23" w14:textId="1D681BEF" w:rsidR="00D60DC3" w:rsidRPr="00F4533C" w:rsidRDefault="00D60DC3" w:rsidP="00D60DC3">
      <w:pPr>
        <w:contextualSpacing/>
        <w:jc w:val="both"/>
        <w:rPr>
          <w:rFonts w:cs="Arial"/>
          <w:i/>
        </w:rPr>
      </w:pPr>
      <w:r w:rsidRPr="00F4533C">
        <w:rPr>
          <w:rFonts w:cs="Arial"/>
        </w:rPr>
        <w:t>2.5</w:t>
      </w:r>
      <w:r w:rsidR="00970E9D">
        <w:rPr>
          <w:rFonts w:cs="Arial"/>
        </w:rPr>
        <w:tab/>
      </w:r>
      <w:r w:rsidR="001A74FF">
        <w:rPr>
          <w:rFonts w:cs="Arial"/>
        </w:rPr>
        <w:tab/>
      </w:r>
      <w:r w:rsidRPr="00F4533C">
        <w:rPr>
          <w:rFonts w:cs="Arial"/>
        </w:rPr>
        <w:t>Hazard Control Table</w:t>
      </w:r>
      <w:r w:rsidRPr="00F4533C">
        <w:rPr>
          <w:rFonts w:cs="Arial"/>
          <w:i/>
        </w:rPr>
        <w:t xml:space="preserve"> – Step 10 – Plating &amp; Service</w:t>
      </w:r>
    </w:p>
    <w:p w14:paraId="2D61DC28" w14:textId="3E046E80" w:rsidR="00D60DC3" w:rsidRPr="00F4533C" w:rsidRDefault="00D60DC3" w:rsidP="00D60DC3">
      <w:pPr>
        <w:contextualSpacing/>
        <w:jc w:val="both"/>
        <w:rPr>
          <w:rFonts w:cs="Arial"/>
        </w:rPr>
      </w:pPr>
      <w:r w:rsidRPr="00F4533C">
        <w:rPr>
          <w:rFonts w:cs="Arial"/>
        </w:rPr>
        <w:t>3.4</w:t>
      </w:r>
      <w:r w:rsidR="00970E9D">
        <w:rPr>
          <w:rFonts w:cs="Arial"/>
        </w:rPr>
        <w:tab/>
      </w:r>
      <w:r w:rsidR="001A74FF">
        <w:rPr>
          <w:rFonts w:cs="Arial"/>
        </w:rPr>
        <w:tab/>
      </w:r>
      <w:r w:rsidRPr="00F4533C">
        <w:rPr>
          <w:rFonts w:cs="Arial"/>
        </w:rPr>
        <w:t>Health and Hygiene Requirements</w:t>
      </w:r>
    </w:p>
    <w:p w14:paraId="1E47C4AC" w14:textId="4B0FF3B3" w:rsidR="00D60DC3" w:rsidRPr="00F4533C" w:rsidRDefault="00D60DC3" w:rsidP="00D60DC3">
      <w:pPr>
        <w:contextualSpacing/>
        <w:jc w:val="both"/>
        <w:rPr>
          <w:rFonts w:cs="Arial"/>
          <w:b/>
        </w:rPr>
      </w:pPr>
      <w:r w:rsidRPr="00F4533C">
        <w:rPr>
          <w:rFonts w:cs="Arial"/>
        </w:rPr>
        <w:t>3.5</w:t>
      </w:r>
      <w:r w:rsidR="00970E9D">
        <w:rPr>
          <w:rFonts w:cs="Arial"/>
        </w:rPr>
        <w:tab/>
      </w:r>
      <w:r w:rsidR="001A74FF">
        <w:rPr>
          <w:rFonts w:cs="Arial"/>
        </w:rPr>
        <w:tab/>
      </w:r>
      <w:r w:rsidRPr="00F4533C">
        <w:rPr>
          <w:rFonts w:cs="Arial"/>
        </w:rPr>
        <w:t>Cleaning and Sanitising</w:t>
      </w:r>
      <w:r w:rsidRPr="00F4533C">
        <w:rPr>
          <w:rFonts w:cs="Arial"/>
          <w:b/>
        </w:rPr>
        <w:br w:type="page"/>
      </w:r>
    </w:p>
    <w:p w14:paraId="4250C1AB" w14:textId="77777777" w:rsidR="00D60DC3" w:rsidRPr="00F4533C" w:rsidRDefault="00D60DC3" w:rsidP="00D60DC3">
      <w:pPr>
        <w:pStyle w:val="Heading3"/>
        <w:rPr>
          <w:rFonts w:ascii="Arial" w:hAnsi="Arial" w:cs="Arial"/>
        </w:rPr>
      </w:pPr>
      <w:bookmarkStart w:id="92" w:name="_Toc86139717"/>
      <w:bookmarkStart w:id="93" w:name="_Toc118716636"/>
      <w:r w:rsidRPr="00F4533C">
        <w:rPr>
          <w:rFonts w:ascii="Arial" w:hAnsi="Arial" w:cs="Arial"/>
        </w:rPr>
        <w:lastRenderedPageBreak/>
        <w:t>2.6.10</w:t>
      </w:r>
      <w:r w:rsidRPr="00F4533C">
        <w:rPr>
          <w:rFonts w:ascii="Arial" w:hAnsi="Arial" w:cs="Arial"/>
        </w:rPr>
        <w:tab/>
        <w:t xml:space="preserve">Standard Operating Procedure </w:t>
      </w:r>
      <w:r w:rsidRPr="00F4533C">
        <w:rPr>
          <w:rFonts w:ascii="Arial" w:hAnsi="Arial" w:cs="Arial"/>
        </w:rPr>
        <w:tab/>
        <w:t>Food Transport</w:t>
      </w:r>
      <w:bookmarkEnd w:id="92"/>
      <w:bookmarkEnd w:id="93"/>
    </w:p>
    <w:p w14:paraId="2F22860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Critical Limit</w:t>
      </w:r>
    </w:p>
    <w:p w14:paraId="5A7C8A44" w14:textId="61788EE2" w:rsidR="00D60DC3" w:rsidRPr="00F4533C" w:rsidRDefault="00ED47A9" w:rsidP="00D60DC3">
      <w:pPr>
        <w:numPr>
          <w:ilvl w:val="0"/>
          <w:numId w:val="16"/>
        </w:numPr>
        <w:spacing w:before="40" w:after="40" w:line="280" w:lineRule="atLeast"/>
        <w:jc w:val="both"/>
        <w:rPr>
          <w:rFonts w:eastAsia="Times New Roman" w:cs="Arial"/>
          <w:bCs/>
        </w:rPr>
      </w:pPr>
      <w:r>
        <w:rPr>
          <w:rFonts w:eastAsia="Times New Roman" w:cs="Arial"/>
          <w:bCs/>
        </w:rPr>
        <w:t>I</w:t>
      </w:r>
      <w:r w:rsidR="00D60DC3" w:rsidRPr="00F4533C">
        <w:rPr>
          <w:rFonts w:eastAsia="Times New Roman" w:cs="Arial"/>
          <w:bCs/>
        </w:rPr>
        <w:t>nternal food temperature ≥60</w:t>
      </w:r>
      <w:r w:rsidR="008A3B64">
        <w:rPr>
          <w:rFonts w:eastAsia="Times New Roman" w:cs="Arial"/>
          <w:bCs/>
        </w:rPr>
        <w:t>°</w:t>
      </w:r>
      <w:r w:rsidR="00D60DC3" w:rsidRPr="00F4533C">
        <w:rPr>
          <w:rFonts w:eastAsia="Times New Roman" w:cs="Arial"/>
          <w:bCs/>
        </w:rPr>
        <w:t>C or ≤5</w:t>
      </w:r>
      <w:r w:rsidR="008A3B64">
        <w:rPr>
          <w:rFonts w:eastAsia="Times New Roman" w:cs="Arial"/>
          <w:bCs/>
        </w:rPr>
        <w:t>°</w:t>
      </w:r>
      <w:r w:rsidR="00D60DC3" w:rsidRPr="00F4533C">
        <w:rPr>
          <w:rFonts w:eastAsia="Times New Roman" w:cs="Arial"/>
          <w:bCs/>
        </w:rPr>
        <w:t>C</w:t>
      </w:r>
    </w:p>
    <w:p w14:paraId="76D136BB" w14:textId="7F583982" w:rsidR="00D60DC3" w:rsidRPr="008829BC" w:rsidRDefault="00D60DC3" w:rsidP="00D60DC3">
      <w:pPr>
        <w:numPr>
          <w:ilvl w:val="0"/>
          <w:numId w:val="16"/>
        </w:numPr>
        <w:spacing w:before="40" w:after="40" w:line="280" w:lineRule="atLeast"/>
        <w:jc w:val="both"/>
        <w:rPr>
          <w:rFonts w:eastAsia="Times New Roman" w:cs="Arial"/>
          <w:bCs/>
          <w:color w:val="ED7D31" w:themeColor="accent2"/>
        </w:rPr>
      </w:pPr>
      <w:r w:rsidRPr="008829BC">
        <w:rPr>
          <w:rFonts w:eastAsia="Times New Roman" w:cs="Arial"/>
          <w:bCs/>
          <w:color w:val="ED7D31" w:themeColor="accent2"/>
        </w:rPr>
        <w:t>OR within a specified time period (e.g. 1hour)</w:t>
      </w:r>
      <w:r w:rsidR="00ED47A9" w:rsidRPr="008829BC">
        <w:rPr>
          <w:rFonts w:eastAsia="Times New Roman" w:cs="Arial"/>
          <w:bCs/>
          <w:color w:val="ED7D31" w:themeColor="accent2"/>
        </w:rPr>
        <w:t>.</w:t>
      </w:r>
    </w:p>
    <w:p w14:paraId="532D909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1610664B" w14:textId="162F750B"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A</w:t>
      </w:r>
      <w:r w:rsidR="00D60DC3" w:rsidRPr="00ED47A9">
        <w:rPr>
          <w:rFonts w:cs="Arial"/>
          <w:szCs w:val="20"/>
        </w:rPr>
        <w:t>ll food for transport must be covered or packed to protect the food from becoming contaminated</w:t>
      </w:r>
    </w:p>
    <w:p w14:paraId="0E310DA3" w14:textId="4F578F54"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E</w:t>
      </w:r>
      <w:r w:rsidR="00D60DC3" w:rsidRPr="00ED47A9">
        <w:rPr>
          <w:rFonts w:cs="Arial"/>
          <w:szCs w:val="20"/>
        </w:rPr>
        <w:t>nsure that the food transport vehicles/trollies/insulated containers can maintain the correct temperatures for the type of food it carries</w:t>
      </w:r>
    </w:p>
    <w:p w14:paraId="0AE4D726" w14:textId="690E519C"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C</w:t>
      </w:r>
      <w:r w:rsidR="00D60DC3" w:rsidRPr="00ED47A9">
        <w:rPr>
          <w:rFonts w:cs="Arial"/>
          <w:szCs w:val="20"/>
        </w:rPr>
        <w:t>heck that cold food is transported at 5</w:t>
      </w:r>
      <w:r w:rsidR="008A3B64">
        <w:rPr>
          <w:rFonts w:cs="Arial"/>
          <w:szCs w:val="20"/>
        </w:rPr>
        <w:t>°</w:t>
      </w:r>
      <w:r w:rsidR="00D60DC3" w:rsidRPr="00ED47A9">
        <w:rPr>
          <w:rFonts w:cs="Arial"/>
          <w:szCs w:val="20"/>
        </w:rPr>
        <w:t>C or colder</w:t>
      </w:r>
    </w:p>
    <w:p w14:paraId="081E7160" w14:textId="495758E9"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C</w:t>
      </w:r>
      <w:r w:rsidR="00D60DC3" w:rsidRPr="00ED47A9">
        <w:rPr>
          <w:rFonts w:cs="Arial"/>
          <w:szCs w:val="20"/>
        </w:rPr>
        <w:t>heck that frozen food is transported frozen hard (not partially thawed)</w:t>
      </w:r>
    </w:p>
    <w:p w14:paraId="12F01591" w14:textId="655DC1E2"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C</w:t>
      </w:r>
      <w:r w:rsidR="00D60DC3" w:rsidRPr="00ED47A9">
        <w:rPr>
          <w:rFonts w:cs="Arial"/>
          <w:szCs w:val="20"/>
        </w:rPr>
        <w:t>heck that hot food is transported at 60</w:t>
      </w:r>
      <w:r w:rsidR="008A3B64">
        <w:rPr>
          <w:rFonts w:cs="Arial"/>
          <w:szCs w:val="20"/>
        </w:rPr>
        <w:t>°</w:t>
      </w:r>
      <w:r w:rsidR="00D60DC3" w:rsidRPr="00ED47A9">
        <w:rPr>
          <w:rFonts w:cs="Arial"/>
          <w:szCs w:val="20"/>
        </w:rPr>
        <w:t>C or above</w:t>
      </w:r>
    </w:p>
    <w:p w14:paraId="1F781D2A" w14:textId="3B97633E"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I</w:t>
      </w:r>
      <w:r w:rsidR="00D60DC3" w:rsidRPr="00ED47A9">
        <w:rPr>
          <w:rFonts w:cs="Arial"/>
          <w:szCs w:val="20"/>
        </w:rPr>
        <w:t>f food is transported between 5</w:t>
      </w:r>
      <w:r w:rsidR="008A3B64">
        <w:rPr>
          <w:rFonts w:cs="Arial"/>
          <w:szCs w:val="20"/>
        </w:rPr>
        <w:t>°</w:t>
      </w:r>
      <w:r w:rsidR="00D60DC3" w:rsidRPr="00ED47A9">
        <w:rPr>
          <w:rFonts w:cs="Arial"/>
          <w:szCs w:val="20"/>
        </w:rPr>
        <w:t>C and 60</w:t>
      </w:r>
      <w:r w:rsidR="008A3B64">
        <w:rPr>
          <w:rFonts w:cs="Arial"/>
          <w:szCs w:val="20"/>
        </w:rPr>
        <w:t>°</w:t>
      </w:r>
      <w:r w:rsidR="00D60DC3" w:rsidRPr="00ED47A9">
        <w:rPr>
          <w:rFonts w:cs="Arial"/>
          <w:szCs w:val="20"/>
        </w:rPr>
        <w:t>C, use the 2hr/4hr rule</w:t>
      </w:r>
    </w:p>
    <w:p w14:paraId="5E03A4A8" w14:textId="72DEEBF7"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E</w:t>
      </w:r>
      <w:r w:rsidR="00D60DC3" w:rsidRPr="00ED47A9">
        <w:rPr>
          <w:rFonts w:cs="Arial"/>
          <w:szCs w:val="20"/>
        </w:rPr>
        <w:t>nsure the food is transported away from any chemicals that might contaminate the food</w:t>
      </w:r>
    </w:p>
    <w:p w14:paraId="4CD0970C" w14:textId="48D11B7E"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E</w:t>
      </w:r>
      <w:r w:rsidR="00D60DC3" w:rsidRPr="00ED47A9">
        <w:rPr>
          <w:rFonts w:cs="Arial"/>
          <w:szCs w:val="20"/>
        </w:rPr>
        <w:t>nsure the food transport vehicles/trollies/insulated containers are clean and food is packaged correctly</w:t>
      </w:r>
      <w:r>
        <w:rPr>
          <w:rFonts w:cs="Arial"/>
          <w:szCs w:val="20"/>
        </w:rPr>
        <w:t>.</w:t>
      </w:r>
    </w:p>
    <w:p w14:paraId="793F954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174EB08B" w14:textId="601F9CF6"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D</w:t>
      </w:r>
      <w:r w:rsidR="00D60DC3" w:rsidRPr="00ED47A9">
        <w:rPr>
          <w:rFonts w:cs="Arial"/>
          <w:szCs w:val="20"/>
        </w:rPr>
        <w:t>iscard food that has become contaminated (e.g. foreign objects, chemicals)</w:t>
      </w:r>
    </w:p>
    <w:p w14:paraId="40D77FC4" w14:textId="2737E789"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P</w:t>
      </w:r>
      <w:r w:rsidR="00D60DC3" w:rsidRPr="00ED47A9">
        <w:rPr>
          <w:rFonts w:cs="Arial"/>
          <w:szCs w:val="20"/>
        </w:rPr>
        <w:t>otentially hazardous food (PHF) that has been kept between 5</w:t>
      </w:r>
      <w:r w:rsidR="008A3B64">
        <w:rPr>
          <w:rFonts w:cs="Arial"/>
          <w:szCs w:val="20"/>
        </w:rPr>
        <w:t>°</w:t>
      </w:r>
      <w:r w:rsidR="00D60DC3" w:rsidRPr="00ED47A9">
        <w:rPr>
          <w:rFonts w:cs="Arial"/>
          <w:szCs w:val="20"/>
        </w:rPr>
        <w:t>C and 60</w:t>
      </w:r>
      <w:r w:rsidR="008A3B64">
        <w:rPr>
          <w:rFonts w:cs="Arial"/>
          <w:szCs w:val="20"/>
        </w:rPr>
        <w:t>°</w:t>
      </w:r>
      <w:r w:rsidR="00D60DC3" w:rsidRPr="00ED47A9">
        <w:rPr>
          <w:rFonts w:cs="Arial"/>
          <w:szCs w:val="20"/>
        </w:rPr>
        <w:t>C for less than two hours (cumulative time) must be refrigerated or used immediately</w:t>
      </w:r>
      <w:r>
        <w:rPr>
          <w:rFonts w:cs="Arial"/>
          <w:szCs w:val="20"/>
        </w:rPr>
        <w:t>;</w:t>
      </w:r>
    </w:p>
    <w:p w14:paraId="264D4FAE" w14:textId="51AA0A68" w:rsidR="00D60DC3" w:rsidRPr="00ED47A9" w:rsidRDefault="00D60DC3"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sidRPr="00ED47A9">
        <w:rPr>
          <w:rFonts w:cs="Arial"/>
          <w:szCs w:val="20"/>
        </w:rPr>
        <w:t>PHF that has been kept between 5</w:t>
      </w:r>
      <w:r w:rsidR="008A3B64">
        <w:rPr>
          <w:rFonts w:cs="Arial"/>
          <w:szCs w:val="20"/>
        </w:rPr>
        <w:t>°</w:t>
      </w:r>
      <w:r w:rsidRPr="00ED47A9">
        <w:rPr>
          <w:rFonts w:cs="Arial"/>
          <w:szCs w:val="20"/>
        </w:rPr>
        <w:t>C and 60</w:t>
      </w:r>
      <w:r w:rsidR="008A3B64">
        <w:rPr>
          <w:rFonts w:cs="Arial"/>
          <w:szCs w:val="20"/>
        </w:rPr>
        <w:t>°</w:t>
      </w:r>
      <w:r w:rsidRPr="00ED47A9">
        <w:rPr>
          <w:rFonts w:cs="Arial"/>
          <w:szCs w:val="20"/>
        </w:rPr>
        <w:t>C for longer than two hours but less than four hours (cumulative time) must be used immediately</w:t>
      </w:r>
      <w:r w:rsidR="00ED47A9">
        <w:rPr>
          <w:rFonts w:cs="Arial"/>
          <w:szCs w:val="20"/>
        </w:rPr>
        <w:t>;</w:t>
      </w:r>
    </w:p>
    <w:p w14:paraId="7EF69901" w14:textId="4C8E9EA5" w:rsidR="00D60DC3" w:rsidRPr="00ED47A9" w:rsidRDefault="00D60DC3"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sidRPr="00ED47A9">
        <w:rPr>
          <w:rFonts w:cs="Arial"/>
          <w:szCs w:val="20"/>
        </w:rPr>
        <w:t>PHF that has been kept between 5</w:t>
      </w:r>
      <w:r w:rsidR="008A3B64">
        <w:rPr>
          <w:rFonts w:cs="Arial"/>
          <w:szCs w:val="20"/>
        </w:rPr>
        <w:t>°</w:t>
      </w:r>
      <w:r w:rsidRPr="00ED47A9">
        <w:rPr>
          <w:rFonts w:cs="Arial"/>
          <w:szCs w:val="20"/>
        </w:rPr>
        <w:t>C and 60</w:t>
      </w:r>
      <w:r w:rsidR="008A3B64">
        <w:rPr>
          <w:rFonts w:cs="Arial"/>
          <w:szCs w:val="20"/>
        </w:rPr>
        <w:t>°</w:t>
      </w:r>
      <w:r w:rsidRPr="00ED47A9">
        <w:rPr>
          <w:rFonts w:cs="Arial"/>
          <w:szCs w:val="20"/>
        </w:rPr>
        <w:t>C for longer than four hours (cumulative time) must be discarded</w:t>
      </w:r>
      <w:r w:rsidR="00ED47A9">
        <w:rPr>
          <w:rFonts w:cs="Arial"/>
          <w:szCs w:val="20"/>
        </w:rPr>
        <w:t>.</w:t>
      </w:r>
    </w:p>
    <w:p w14:paraId="5558B08D" w14:textId="185FF0AF" w:rsidR="00D60DC3" w:rsidRPr="00ED47A9" w:rsidRDefault="00ED47A9" w:rsidP="00D60DC3">
      <w:pPr>
        <w:pStyle w:val="Footer"/>
        <w:numPr>
          <w:ilvl w:val="0"/>
          <w:numId w:val="58"/>
        </w:numPr>
        <w:tabs>
          <w:tab w:val="clear" w:pos="4513"/>
          <w:tab w:val="clear" w:pos="9026"/>
          <w:tab w:val="center" w:pos="4153"/>
          <w:tab w:val="right" w:pos="8306"/>
        </w:tabs>
        <w:spacing w:line="276" w:lineRule="auto"/>
        <w:ind w:left="357" w:hanging="357"/>
        <w:contextualSpacing/>
        <w:jc w:val="both"/>
        <w:rPr>
          <w:rFonts w:cs="Arial"/>
          <w:szCs w:val="20"/>
        </w:rPr>
      </w:pPr>
      <w:r>
        <w:rPr>
          <w:rFonts w:cs="Arial"/>
          <w:szCs w:val="20"/>
        </w:rPr>
        <w:t>R</w:t>
      </w:r>
      <w:r w:rsidR="00D60DC3" w:rsidRPr="00ED47A9">
        <w:rPr>
          <w:rFonts w:cs="Arial"/>
          <w:szCs w:val="20"/>
        </w:rPr>
        <w:t xml:space="preserve">ecord corrective actions on </w:t>
      </w:r>
      <w:r w:rsidR="00D60DC3" w:rsidRPr="00ED47A9">
        <w:rPr>
          <w:rFonts w:cs="Arial"/>
          <w:b/>
          <w:szCs w:val="20"/>
        </w:rPr>
        <w:t>Record 4 Corrective Action Register</w:t>
      </w:r>
      <w:r>
        <w:rPr>
          <w:rFonts w:cs="Arial"/>
          <w:b/>
          <w:szCs w:val="20"/>
        </w:rPr>
        <w:t>.</w:t>
      </w:r>
    </w:p>
    <w:p w14:paraId="4679EE5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47E15904" w14:textId="25688322" w:rsidR="00ED47A9" w:rsidRDefault="00D60DC3" w:rsidP="00D60DC3">
      <w:pPr>
        <w:jc w:val="both"/>
        <w:rPr>
          <w:rFonts w:cs="Arial"/>
        </w:rPr>
      </w:pPr>
      <w:r w:rsidRPr="00F4533C">
        <w:rPr>
          <w:rFonts w:cs="Arial"/>
        </w:rPr>
        <w:t>Food handlers</w:t>
      </w:r>
    </w:p>
    <w:p w14:paraId="357B7808" w14:textId="77777777" w:rsidR="00ED47A9" w:rsidRPr="00F4533C" w:rsidRDefault="00ED47A9" w:rsidP="00D60DC3">
      <w:pPr>
        <w:jc w:val="both"/>
        <w:rPr>
          <w:rFonts w:cs="Arial"/>
        </w:rPr>
      </w:pPr>
    </w:p>
    <w:p w14:paraId="53231FA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05811BD7" w14:textId="68F7DE6B" w:rsidR="00D60DC3" w:rsidRPr="00F4533C" w:rsidRDefault="00D60DC3" w:rsidP="00D60DC3">
      <w:pPr>
        <w:contextualSpacing/>
        <w:jc w:val="both"/>
        <w:rPr>
          <w:rFonts w:cs="Arial"/>
          <w:b/>
        </w:rPr>
      </w:pPr>
      <w:r w:rsidRPr="00F4533C">
        <w:rPr>
          <w:rFonts w:cs="Arial"/>
          <w:b/>
        </w:rPr>
        <w:t>Record 11</w:t>
      </w:r>
      <w:r w:rsidR="00ED47A9">
        <w:rPr>
          <w:rFonts w:cs="Arial"/>
          <w:b/>
        </w:rPr>
        <w:tab/>
      </w:r>
      <w:r w:rsidRPr="00F4533C">
        <w:rPr>
          <w:rFonts w:cs="Arial"/>
          <w:b/>
        </w:rPr>
        <w:t>Food Transport</w:t>
      </w:r>
    </w:p>
    <w:p w14:paraId="4515AAFF" w14:textId="4254315B" w:rsidR="00D60DC3" w:rsidRDefault="00D60DC3" w:rsidP="00D60DC3">
      <w:pPr>
        <w:contextualSpacing/>
        <w:jc w:val="both"/>
        <w:rPr>
          <w:rFonts w:cs="Arial"/>
        </w:rPr>
      </w:pPr>
      <w:r w:rsidRPr="00F4533C">
        <w:rPr>
          <w:rFonts w:cs="Arial"/>
        </w:rPr>
        <w:t>Record 4</w:t>
      </w:r>
      <w:r w:rsidR="00ED47A9">
        <w:rPr>
          <w:rFonts w:cs="Arial"/>
        </w:rPr>
        <w:tab/>
      </w:r>
      <w:r w:rsidRPr="00F4533C">
        <w:rPr>
          <w:rFonts w:cs="Arial"/>
        </w:rPr>
        <w:t>Corrective Action Register</w:t>
      </w:r>
    </w:p>
    <w:p w14:paraId="32F653F0" w14:textId="77777777" w:rsidR="00D645A6" w:rsidRPr="00F4533C" w:rsidRDefault="00D645A6" w:rsidP="00D60DC3">
      <w:pPr>
        <w:contextualSpacing/>
        <w:jc w:val="both"/>
        <w:rPr>
          <w:rFonts w:cs="Arial"/>
        </w:rPr>
      </w:pPr>
    </w:p>
    <w:p w14:paraId="6B4DD2B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2399039B" w14:textId="4327E269" w:rsidR="00D60DC3" w:rsidRPr="00F4533C" w:rsidRDefault="00D60DC3" w:rsidP="00D60DC3">
      <w:pPr>
        <w:contextualSpacing/>
        <w:jc w:val="both"/>
        <w:rPr>
          <w:rFonts w:cs="Arial"/>
          <w:i/>
        </w:rPr>
      </w:pPr>
      <w:r w:rsidRPr="00F4533C">
        <w:rPr>
          <w:rFonts w:cs="Arial"/>
        </w:rPr>
        <w:t>2.5</w:t>
      </w:r>
      <w:r w:rsidR="00ED47A9">
        <w:rPr>
          <w:rFonts w:cs="Arial"/>
        </w:rPr>
        <w:tab/>
      </w:r>
      <w:r w:rsidR="00EE6112">
        <w:rPr>
          <w:rFonts w:cs="Arial"/>
        </w:rPr>
        <w:tab/>
      </w:r>
      <w:r w:rsidRPr="00F4533C">
        <w:rPr>
          <w:rFonts w:cs="Arial"/>
        </w:rPr>
        <w:t>Hazard Control Table</w:t>
      </w:r>
      <w:r w:rsidRPr="00F4533C">
        <w:rPr>
          <w:rFonts w:cs="Arial"/>
          <w:i/>
        </w:rPr>
        <w:t xml:space="preserve"> – Step 11 – Food Transport</w:t>
      </w:r>
    </w:p>
    <w:p w14:paraId="402C1E69" w14:textId="6C25AC9C" w:rsidR="00D60DC3" w:rsidRPr="00F4533C" w:rsidRDefault="00D60DC3" w:rsidP="00D60DC3">
      <w:pPr>
        <w:contextualSpacing/>
        <w:jc w:val="both"/>
        <w:rPr>
          <w:rFonts w:cs="Arial"/>
        </w:rPr>
      </w:pPr>
      <w:r w:rsidRPr="00F4533C">
        <w:rPr>
          <w:rFonts w:cs="Arial"/>
        </w:rPr>
        <w:t>2.6.2</w:t>
      </w:r>
      <w:r w:rsidR="00ED47A9">
        <w:rPr>
          <w:rFonts w:cs="Arial"/>
        </w:rPr>
        <w:tab/>
      </w:r>
      <w:r w:rsidR="00EE6112">
        <w:rPr>
          <w:rFonts w:cs="Arial"/>
        </w:rPr>
        <w:tab/>
      </w:r>
      <w:r w:rsidRPr="00F4533C">
        <w:rPr>
          <w:rFonts w:cs="Arial"/>
        </w:rPr>
        <w:t>Storage</w:t>
      </w:r>
    </w:p>
    <w:p w14:paraId="77977875" w14:textId="7C5BCE09" w:rsidR="00D60DC3" w:rsidRPr="00F4533C" w:rsidRDefault="00D60DC3" w:rsidP="00D60DC3">
      <w:pPr>
        <w:contextualSpacing/>
        <w:jc w:val="both"/>
        <w:rPr>
          <w:rFonts w:cs="Arial"/>
        </w:rPr>
      </w:pPr>
      <w:r w:rsidRPr="00F4533C">
        <w:rPr>
          <w:rFonts w:cs="Arial"/>
        </w:rPr>
        <w:t>3.4</w:t>
      </w:r>
      <w:r w:rsidR="00ED47A9">
        <w:rPr>
          <w:rFonts w:cs="Arial"/>
        </w:rPr>
        <w:tab/>
      </w:r>
      <w:r w:rsidR="00EE6112">
        <w:rPr>
          <w:rFonts w:cs="Arial"/>
        </w:rPr>
        <w:tab/>
      </w:r>
      <w:r w:rsidRPr="00F4533C">
        <w:rPr>
          <w:rFonts w:cs="Arial"/>
        </w:rPr>
        <w:t>Health and Hygiene Requirements</w:t>
      </w:r>
    </w:p>
    <w:p w14:paraId="08F52A4D" w14:textId="68FC28BA" w:rsidR="00D60DC3" w:rsidRPr="00F4533C" w:rsidRDefault="00D60DC3" w:rsidP="00D60DC3">
      <w:pPr>
        <w:contextualSpacing/>
        <w:jc w:val="both"/>
        <w:rPr>
          <w:rFonts w:cs="Arial"/>
        </w:rPr>
      </w:pPr>
      <w:r w:rsidRPr="00F4533C">
        <w:rPr>
          <w:rFonts w:cs="Arial"/>
        </w:rPr>
        <w:t>3.9</w:t>
      </w:r>
      <w:r w:rsidR="00ED47A9">
        <w:rPr>
          <w:rFonts w:cs="Arial"/>
        </w:rPr>
        <w:tab/>
      </w:r>
      <w:r w:rsidR="00EE6112">
        <w:rPr>
          <w:rFonts w:cs="Arial"/>
        </w:rPr>
        <w:tab/>
      </w:r>
      <w:r w:rsidRPr="00F4533C">
        <w:rPr>
          <w:rFonts w:cs="Arial"/>
        </w:rPr>
        <w:t>Maintenance</w:t>
      </w:r>
    </w:p>
    <w:p w14:paraId="406480F2" w14:textId="77777777" w:rsidR="00D60DC3" w:rsidRPr="00F4533C" w:rsidRDefault="00D60DC3" w:rsidP="00D60DC3">
      <w:pPr>
        <w:contextualSpacing/>
        <w:jc w:val="both"/>
        <w:rPr>
          <w:rFonts w:cs="Arial"/>
        </w:rPr>
      </w:pPr>
      <w:r w:rsidRPr="00F4533C">
        <w:rPr>
          <w:rFonts w:cs="Arial"/>
        </w:rPr>
        <w:br w:type="page"/>
      </w:r>
    </w:p>
    <w:p w14:paraId="6AB3ADDC" w14:textId="77777777" w:rsidR="00D60DC3" w:rsidRPr="00F4533C" w:rsidRDefault="00D60DC3" w:rsidP="00D60DC3">
      <w:pPr>
        <w:pStyle w:val="Heading1"/>
        <w:jc w:val="both"/>
        <w:rPr>
          <w:rFonts w:cs="Arial"/>
        </w:rPr>
      </w:pPr>
      <w:bookmarkStart w:id="94" w:name="_Toc86139718"/>
      <w:bookmarkStart w:id="95" w:name="_Toc118716637"/>
      <w:r w:rsidRPr="00F4533C">
        <w:rPr>
          <w:rFonts w:cs="Arial"/>
        </w:rPr>
        <w:lastRenderedPageBreak/>
        <w:t>Section 3 - SUPPORT PROGRAMS</w:t>
      </w:r>
      <w:bookmarkEnd w:id="94"/>
      <w:bookmarkEnd w:id="95"/>
    </w:p>
    <w:p w14:paraId="0A21CAFC" w14:textId="7D4716B3" w:rsidR="00D60DC3" w:rsidRPr="00F4533C" w:rsidRDefault="00D60DC3" w:rsidP="00922AD8">
      <w:pPr>
        <w:pStyle w:val="Heading2"/>
        <w:rPr>
          <w:rFonts w:cs="Arial"/>
        </w:rPr>
      </w:pPr>
      <w:bookmarkStart w:id="96" w:name="_Toc86139719"/>
      <w:bookmarkStart w:id="97" w:name="_Toc118716638"/>
      <w:r w:rsidRPr="00F4533C">
        <w:rPr>
          <w:rFonts w:cs="Arial"/>
        </w:rPr>
        <w:t xml:space="preserve">3.1 </w:t>
      </w:r>
      <w:r w:rsidR="00922AD8">
        <w:rPr>
          <w:rFonts w:cs="Arial"/>
        </w:rPr>
        <w:tab/>
      </w:r>
      <w:r w:rsidRPr="00F4533C">
        <w:rPr>
          <w:rFonts w:cs="Arial"/>
        </w:rPr>
        <w:t>Approved Supplier Program</w:t>
      </w:r>
      <w:bookmarkEnd w:id="96"/>
      <w:bookmarkEnd w:id="97"/>
    </w:p>
    <w:p w14:paraId="4D74D4E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161873F8" w14:textId="04EB21AF" w:rsidR="00D60DC3" w:rsidRPr="00F4533C" w:rsidRDefault="00D60DC3" w:rsidP="00D60DC3">
      <w:pPr>
        <w:jc w:val="both"/>
        <w:rPr>
          <w:rFonts w:cs="Arial"/>
        </w:rPr>
      </w:pPr>
      <w:r w:rsidRPr="00F4533C">
        <w:rPr>
          <w:rFonts w:cs="Arial"/>
        </w:rPr>
        <w:t xml:space="preserve">The Approved Supplier Program has been implemented to control the quality and safety of food purchased from food and beverage suppliers. Food and beverages are only purchased from suppliers nominated on the </w:t>
      </w:r>
      <w:r w:rsidRPr="00970E9D">
        <w:rPr>
          <w:rFonts w:cs="Arial"/>
          <w:b/>
          <w:bCs/>
          <w:i/>
        </w:rPr>
        <w:t>Approved Supplier List</w:t>
      </w:r>
      <w:r w:rsidRPr="00F4533C">
        <w:rPr>
          <w:rFonts w:cs="Arial"/>
        </w:rPr>
        <w:t>. When purchasing foods and beverages from a supplier the following procedure is to be adhered to at all times</w:t>
      </w:r>
      <w:r w:rsidR="00970E9D">
        <w:rPr>
          <w:rFonts w:cs="Arial"/>
        </w:rPr>
        <w:t>.</w:t>
      </w:r>
    </w:p>
    <w:p w14:paraId="4325A099"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158EED91" w14:textId="69EF53A0" w:rsidR="00D60DC3" w:rsidRPr="00F4533C" w:rsidRDefault="00D60DC3" w:rsidP="00D60DC3">
      <w:pPr>
        <w:pStyle w:val="Heading3"/>
        <w:spacing w:after="120"/>
        <w:jc w:val="both"/>
        <w:rPr>
          <w:rFonts w:ascii="Arial" w:hAnsi="Arial" w:cs="Arial"/>
        </w:rPr>
      </w:pPr>
      <w:bookmarkStart w:id="98" w:name="_Toc86139720"/>
      <w:bookmarkStart w:id="99" w:name="_Toc118716639"/>
      <w:r w:rsidRPr="00F4533C">
        <w:rPr>
          <w:rFonts w:ascii="Arial" w:hAnsi="Arial" w:cs="Arial"/>
        </w:rPr>
        <w:t>3.1.1</w:t>
      </w:r>
      <w:r w:rsidR="001A74FF">
        <w:rPr>
          <w:rFonts w:ascii="Arial" w:hAnsi="Arial" w:cs="Arial"/>
        </w:rPr>
        <w:tab/>
      </w:r>
      <w:r w:rsidRPr="00F4533C">
        <w:rPr>
          <w:rFonts w:ascii="Arial" w:hAnsi="Arial" w:cs="Arial"/>
        </w:rPr>
        <w:t>Approving Suppliers</w:t>
      </w:r>
      <w:bookmarkEnd w:id="98"/>
      <w:bookmarkEnd w:id="99"/>
    </w:p>
    <w:p w14:paraId="273CA14E" w14:textId="77777777" w:rsidR="00D60DC3" w:rsidRPr="00F4533C" w:rsidRDefault="00D60DC3" w:rsidP="00D60DC3">
      <w:pPr>
        <w:jc w:val="both"/>
        <w:rPr>
          <w:rFonts w:cs="Arial"/>
        </w:rPr>
      </w:pPr>
      <w:r w:rsidRPr="00F4533C">
        <w:rPr>
          <w:rFonts w:cs="Arial"/>
        </w:rPr>
        <w:t xml:space="preserve">The </w:t>
      </w:r>
      <w:r w:rsidRPr="008829BC">
        <w:rPr>
          <w:rFonts w:cs="Arial"/>
          <w:color w:val="ED7D31" w:themeColor="accent2"/>
        </w:rPr>
        <w:t xml:space="preserve">Food Service Manager </w:t>
      </w:r>
      <w:r w:rsidRPr="00F4533C">
        <w:rPr>
          <w:rFonts w:cs="Arial"/>
        </w:rPr>
        <w:t>will:</w:t>
      </w:r>
    </w:p>
    <w:p w14:paraId="5C04E7B4" w14:textId="0EA4B8FD" w:rsidR="00D60DC3" w:rsidRPr="00F4533C" w:rsidRDefault="00142301" w:rsidP="00D60DC3">
      <w:pPr>
        <w:numPr>
          <w:ilvl w:val="0"/>
          <w:numId w:val="24"/>
        </w:numPr>
        <w:spacing w:after="200" w:line="276" w:lineRule="auto"/>
        <w:ind w:left="357" w:hanging="357"/>
        <w:contextualSpacing/>
        <w:jc w:val="both"/>
        <w:rPr>
          <w:rFonts w:cs="Arial"/>
        </w:rPr>
      </w:pPr>
      <w:r>
        <w:rPr>
          <w:rFonts w:cs="Arial"/>
        </w:rPr>
        <w:t>E</w:t>
      </w:r>
      <w:r w:rsidR="00D60DC3" w:rsidRPr="00F4533C">
        <w:rPr>
          <w:rFonts w:cs="Arial"/>
        </w:rPr>
        <w:t>nsure evidence of supplier approval is kept on site, e.g. current certificate of registration/licence/food safety system certification or Food Business Notification reference number or council food inspection</w:t>
      </w:r>
    </w:p>
    <w:p w14:paraId="4339D156" w14:textId="64F5F1BE" w:rsidR="00D60DC3" w:rsidRPr="00F4533C" w:rsidRDefault="00142301" w:rsidP="00D60DC3">
      <w:pPr>
        <w:numPr>
          <w:ilvl w:val="0"/>
          <w:numId w:val="24"/>
        </w:numPr>
        <w:spacing w:after="200" w:line="276" w:lineRule="auto"/>
        <w:ind w:left="357" w:hanging="357"/>
        <w:contextualSpacing/>
        <w:jc w:val="both"/>
        <w:rPr>
          <w:rFonts w:cs="Arial"/>
        </w:rPr>
      </w:pPr>
      <w:r>
        <w:rPr>
          <w:rFonts w:cs="Arial"/>
        </w:rPr>
        <w:t>C</w:t>
      </w:r>
      <w:r w:rsidR="00D60DC3" w:rsidRPr="00F4533C">
        <w:rPr>
          <w:rFonts w:cs="Arial"/>
        </w:rPr>
        <w:t xml:space="preserve">onsider implementing </w:t>
      </w:r>
      <w:r w:rsidR="00D60DC3" w:rsidRPr="00F4533C">
        <w:rPr>
          <w:rFonts w:cs="Arial"/>
          <w:b/>
        </w:rPr>
        <w:t>Record 12 Approved Supplier Agreement</w:t>
      </w:r>
      <w:r w:rsidR="00D60DC3" w:rsidRPr="00F4533C">
        <w:rPr>
          <w:rFonts w:cs="Arial"/>
        </w:rPr>
        <w:t xml:space="preserve"> and collect the supplier’s signed acceptance of the specification, if additional evidence is required</w:t>
      </w:r>
    </w:p>
    <w:p w14:paraId="1C20AE21" w14:textId="47FE526C" w:rsidR="00D60DC3" w:rsidRPr="00F4533C" w:rsidRDefault="00142301" w:rsidP="00D60DC3">
      <w:pPr>
        <w:numPr>
          <w:ilvl w:val="0"/>
          <w:numId w:val="24"/>
        </w:numPr>
        <w:spacing w:after="200" w:line="276" w:lineRule="auto"/>
        <w:ind w:left="357" w:hanging="357"/>
        <w:contextualSpacing/>
        <w:jc w:val="both"/>
        <w:rPr>
          <w:rFonts w:cs="Arial"/>
        </w:rPr>
      </w:pPr>
      <w:r>
        <w:rPr>
          <w:rFonts w:cs="Arial"/>
        </w:rPr>
        <w:t>S</w:t>
      </w:r>
      <w:r w:rsidR="00D60DC3" w:rsidRPr="00F4533C">
        <w:rPr>
          <w:rFonts w:cs="Arial"/>
        </w:rPr>
        <w:t xml:space="preserve">uppliers will be listed on </w:t>
      </w:r>
      <w:r w:rsidR="00D60DC3" w:rsidRPr="00F4533C">
        <w:rPr>
          <w:rFonts w:cs="Arial"/>
          <w:b/>
        </w:rPr>
        <w:t>Record 13 Approved Supplier List,</w:t>
      </w:r>
      <w:r w:rsidR="00D60DC3" w:rsidRPr="00F4533C">
        <w:rPr>
          <w:rFonts w:cs="Arial"/>
          <w:i/>
        </w:rPr>
        <w:t xml:space="preserve"> </w:t>
      </w:r>
      <w:r w:rsidR="00D60DC3" w:rsidRPr="00F4533C">
        <w:rPr>
          <w:rFonts w:cs="Arial"/>
        </w:rPr>
        <w:t>including their name, address, contact details, details on what food products the business receives from the approved supplier, the reason why the supplier was approved and the date approved</w:t>
      </w:r>
    </w:p>
    <w:p w14:paraId="2CC4F252" w14:textId="0169CA9A" w:rsidR="00D60DC3" w:rsidRPr="00F4533C" w:rsidRDefault="00142301" w:rsidP="00D60DC3">
      <w:pPr>
        <w:numPr>
          <w:ilvl w:val="0"/>
          <w:numId w:val="24"/>
        </w:numPr>
        <w:spacing w:after="200" w:line="276" w:lineRule="auto"/>
        <w:ind w:left="357" w:hanging="357"/>
        <w:contextualSpacing/>
        <w:jc w:val="both"/>
        <w:rPr>
          <w:rFonts w:cs="Arial"/>
        </w:rPr>
      </w:pPr>
      <w:r>
        <w:rPr>
          <w:rFonts w:cs="Arial"/>
        </w:rPr>
        <w:t>E</w:t>
      </w:r>
      <w:r w:rsidR="00D60DC3" w:rsidRPr="00F4533C">
        <w:rPr>
          <w:rFonts w:cs="Arial"/>
        </w:rPr>
        <w:t>nsure suppliers maintain compliance with the Food Safety Standards</w:t>
      </w:r>
      <w:r w:rsidR="00D60DC3" w:rsidRPr="00F4533C">
        <w:rPr>
          <w:rFonts w:cs="Arial"/>
          <w:i/>
        </w:rPr>
        <w:t>;</w:t>
      </w:r>
      <w:r w:rsidR="00D60DC3" w:rsidRPr="00F4533C">
        <w:rPr>
          <w:rFonts w:cs="Arial"/>
        </w:rPr>
        <w:t xml:space="preserve"> if the food supplied is not within specification, goods will be refused on delivery and corrective action taken</w:t>
      </w:r>
    </w:p>
    <w:p w14:paraId="1A90EE76" w14:textId="50B46329" w:rsidR="00D60DC3" w:rsidRPr="00F4533C" w:rsidRDefault="00142301" w:rsidP="00D60DC3">
      <w:pPr>
        <w:numPr>
          <w:ilvl w:val="0"/>
          <w:numId w:val="24"/>
        </w:numPr>
        <w:spacing w:after="200" w:line="276" w:lineRule="auto"/>
        <w:ind w:left="357" w:hanging="357"/>
        <w:contextualSpacing/>
        <w:jc w:val="both"/>
        <w:rPr>
          <w:rFonts w:cs="Arial"/>
        </w:rPr>
      </w:pPr>
      <w:r>
        <w:rPr>
          <w:rFonts w:cs="Arial"/>
        </w:rPr>
        <w:t>P</w:t>
      </w:r>
      <w:r w:rsidR="00D60DC3" w:rsidRPr="00F4533C">
        <w:rPr>
          <w:rFonts w:cs="Arial"/>
        </w:rPr>
        <w:t xml:space="preserve">rior to using any new or ‘emergency’ suppliers, new or alternate suppliers will be approved and their details added to </w:t>
      </w:r>
      <w:r w:rsidR="00D60DC3" w:rsidRPr="00F4533C">
        <w:rPr>
          <w:rFonts w:cs="Arial"/>
          <w:b/>
        </w:rPr>
        <w:t>Record 13 Approved Supplier List,</w:t>
      </w:r>
      <w:r w:rsidR="00D60DC3" w:rsidRPr="00F4533C">
        <w:rPr>
          <w:rFonts w:cs="Arial"/>
          <w:i/>
        </w:rPr>
        <w:t xml:space="preserve"> </w:t>
      </w:r>
      <w:r w:rsidR="00D60DC3" w:rsidRPr="00F4533C">
        <w:rPr>
          <w:rFonts w:cs="Arial"/>
        </w:rPr>
        <w:t xml:space="preserve">including the </w:t>
      </w:r>
      <w:r>
        <w:rPr>
          <w:rFonts w:cs="Arial"/>
        </w:rPr>
        <w:t xml:space="preserve">supplier approval </w:t>
      </w:r>
      <w:r w:rsidR="00D60DC3" w:rsidRPr="00F4533C">
        <w:rPr>
          <w:rFonts w:cs="Arial"/>
        </w:rPr>
        <w:t xml:space="preserve">date </w:t>
      </w:r>
    </w:p>
    <w:p w14:paraId="4518E0F6" w14:textId="2CB39AE6" w:rsidR="00D60DC3" w:rsidRPr="00F4533C" w:rsidRDefault="00142301" w:rsidP="00D60DC3">
      <w:pPr>
        <w:numPr>
          <w:ilvl w:val="0"/>
          <w:numId w:val="24"/>
        </w:numPr>
        <w:spacing w:after="200" w:line="276" w:lineRule="auto"/>
        <w:ind w:left="357" w:hanging="357"/>
        <w:contextualSpacing/>
        <w:jc w:val="both"/>
        <w:rPr>
          <w:rFonts w:cs="Arial"/>
        </w:rPr>
      </w:pPr>
      <w:r>
        <w:rPr>
          <w:rFonts w:cs="Arial"/>
        </w:rPr>
        <w:t>E</w:t>
      </w:r>
      <w:r w:rsidR="00D60DC3" w:rsidRPr="00F4533C">
        <w:rPr>
          <w:rFonts w:cs="Arial"/>
        </w:rPr>
        <w:t>nsure that any complaints against suppliers are documented and kept on the suppliers file, and reviewed regularly</w:t>
      </w:r>
    </w:p>
    <w:p w14:paraId="667B0AC4" w14:textId="155695EA" w:rsidR="00D60DC3" w:rsidRPr="00F4533C" w:rsidRDefault="00142301" w:rsidP="00D60DC3">
      <w:pPr>
        <w:numPr>
          <w:ilvl w:val="0"/>
          <w:numId w:val="24"/>
        </w:numPr>
        <w:spacing w:after="200" w:line="276" w:lineRule="auto"/>
        <w:ind w:left="357" w:hanging="357"/>
        <w:contextualSpacing/>
        <w:jc w:val="both"/>
        <w:rPr>
          <w:rFonts w:cs="Arial"/>
        </w:rPr>
      </w:pPr>
      <w:r>
        <w:rPr>
          <w:rFonts w:cs="Arial"/>
        </w:rPr>
        <w:t>K</w:t>
      </w:r>
      <w:r w:rsidR="00D60DC3" w:rsidRPr="00F4533C">
        <w:rPr>
          <w:rFonts w:cs="Arial"/>
        </w:rPr>
        <w:t>eep records up to date</w:t>
      </w:r>
    </w:p>
    <w:p w14:paraId="1958F366" w14:textId="660EC61A" w:rsidR="00D60DC3" w:rsidRPr="00F4533C" w:rsidRDefault="00142301" w:rsidP="00D60DC3">
      <w:pPr>
        <w:numPr>
          <w:ilvl w:val="0"/>
          <w:numId w:val="24"/>
        </w:numPr>
        <w:spacing w:after="200" w:line="276" w:lineRule="auto"/>
        <w:contextualSpacing/>
        <w:jc w:val="both"/>
        <w:rPr>
          <w:rFonts w:cs="Arial"/>
        </w:rPr>
      </w:pPr>
      <w:r>
        <w:rPr>
          <w:rFonts w:cs="Arial"/>
        </w:rPr>
        <w:t>O</w:t>
      </w:r>
      <w:r w:rsidR="00D60DC3" w:rsidRPr="00F4533C">
        <w:rPr>
          <w:rFonts w:cs="Arial"/>
        </w:rPr>
        <w:t xml:space="preserve">utline and include suppliers’ criteria and scope </w:t>
      </w:r>
      <w:r w:rsidR="00D60DC3" w:rsidRPr="008829BC">
        <w:rPr>
          <w:rFonts w:cs="Arial"/>
          <w:color w:val="ED7D31" w:themeColor="accent2"/>
        </w:rPr>
        <w:t>[Business to insert criteria used]</w:t>
      </w:r>
      <w:r w:rsidRPr="00142301">
        <w:rPr>
          <w:rFonts w:cs="Arial"/>
        </w:rPr>
        <w:t>.</w:t>
      </w:r>
    </w:p>
    <w:p w14:paraId="047E3CA4" w14:textId="365F2D18" w:rsidR="00D60DC3" w:rsidRPr="00F4533C" w:rsidRDefault="00D60DC3" w:rsidP="00D60DC3">
      <w:pPr>
        <w:pStyle w:val="Heading3"/>
        <w:spacing w:after="120"/>
        <w:jc w:val="both"/>
        <w:rPr>
          <w:rFonts w:ascii="Arial" w:hAnsi="Arial" w:cs="Arial"/>
        </w:rPr>
      </w:pPr>
      <w:bookmarkStart w:id="100" w:name="_Toc86139721"/>
      <w:bookmarkStart w:id="101" w:name="_Toc118716640"/>
      <w:r w:rsidRPr="00F4533C">
        <w:rPr>
          <w:rFonts w:ascii="Arial" w:hAnsi="Arial" w:cs="Arial"/>
        </w:rPr>
        <w:t>3.1.2</w:t>
      </w:r>
      <w:r w:rsidR="001A74FF">
        <w:rPr>
          <w:rFonts w:ascii="Arial" w:hAnsi="Arial" w:cs="Arial"/>
        </w:rPr>
        <w:tab/>
      </w:r>
      <w:r w:rsidRPr="00F4533C">
        <w:rPr>
          <w:rFonts w:ascii="Arial" w:hAnsi="Arial" w:cs="Arial"/>
        </w:rPr>
        <w:t>Food Donations</w:t>
      </w:r>
      <w:bookmarkEnd w:id="100"/>
      <w:bookmarkEnd w:id="101"/>
    </w:p>
    <w:p w14:paraId="79E915F9" w14:textId="77777777" w:rsidR="00D60DC3" w:rsidRPr="008829BC" w:rsidRDefault="00D60DC3" w:rsidP="00142301">
      <w:pPr>
        <w:jc w:val="both"/>
        <w:rPr>
          <w:rFonts w:cs="Arial"/>
          <w:color w:val="ED7D31" w:themeColor="accent2"/>
        </w:rPr>
      </w:pPr>
      <w:r w:rsidRPr="008829BC">
        <w:rPr>
          <w:rFonts w:cs="Arial"/>
          <w:color w:val="ED7D31" w:themeColor="accent2"/>
        </w:rPr>
        <w:t>[State your business’s requirements]</w:t>
      </w:r>
    </w:p>
    <w:p w14:paraId="7DFCECB6" w14:textId="183DF951" w:rsidR="00D60DC3" w:rsidRPr="00F4533C" w:rsidRDefault="00D60DC3" w:rsidP="00D60DC3">
      <w:pPr>
        <w:pStyle w:val="Heading3"/>
        <w:spacing w:after="120"/>
        <w:jc w:val="both"/>
        <w:rPr>
          <w:rFonts w:ascii="Arial" w:hAnsi="Arial" w:cs="Arial"/>
        </w:rPr>
      </w:pPr>
      <w:bookmarkStart w:id="102" w:name="_Toc86139722"/>
      <w:bookmarkStart w:id="103" w:name="_Toc118716641"/>
      <w:r w:rsidRPr="00F4533C">
        <w:rPr>
          <w:rFonts w:ascii="Arial" w:hAnsi="Arial" w:cs="Arial"/>
        </w:rPr>
        <w:t>3.1.3</w:t>
      </w:r>
      <w:r w:rsidR="001A74FF">
        <w:rPr>
          <w:rFonts w:ascii="Arial" w:hAnsi="Arial" w:cs="Arial"/>
        </w:rPr>
        <w:tab/>
      </w:r>
      <w:r w:rsidRPr="00F4533C">
        <w:rPr>
          <w:rFonts w:ascii="Arial" w:hAnsi="Arial" w:cs="Arial"/>
        </w:rPr>
        <w:t>Food Brought in from Home/Relatives</w:t>
      </w:r>
      <w:bookmarkEnd w:id="102"/>
      <w:bookmarkEnd w:id="103"/>
    </w:p>
    <w:p w14:paraId="6B11FAAD" w14:textId="1F1DC875" w:rsidR="00D60DC3" w:rsidRPr="00142301" w:rsidRDefault="00D60DC3" w:rsidP="00D60DC3">
      <w:pPr>
        <w:pStyle w:val="Default"/>
        <w:spacing w:before="240"/>
        <w:jc w:val="both"/>
        <w:rPr>
          <w:rFonts w:eastAsiaTheme="minorHAnsi"/>
          <w:color w:val="auto"/>
          <w:sz w:val="20"/>
          <w:szCs w:val="20"/>
          <w:lang w:eastAsia="en-US"/>
        </w:rPr>
      </w:pPr>
      <w:r w:rsidRPr="00142301">
        <w:rPr>
          <w:rFonts w:eastAsiaTheme="minorHAnsi"/>
          <w:color w:val="auto"/>
          <w:sz w:val="20"/>
          <w:szCs w:val="20"/>
          <w:lang w:eastAsia="en-US"/>
        </w:rPr>
        <w:t>The policy should ensure that</w:t>
      </w:r>
      <w:r w:rsidR="00142301">
        <w:rPr>
          <w:rFonts w:eastAsiaTheme="minorHAnsi"/>
          <w:color w:val="auto"/>
          <w:sz w:val="20"/>
          <w:szCs w:val="20"/>
          <w:lang w:eastAsia="en-US"/>
        </w:rPr>
        <w:t>:</w:t>
      </w:r>
    </w:p>
    <w:p w14:paraId="2BCAA2BB" w14:textId="57C0EB30" w:rsidR="00D60DC3" w:rsidRPr="00142301" w:rsidRDefault="00142301" w:rsidP="00D60DC3">
      <w:pPr>
        <w:numPr>
          <w:ilvl w:val="0"/>
          <w:numId w:val="24"/>
        </w:numPr>
        <w:spacing w:after="200" w:line="276" w:lineRule="auto"/>
        <w:ind w:left="357" w:hanging="357"/>
        <w:contextualSpacing/>
        <w:jc w:val="both"/>
        <w:rPr>
          <w:rFonts w:cs="Arial"/>
          <w:szCs w:val="20"/>
        </w:rPr>
      </w:pPr>
      <w:r>
        <w:rPr>
          <w:rFonts w:cs="Arial"/>
          <w:szCs w:val="20"/>
        </w:rPr>
        <w:t>T</w:t>
      </w:r>
      <w:r w:rsidR="00D60DC3" w:rsidRPr="00142301">
        <w:rPr>
          <w:rFonts w:cs="Arial"/>
          <w:szCs w:val="20"/>
        </w:rPr>
        <w:t>he vulnerable person in care and their friends and relatives are made aware of the types of higher risk foods that are excluded from food service and the reasons why</w:t>
      </w:r>
    </w:p>
    <w:p w14:paraId="17D1985B" w14:textId="16E8EEA1" w:rsidR="00D60DC3" w:rsidRPr="00142301" w:rsidRDefault="00142301" w:rsidP="00D60DC3">
      <w:pPr>
        <w:numPr>
          <w:ilvl w:val="0"/>
          <w:numId w:val="24"/>
        </w:numPr>
        <w:spacing w:after="200" w:line="276" w:lineRule="auto"/>
        <w:ind w:left="357" w:hanging="357"/>
        <w:contextualSpacing/>
        <w:jc w:val="both"/>
        <w:rPr>
          <w:rFonts w:cs="Arial"/>
          <w:szCs w:val="20"/>
        </w:rPr>
      </w:pPr>
      <w:r>
        <w:rPr>
          <w:rFonts w:cs="Arial"/>
          <w:szCs w:val="20"/>
        </w:rPr>
        <w:t>R</w:t>
      </w:r>
      <w:r w:rsidR="00D60DC3" w:rsidRPr="00142301">
        <w:rPr>
          <w:rFonts w:cs="Arial"/>
          <w:szCs w:val="20"/>
        </w:rPr>
        <w:t xml:space="preserve">ecommendations </w:t>
      </w:r>
      <w:r>
        <w:rPr>
          <w:rFonts w:cs="Arial"/>
          <w:szCs w:val="20"/>
        </w:rPr>
        <w:t>are included regarding</w:t>
      </w:r>
      <w:r w:rsidR="00D60DC3" w:rsidRPr="00142301">
        <w:rPr>
          <w:rFonts w:cs="Arial"/>
          <w:szCs w:val="20"/>
        </w:rPr>
        <w:t xml:space="preserve"> appropriate lower risk foods that may be brought into the facility and common controls that should be followed to ensure the safety of the food.</w:t>
      </w:r>
    </w:p>
    <w:p w14:paraId="6B663D55" w14:textId="3249F8C0" w:rsidR="00CF4321" w:rsidRPr="007A6233" w:rsidRDefault="00D60DC3" w:rsidP="00D60DC3">
      <w:pPr>
        <w:jc w:val="both"/>
        <w:rPr>
          <w:rFonts w:cs="Arial"/>
          <w:color w:val="ED7D31" w:themeColor="accent2"/>
        </w:rPr>
      </w:pPr>
      <w:r w:rsidRPr="008829BC">
        <w:rPr>
          <w:rFonts w:cs="Arial"/>
          <w:color w:val="ED7D31" w:themeColor="accent2"/>
        </w:rPr>
        <w:t>[State your business’s requirements]</w:t>
      </w:r>
    </w:p>
    <w:p w14:paraId="39B41C1A"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4DA6D208" w14:textId="45A7F349" w:rsidR="00D60DC3" w:rsidRPr="00CF4321" w:rsidRDefault="00D60DC3" w:rsidP="00D60DC3">
      <w:pPr>
        <w:contextualSpacing/>
        <w:jc w:val="both"/>
        <w:rPr>
          <w:rFonts w:cs="Arial"/>
          <w:szCs w:val="20"/>
        </w:rPr>
      </w:pPr>
      <w:r w:rsidRPr="00CF4321">
        <w:rPr>
          <w:rFonts w:cs="Arial"/>
          <w:szCs w:val="20"/>
        </w:rPr>
        <w:t>If food is delivered in an unsatisfactory condition or vehicle</w:t>
      </w:r>
      <w:r w:rsidR="00CF4321">
        <w:rPr>
          <w:rFonts w:cs="Arial"/>
          <w:szCs w:val="20"/>
        </w:rPr>
        <w:t>;</w:t>
      </w:r>
    </w:p>
    <w:p w14:paraId="13D46CC7" w14:textId="77394581" w:rsidR="00D60DC3" w:rsidRPr="00CF4321" w:rsidRDefault="00CF4321" w:rsidP="00D60DC3">
      <w:pPr>
        <w:pStyle w:val="ListParagraph"/>
        <w:numPr>
          <w:ilvl w:val="0"/>
          <w:numId w:val="101"/>
        </w:numPr>
        <w:jc w:val="both"/>
        <w:rPr>
          <w:rFonts w:ascii="Arial" w:hAnsi="Arial" w:cs="Arial"/>
          <w:sz w:val="20"/>
          <w:szCs w:val="20"/>
        </w:rPr>
      </w:pPr>
      <w:r>
        <w:rPr>
          <w:rFonts w:ascii="Arial" w:hAnsi="Arial" w:cs="Arial"/>
          <w:sz w:val="20"/>
          <w:szCs w:val="20"/>
        </w:rPr>
        <w:t>R</w:t>
      </w:r>
      <w:r w:rsidR="00D60DC3" w:rsidRPr="00CF4321">
        <w:rPr>
          <w:rFonts w:ascii="Arial" w:hAnsi="Arial" w:cs="Arial"/>
          <w:sz w:val="20"/>
          <w:szCs w:val="20"/>
        </w:rPr>
        <w:t xml:space="preserve">ecord the details and corrective action on </w:t>
      </w:r>
      <w:r w:rsidR="00D60DC3" w:rsidRPr="00CF4321">
        <w:rPr>
          <w:rFonts w:ascii="Arial" w:hAnsi="Arial" w:cs="Arial"/>
          <w:b/>
          <w:sz w:val="20"/>
          <w:szCs w:val="20"/>
        </w:rPr>
        <w:t>Record 5 Food Receipt</w:t>
      </w:r>
      <w:r w:rsidR="00D60DC3" w:rsidRPr="00CF4321">
        <w:rPr>
          <w:rFonts w:ascii="Arial" w:hAnsi="Arial" w:cs="Arial"/>
          <w:sz w:val="20"/>
          <w:szCs w:val="20"/>
        </w:rPr>
        <w:t xml:space="preserve"> and ensure the goods are returned to the supplier or segregated for return </w:t>
      </w:r>
    </w:p>
    <w:p w14:paraId="575DC909" w14:textId="0D9EBF31" w:rsidR="00D60DC3" w:rsidRDefault="00CF4321" w:rsidP="00D60DC3">
      <w:pPr>
        <w:pStyle w:val="ListParagraph"/>
        <w:numPr>
          <w:ilvl w:val="0"/>
          <w:numId w:val="101"/>
        </w:numPr>
        <w:spacing w:after="0"/>
        <w:ind w:left="357" w:hanging="357"/>
        <w:contextualSpacing w:val="0"/>
        <w:jc w:val="both"/>
        <w:rPr>
          <w:rFonts w:ascii="Arial" w:hAnsi="Arial" w:cs="Arial"/>
          <w:sz w:val="20"/>
          <w:szCs w:val="20"/>
        </w:rPr>
      </w:pPr>
      <w:r>
        <w:rPr>
          <w:rFonts w:ascii="Arial" w:hAnsi="Arial" w:cs="Arial"/>
          <w:sz w:val="20"/>
          <w:szCs w:val="20"/>
        </w:rPr>
        <w:t>T</w:t>
      </w:r>
      <w:r w:rsidR="00D60DC3" w:rsidRPr="00CF4321">
        <w:rPr>
          <w:rFonts w:ascii="Arial" w:hAnsi="Arial" w:cs="Arial"/>
          <w:sz w:val="20"/>
          <w:szCs w:val="20"/>
        </w:rPr>
        <w:t xml:space="preserve">he </w:t>
      </w:r>
      <w:r w:rsidR="00D60DC3" w:rsidRPr="008829BC">
        <w:rPr>
          <w:rFonts w:ascii="Arial" w:hAnsi="Arial" w:cs="Arial"/>
          <w:color w:val="ED7D31" w:themeColor="accent2"/>
          <w:sz w:val="20"/>
          <w:szCs w:val="20"/>
        </w:rPr>
        <w:t xml:space="preserve">food services manager </w:t>
      </w:r>
      <w:r w:rsidR="00D60DC3" w:rsidRPr="00CF4321">
        <w:rPr>
          <w:rFonts w:ascii="Arial" w:hAnsi="Arial" w:cs="Arial"/>
          <w:sz w:val="20"/>
          <w:szCs w:val="20"/>
        </w:rPr>
        <w:t>will contact the supplier to notify them of the non-conforming delivery and the reason why the delivery was rejected</w:t>
      </w:r>
    </w:p>
    <w:p w14:paraId="1E196703" w14:textId="436E7752" w:rsidR="00A60F39" w:rsidRPr="00A60F39" w:rsidRDefault="00A60F39" w:rsidP="00A60F39">
      <w:pPr>
        <w:tabs>
          <w:tab w:val="left" w:pos="4545"/>
        </w:tabs>
      </w:pPr>
      <w:r>
        <w:tab/>
      </w:r>
    </w:p>
    <w:p w14:paraId="5A2940F1" w14:textId="7F014D61" w:rsidR="00D60DC3" w:rsidRPr="007A6233" w:rsidRDefault="00CF4321" w:rsidP="00D60DC3">
      <w:pPr>
        <w:numPr>
          <w:ilvl w:val="0"/>
          <w:numId w:val="24"/>
        </w:numPr>
        <w:spacing w:after="200" w:line="276" w:lineRule="auto"/>
        <w:ind w:left="357" w:hanging="357"/>
        <w:contextualSpacing/>
        <w:jc w:val="both"/>
        <w:rPr>
          <w:rFonts w:cs="Arial"/>
          <w:szCs w:val="20"/>
        </w:rPr>
      </w:pPr>
      <w:r>
        <w:rPr>
          <w:rFonts w:cs="Arial"/>
          <w:szCs w:val="20"/>
        </w:rPr>
        <w:lastRenderedPageBreak/>
        <w:t>A</w:t>
      </w:r>
      <w:r w:rsidR="00D60DC3" w:rsidRPr="00CF4321">
        <w:rPr>
          <w:rFonts w:cs="Arial"/>
          <w:szCs w:val="20"/>
        </w:rPr>
        <w:t xml:space="preserve"> new supplier will be chosen and approved in the event an existing supplier is unable to comply with the Food Safety Standards or is unable to continue to supply the required goods</w:t>
      </w:r>
      <w:r>
        <w:rPr>
          <w:rFonts w:cs="Arial"/>
          <w:szCs w:val="20"/>
        </w:rPr>
        <w:t>.</w:t>
      </w:r>
    </w:p>
    <w:p w14:paraId="7BAD501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42E75E53" w14:textId="77777777" w:rsidR="00D60DC3" w:rsidRPr="008829BC" w:rsidRDefault="00D60DC3" w:rsidP="00D60DC3">
      <w:pPr>
        <w:jc w:val="both"/>
        <w:rPr>
          <w:rFonts w:cs="Arial"/>
          <w:color w:val="ED7D31" w:themeColor="accent2"/>
        </w:rPr>
      </w:pPr>
      <w:r w:rsidRPr="008829BC">
        <w:rPr>
          <w:rFonts w:cs="Arial"/>
          <w:color w:val="ED7D31" w:themeColor="accent2"/>
        </w:rPr>
        <w:t>Food Service Manager</w:t>
      </w:r>
    </w:p>
    <w:p w14:paraId="411A5E4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2BA0D378" w14:textId="04B6B3B3" w:rsidR="00D60DC3" w:rsidRPr="00F4533C" w:rsidRDefault="00D60DC3" w:rsidP="00D60DC3">
      <w:pPr>
        <w:contextualSpacing/>
        <w:jc w:val="both"/>
        <w:rPr>
          <w:rFonts w:cs="Arial"/>
        </w:rPr>
      </w:pPr>
      <w:r w:rsidRPr="00F4533C">
        <w:rPr>
          <w:rFonts w:cs="Arial"/>
        </w:rPr>
        <w:t>Record 5</w:t>
      </w:r>
      <w:r w:rsidR="005D057C">
        <w:rPr>
          <w:rFonts w:cs="Arial"/>
        </w:rPr>
        <w:tab/>
      </w:r>
      <w:r w:rsidR="00CF4321">
        <w:rPr>
          <w:rFonts w:cs="Arial"/>
        </w:rPr>
        <w:tab/>
      </w:r>
      <w:r w:rsidRPr="00F4533C">
        <w:rPr>
          <w:rFonts w:cs="Arial"/>
        </w:rPr>
        <w:t>Food Receipt</w:t>
      </w:r>
    </w:p>
    <w:p w14:paraId="53DD631B" w14:textId="70187C91" w:rsidR="00D60DC3" w:rsidRPr="00F4533C" w:rsidRDefault="00D60DC3" w:rsidP="00D60DC3">
      <w:pPr>
        <w:contextualSpacing/>
        <w:jc w:val="both"/>
        <w:rPr>
          <w:rFonts w:cs="Arial"/>
        </w:rPr>
      </w:pPr>
      <w:r w:rsidRPr="00F4533C">
        <w:rPr>
          <w:rFonts w:cs="Arial"/>
        </w:rPr>
        <w:t>Record 12</w:t>
      </w:r>
      <w:r w:rsidR="005D057C">
        <w:rPr>
          <w:rFonts w:cs="Arial"/>
        </w:rPr>
        <w:tab/>
      </w:r>
      <w:r w:rsidR="00CF4321">
        <w:rPr>
          <w:rFonts w:cs="Arial"/>
        </w:rPr>
        <w:tab/>
      </w:r>
      <w:r w:rsidRPr="00F4533C">
        <w:rPr>
          <w:rFonts w:cs="Arial"/>
        </w:rPr>
        <w:t>Approved Supplier Agreements</w:t>
      </w:r>
    </w:p>
    <w:p w14:paraId="6F2FEBB5" w14:textId="766FBCC3" w:rsidR="00D60DC3" w:rsidRPr="00F4533C" w:rsidRDefault="00D60DC3" w:rsidP="00D60DC3">
      <w:pPr>
        <w:contextualSpacing/>
        <w:jc w:val="both"/>
        <w:rPr>
          <w:rFonts w:cs="Arial"/>
        </w:rPr>
      </w:pPr>
      <w:r w:rsidRPr="00F4533C">
        <w:rPr>
          <w:rFonts w:cs="Arial"/>
        </w:rPr>
        <w:t>Record 13</w:t>
      </w:r>
      <w:r w:rsidR="00CF4321">
        <w:rPr>
          <w:rFonts w:cs="Arial"/>
        </w:rPr>
        <w:tab/>
      </w:r>
      <w:r w:rsidR="005D057C">
        <w:rPr>
          <w:rFonts w:cs="Arial"/>
        </w:rPr>
        <w:tab/>
      </w:r>
      <w:r w:rsidRPr="00F4533C">
        <w:rPr>
          <w:rFonts w:cs="Arial"/>
        </w:rPr>
        <w:t xml:space="preserve">Approved Supplier List </w:t>
      </w:r>
    </w:p>
    <w:p w14:paraId="1C7263F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6B727D4E" w14:textId="72FB8FAE" w:rsidR="00D60DC3" w:rsidRPr="00F4533C" w:rsidRDefault="00D60DC3" w:rsidP="00D60DC3">
      <w:pPr>
        <w:contextualSpacing/>
        <w:jc w:val="both"/>
        <w:rPr>
          <w:rFonts w:cs="Arial"/>
        </w:rPr>
      </w:pPr>
      <w:r w:rsidRPr="00F4533C">
        <w:rPr>
          <w:rFonts w:cs="Arial"/>
        </w:rPr>
        <w:t>Supplier certificates</w:t>
      </w:r>
      <w:r w:rsidR="00CE231B">
        <w:rPr>
          <w:rFonts w:cs="Arial"/>
        </w:rPr>
        <w:t>/</w:t>
      </w:r>
      <w:r w:rsidRPr="00F4533C">
        <w:rPr>
          <w:rFonts w:cs="Arial"/>
        </w:rPr>
        <w:t>contracts</w:t>
      </w:r>
    </w:p>
    <w:p w14:paraId="223E1379" w14:textId="77777777" w:rsidR="00D60DC3" w:rsidRPr="00F4533C" w:rsidRDefault="00D60DC3" w:rsidP="00D60DC3">
      <w:pPr>
        <w:jc w:val="both"/>
        <w:rPr>
          <w:rFonts w:cs="Arial"/>
        </w:rPr>
      </w:pPr>
    </w:p>
    <w:p w14:paraId="427DBF6E" w14:textId="77777777" w:rsidR="00D60DC3" w:rsidRPr="009845B3" w:rsidRDefault="00D60DC3" w:rsidP="00D60DC3">
      <w:pPr>
        <w:pStyle w:val="Title"/>
        <w:jc w:val="both"/>
        <w:rPr>
          <w:rFonts w:cs="Arial"/>
          <w:sz w:val="20"/>
          <w:szCs w:val="16"/>
        </w:rPr>
      </w:pPr>
      <w:r w:rsidRPr="00F4533C">
        <w:rPr>
          <w:rFonts w:cs="Arial"/>
        </w:rPr>
        <w:br w:type="page"/>
      </w:r>
    </w:p>
    <w:p w14:paraId="6D25BAD2" w14:textId="58A24D79" w:rsidR="00D60DC3" w:rsidRPr="00F4533C" w:rsidRDefault="00D60DC3" w:rsidP="00922AD8">
      <w:pPr>
        <w:pStyle w:val="Heading2"/>
        <w:rPr>
          <w:rFonts w:cs="Arial"/>
        </w:rPr>
      </w:pPr>
      <w:bookmarkStart w:id="104" w:name="_Toc86139723"/>
      <w:bookmarkStart w:id="105" w:name="_Toc118716642"/>
      <w:r w:rsidRPr="00F4533C">
        <w:rPr>
          <w:rFonts w:cs="Arial"/>
        </w:rPr>
        <w:lastRenderedPageBreak/>
        <w:t xml:space="preserve">3.2 </w:t>
      </w:r>
      <w:r w:rsidR="00922AD8">
        <w:rPr>
          <w:rFonts w:cs="Arial"/>
        </w:rPr>
        <w:tab/>
      </w:r>
      <w:r w:rsidRPr="00F4533C">
        <w:rPr>
          <w:rFonts w:cs="Arial"/>
        </w:rPr>
        <w:t>Allergens and Intolerances</w:t>
      </w:r>
      <w:bookmarkEnd w:id="104"/>
      <w:bookmarkEnd w:id="105"/>
    </w:p>
    <w:p w14:paraId="0D4513BD" w14:textId="77777777" w:rsidR="005A33D1" w:rsidRPr="00F4533C" w:rsidRDefault="005A33D1" w:rsidP="00D90A17">
      <w:pPr>
        <w:pStyle w:val="IntenseQuote"/>
        <w:pBdr>
          <w:bottom w:val="single" w:sz="4" w:space="1" w:color="4472C4" w:themeColor="accent1"/>
        </w:pBdr>
        <w:spacing w:before="240"/>
        <w:ind w:left="0"/>
        <w:jc w:val="both"/>
        <w:rPr>
          <w:rFonts w:ascii="Arial" w:hAnsi="Arial" w:cs="Arial"/>
        </w:rPr>
      </w:pPr>
      <w:r w:rsidRPr="00F4533C">
        <w:rPr>
          <w:rFonts w:ascii="Arial" w:hAnsi="Arial" w:cs="Arial"/>
        </w:rPr>
        <w:t>Purpose</w:t>
      </w:r>
    </w:p>
    <w:p w14:paraId="654229F4" w14:textId="77777777" w:rsidR="00D60DC3" w:rsidRPr="00CE231B" w:rsidRDefault="00D60DC3" w:rsidP="00D60DC3">
      <w:pPr>
        <w:pStyle w:val="IntenseQuote"/>
        <w:spacing w:before="240"/>
        <w:ind w:left="0"/>
        <w:jc w:val="both"/>
        <w:rPr>
          <w:rFonts w:ascii="Arial" w:hAnsi="Arial" w:cs="Arial"/>
          <w:b w:val="0"/>
          <w:bCs w:val="0"/>
          <w:i w:val="0"/>
          <w:iCs w:val="0"/>
          <w:color w:val="auto"/>
          <w:sz w:val="20"/>
          <w:szCs w:val="20"/>
        </w:rPr>
      </w:pPr>
      <w:r w:rsidRPr="00CE231B">
        <w:rPr>
          <w:rFonts w:ascii="Arial" w:hAnsi="Arial" w:cs="Arial"/>
          <w:b w:val="0"/>
          <w:bCs w:val="0"/>
          <w:i w:val="0"/>
          <w:iCs w:val="0"/>
          <w:color w:val="auto"/>
          <w:sz w:val="20"/>
          <w:szCs w:val="20"/>
        </w:rPr>
        <w:t xml:space="preserve">Food businesses must ensure that food served to persons is safe and suitable, where food is specifically requested and supplied to persons with allergies or intolerances. </w:t>
      </w:r>
    </w:p>
    <w:p w14:paraId="365054F3" w14:textId="77777777" w:rsidR="00D60DC3" w:rsidRPr="00F4533C" w:rsidRDefault="00D60DC3" w:rsidP="00D60DC3">
      <w:pPr>
        <w:pStyle w:val="IntenseQuote"/>
        <w:spacing w:before="240"/>
        <w:ind w:left="0"/>
        <w:jc w:val="both"/>
        <w:rPr>
          <w:rFonts w:ascii="Arial" w:hAnsi="Arial" w:cs="Arial"/>
        </w:rPr>
      </w:pPr>
      <w:bookmarkStart w:id="106" w:name="_Hlk118194034"/>
      <w:r w:rsidRPr="00F4533C">
        <w:rPr>
          <w:rFonts w:ascii="Arial" w:hAnsi="Arial" w:cs="Arial"/>
        </w:rPr>
        <w:t>Procedure</w:t>
      </w:r>
    </w:p>
    <w:bookmarkEnd w:id="106"/>
    <w:p w14:paraId="42D7C9EA" w14:textId="77777777" w:rsidR="00D60DC3" w:rsidRPr="008829BC" w:rsidRDefault="00D60DC3" w:rsidP="00D60DC3">
      <w:pPr>
        <w:pStyle w:val="Footer"/>
        <w:jc w:val="both"/>
        <w:rPr>
          <w:rFonts w:cs="Arial"/>
          <w:bCs/>
          <w:color w:val="ED7D31" w:themeColor="accent2"/>
          <w:szCs w:val="20"/>
        </w:rPr>
      </w:pPr>
      <w:r w:rsidRPr="008829BC">
        <w:rPr>
          <w:rFonts w:cs="Arial"/>
          <w:bCs/>
          <w:color w:val="ED7D31" w:themeColor="accent2"/>
          <w:szCs w:val="20"/>
        </w:rPr>
        <w:t>[Business to customise procedures with site-specific details where allergen free meals are prepared]</w:t>
      </w:r>
    </w:p>
    <w:p w14:paraId="6B69F577" w14:textId="2C4449E9" w:rsidR="00D60DC3" w:rsidRPr="00CE231B" w:rsidRDefault="00CE231B" w:rsidP="00D60DC3">
      <w:pPr>
        <w:pStyle w:val="Footer"/>
        <w:numPr>
          <w:ilvl w:val="0"/>
          <w:numId w:val="86"/>
        </w:numPr>
        <w:tabs>
          <w:tab w:val="clear" w:pos="4513"/>
          <w:tab w:val="clear" w:pos="9026"/>
          <w:tab w:val="center" w:pos="4153"/>
          <w:tab w:val="right" w:pos="8306"/>
        </w:tabs>
        <w:spacing w:line="276" w:lineRule="auto"/>
        <w:contextualSpacing/>
        <w:jc w:val="both"/>
        <w:rPr>
          <w:rFonts w:cs="Arial"/>
          <w:szCs w:val="20"/>
        </w:rPr>
      </w:pPr>
      <w:r>
        <w:rPr>
          <w:rFonts w:cs="Arial"/>
          <w:szCs w:val="20"/>
        </w:rPr>
        <w:t>H</w:t>
      </w:r>
      <w:r w:rsidR="00D60DC3" w:rsidRPr="00CE231B">
        <w:rPr>
          <w:rFonts w:cs="Arial"/>
          <w:szCs w:val="20"/>
        </w:rPr>
        <w:t>ave a system in place for identifying persons with any food-related allergies upon admission to the facility</w:t>
      </w:r>
    </w:p>
    <w:p w14:paraId="5AFABFCE" w14:textId="3150F70B" w:rsidR="00D60DC3" w:rsidRPr="00CE231B" w:rsidRDefault="00CE231B" w:rsidP="00D60DC3">
      <w:pPr>
        <w:pStyle w:val="Footer"/>
        <w:numPr>
          <w:ilvl w:val="0"/>
          <w:numId w:val="86"/>
        </w:numPr>
        <w:tabs>
          <w:tab w:val="clear" w:pos="4513"/>
          <w:tab w:val="clear" w:pos="9026"/>
          <w:tab w:val="center" w:pos="4153"/>
          <w:tab w:val="right" w:pos="8306"/>
        </w:tabs>
        <w:spacing w:line="276" w:lineRule="auto"/>
        <w:contextualSpacing/>
        <w:jc w:val="both"/>
        <w:rPr>
          <w:rFonts w:cs="Arial"/>
          <w:szCs w:val="20"/>
        </w:rPr>
      </w:pPr>
      <w:r>
        <w:rPr>
          <w:rFonts w:cs="Arial"/>
          <w:szCs w:val="20"/>
        </w:rPr>
        <w:t>H</w:t>
      </w:r>
      <w:r w:rsidR="00D60DC3" w:rsidRPr="00CE231B">
        <w:rPr>
          <w:rFonts w:cs="Arial"/>
          <w:szCs w:val="20"/>
        </w:rPr>
        <w:t>ave a system in place to enable identification of allergens that may be present or pose a risk of cross contamination to meals being prepared and served. This includes those products that are labelled with an allergen declaration or allergen warning</w:t>
      </w:r>
    </w:p>
    <w:p w14:paraId="609D1920" w14:textId="5E129718" w:rsidR="00D60DC3" w:rsidRPr="00CE231B" w:rsidRDefault="00CE231B" w:rsidP="00D60DC3">
      <w:pPr>
        <w:pStyle w:val="Footer"/>
        <w:numPr>
          <w:ilvl w:val="0"/>
          <w:numId w:val="86"/>
        </w:numPr>
        <w:tabs>
          <w:tab w:val="clear" w:pos="4513"/>
          <w:tab w:val="clear" w:pos="9026"/>
          <w:tab w:val="center" w:pos="4153"/>
          <w:tab w:val="right" w:pos="8306"/>
        </w:tabs>
        <w:spacing w:line="276" w:lineRule="auto"/>
        <w:contextualSpacing/>
        <w:jc w:val="both"/>
        <w:rPr>
          <w:rFonts w:cs="Arial"/>
          <w:szCs w:val="20"/>
        </w:rPr>
      </w:pPr>
      <w:r>
        <w:rPr>
          <w:rFonts w:cs="Arial"/>
          <w:szCs w:val="20"/>
        </w:rPr>
        <w:t>D</w:t>
      </w:r>
      <w:r w:rsidR="00D60DC3" w:rsidRPr="00CE231B">
        <w:rPr>
          <w:rFonts w:cs="Arial"/>
          <w:szCs w:val="20"/>
        </w:rPr>
        <w:t>esign the menu to reduce the risk of allergens and, where possible, have an allergen-free alternative meal</w:t>
      </w:r>
    </w:p>
    <w:p w14:paraId="05D9D1EC" w14:textId="22517F25" w:rsidR="00D60DC3" w:rsidRPr="00CE231B" w:rsidRDefault="00CE231B" w:rsidP="00D60DC3">
      <w:pPr>
        <w:pStyle w:val="Footer"/>
        <w:numPr>
          <w:ilvl w:val="0"/>
          <w:numId w:val="86"/>
        </w:numPr>
        <w:tabs>
          <w:tab w:val="clear" w:pos="4513"/>
          <w:tab w:val="clear" w:pos="9026"/>
          <w:tab w:val="center" w:pos="4153"/>
          <w:tab w:val="right" w:pos="8306"/>
        </w:tabs>
        <w:spacing w:line="276" w:lineRule="auto"/>
        <w:contextualSpacing/>
        <w:jc w:val="both"/>
        <w:rPr>
          <w:rFonts w:cs="Arial"/>
          <w:szCs w:val="20"/>
        </w:rPr>
      </w:pPr>
      <w:r>
        <w:rPr>
          <w:rFonts w:cs="Arial"/>
          <w:szCs w:val="20"/>
        </w:rPr>
        <w:t>S</w:t>
      </w:r>
      <w:r w:rsidR="00D60DC3" w:rsidRPr="00CE231B">
        <w:rPr>
          <w:rFonts w:cs="Arial"/>
          <w:szCs w:val="20"/>
        </w:rPr>
        <w:t>tore products that contain allergens in a manner that will not contaminate allergen- free products</w:t>
      </w:r>
    </w:p>
    <w:p w14:paraId="1056F06D" w14:textId="5218E523" w:rsidR="00D60DC3" w:rsidRPr="00CE231B" w:rsidRDefault="00CE231B" w:rsidP="00D60DC3">
      <w:pPr>
        <w:pStyle w:val="Footer"/>
        <w:numPr>
          <w:ilvl w:val="0"/>
          <w:numId w:val="86"/>
        </w:numPr>
        <w:tabs>
          <w:tab w:val="clear" w:pos="4513"/>
          <w:tab w:val="clear" w:pos="9026"/>
          <w:tab w:val="center" w:pos="4153"/>
          <w:tab w:val="right" w:pos="8306"/>
        </w:tabs>
        <w:spacing w:line="276" w:lineRule="auto"/>
        <w:contextualSpacing/>
        <w:jc w:val="both"/>
        <w:rPr>
          <w:rFonts w:cs="Arial"/>
          <w:szCs w:val="20"/>
        </w:rPr>
      </w:pPr>
      <w:r>
        <w:rPr>
          <w:rFonts w:cs="Arial"/>
          <w:szCs w:val="20"/>
        </w:rPr>
        <w:t>H</w:t>
      </w:r>
      <w:r w:rsidR="00D60DC3" w:rsidRPr="00CE231B">
        <w:rPr>
          <w:rFonts w:cs="Arial"/>
          <w:szCs w:val="20"/>
        </w:rPr>
        <w:t>ave a system in place to identify and control allergen spills</w:t>
      </w:r>
      <w:r>
        <w:rPr>
          <w:rFonts w:cs="Arial"/>
          <w:szCs w:val="20"/>
        </w:rPr>
        <w:t>.</w:t>
      </w:r>
    </w:p>
    <w:p w14:paraId="72524715" w14:textId="77777777" w:rsidR="00D60DC3" w:rsidRPr="00CE231B" w:rsidRDefault="00D60DC3" w:rsidP="00D60DC3">
      <w:pPr>
        <w:pStyle w:val="Footer"/>
        <w:spacing w:before="200" w:after="120" w:line="276" w:lineRule="auto"/>
        <w:jc w:val="both"/>
        <w:rPr>
          <w:rFonts w:cs="Arial"/>
          <w:b/>
          <w:szCs w:val="20"/>
        </w:rPr>
      </w:pPr>
      <w:r w:rsidRPr="00CE231B">
        <w:rPr>
          <w:rFonts w:cs="Arial"/>
          <w:b/>
          <w:szCs w:val="20"/>
        </w:rPr>
        <w:t>Cross contact of allergens should be controlled by:</w:t>
      </w:r>
    </w:p>
    <w:p w14:paraId="597DE764" w14:textId="5B1B66F7"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W</w:t>
      </w:r>
      <w:r w:rsidR="00D60DC3" w:rsidRPr="00CE231B">
        <w:rPr>
          <w:rFonts w:cs="Arial"/>
          <w:szCs w:val="20"/>
        </w:rPr>
        <w:t>ashing hands thoroughly with soap and warm water and drying thoroughly before preparing allergen-free meals, clean gloves may be used as an additional barrier</w:t>
      </w:r>
    </w:p>
    <w:p w14:paraId="4E22BD6C" w14:textId="3FBF7322"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U</w:t>
      </w:r>
      <w:r w:rsidR="00D60DC3" w:rsidRPr="00CE231B">
        <w:rPr>
          <w:rFonts w:cs="Arial"/>
          <w:szCs w:val="20"/>
        </w:rPr>
        <w:t>se separate cookware (including frying oil), equipment and utensils for preparing and serving meals containing allergens and allergen-free meals</w:t>
      </w:r>
    </w:p>
    <w:p w14:paraId="25C9A6C3" w14:textId="4DB77339"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T</w:t>
      </w:r>
      <w:r w:rsidR="00D60DC3" w:rsidRPr="00CE231B">
        <w:rPr>
          <w:rFonts w:cs="Arial"/>
          <w:szCs w:val="20"/>
        </w:rPr>
        <w:t>horoughly washing, rinsing and sanitising all cookware, utensils and equipment in between meal times</w:t>
      </w:r>
    </w:p>
    <w:p w14:paraId="440F481A" w14:textId="5EA16332"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E</w:t>
      </w:r>
      <w:r w:rsidR="00D60DC3" w:rsidRPr="00CE231B">
        <w:rPr>
          <w:rFonts w:cs="Arial"/>
          <w:szCs w:val="20"/>
        </w:rPr>
        <w:t>nsure the area used for preparation of special meals is clean and sanitary before starting and during work</w:t>
      </w:r>
    </w:p>
    <w:p w14:paraId="194DEF4E" w14:textId="4A06203A"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C</w:t>
      </w:r>
      <w:r w:rsidR="00D60DC3" w:rsidRPr="00CE231B">
        <w:rPr>
          <w:rFonts w:cs="Arial"/>
          <w:szCs w:val="20"/>
        </w:rPr>
        <w:t>overing allergen-free meals to avoid cross contact with other meals containing allergens</w:t>
      </w:r>
    </w:p>
    <w:p w14:paraId="5DE23F5A" w14:textId="2B6C219C"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W</w:t>
      </w:r>
      <w:r w:rsidR="00D60DC3" w:rsidRPr="00CE231B">
        <w:rPr>
          <w:rFonts w:cs="Arial"/>
          <w:szCs w:val="20"/>
        </w:rPr>
        <w:t>here practical, running production schedules so that allergen-free food is produced before those that contain allergens</w:t>
      </w:r>
    </w:p>
    <w:p w14:paraId="4BA54C7E" w14:textId="5E37A72A" w:rsidR="00D60DC3" w:rsidRPr="00CE231B" w:rsidRDefault="00CE231B" w:rsidP="00D60DC3">
      <w:pPr>
        <w:pStyle w:val="Footer"/>
        <w:numPr>
          <w:ilvl w:val="0"/>
          <w:numId w:val="96"/>
        </w:numPr>
        <w:tabs>
          <w:tab w:val="clear" w:pos="4513"/>
          <w:tab w:val="clear" w:pos="9026"/>
          <w:tab w:val="center" w:pos="4153"/>
          <w:tab w:val="right" w:pos="8306"/>
        </w:tabs>
        <w:spacing w:line="276" w:lineRule="auto"/>
        <w:contextualSpacing/>
        <w:jc w:val="both"/>
        <w:rPr>
          <w:rFonts w:cs="Arial"/>
          <w:szCs w:val="20"/>
        </w:rPr>
      </w:pPr>
      <w:r>
        <w:rPr>
          <w:rFonts w:cs="Arial"/>
          <w:szCs w:val="20"/>
        </w:rPr>
        <w:t>P</w:t>
      </w:r>
      <w:r w:rsidR="00D60DC3" w:rsidRPr="00CE231B">
        <w:rPr>
          <w:rFonts w:cs="Arial"/>
          <w:szCs w:val="20"/>
        </w:rPr>
        <w:t>roviding adequate cleaning/flushing between batches of food containing allergens</w:t>
      </w:r>
      <w:r>
        <w:rPr>
          <w:rFonts w:cs="Arial"/>
          <w:szCs w:val="20"/>
        </w:rPr>
        <w:t>.</w:t>
      </w:r>
    </w:p>
    <w:p w14:paraId="1F744DB9" w14:textId="77777777" w:rsidR="00D60DC3" w:rsidRPr="00F4533C" w:rsidRDefault="00D60DC3" w:rsidP="00D60DC3">
      <w:pPr>
        <w:pStyle w:val="IntenseQuote"/>
        <w:spacing w:before="240"/>
        <w:ind w:left="0"/>
        <w:jc w:val="both"/>
        <w:rPr>
          <w:rFonts w:ascii="Arial" w:hAnsi="Arial" w:cs="Arial"/>
        </w:rPr>
      </w:pPr>
      <w:bookmarkStart w:id="107" w:name="_Toc429472650"/>
      <w:bookmarkStart w:id="108" w:name="_Toc430085649"/>
      <w:bookmarkStart w:id="109" w:name="_Toc430085885"/>
      <w:r w:rsidRPr="00F4533C">
        <w:rPr>
          <w:rFonts w:ascii="Arial" w:hAnsi="Arial" w:cs="Arial"/>
        </w:rPr>
        <w:t>Corrective actions</w:t>
      </w:r>
      <w:bookmarkEnd w:id="107"/>
      <w:bookmarkEnd w:id="108"/>
      <w:bookmarkEnd w:id="109"/>
    </w:p>
    <w:p w14:paraId="4BD684C7" w14:textId="48FDC634"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U</w:t>
      </w:r>
      <w:r w:rsidR="00D60DC3" w:rsidRPr="00CE231B">
        <w:rPr>
          <w:rFonts w:cs="Arial"/>
          <w:szCs w:val="20"/>
        </w:rPr>
        <w:t>pdate menus to identify foods containing allergens</w:t>
      </w:r>
    </w:p>
    <w:p w14:paraId="7FB0A692" w14:textId="66498349"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C</w:t>
      </w:r>
      <w:r w:rsidR="00D60DC3" w:rsidRPr="00CE231B">
        <w:rPr>
          <w:rFonts w:cs="Arial"/>
          <w:szCs w:val="20"/>
        </w:rPr>
        <w:t>ontact supplier or manufacturer of packaging material if packaging material is damaged or</w:t>
      </w:r>
      <w:r w:rsidR="00D60DC3" w:rsidRPr="00CE231B">
        <w:rPr>
          <w:rFonts w:cs="Arial"/>
          <w:b/>
          <w:bCs/>
          <w:color w:val="008A8B"/>
          <w:szCs w:val="20"/>
        </w:rPr>
        <w:t xml:space="preserve"> </w:t>
      </w:r>
      <w:r w:rsidR="00D60DC3" w:rsidRPr="00CE231B">
        <w:rPr>
          <w:rFonts w:cs="Arial"/>
          <w:szCs w:val="20"/>
        </w:rPr>
        <w:t>contaminated and replace</w:t>
      </w:r>
    </w:p>
    <w:p w14:paraId="36F33EE7" w14:textId="4F601E9E"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R</w:t>
      </w:r>
      <w:r w:rsidR="00D60DC3" w:rsidRPr="00CE231B">
        <w:rPr>
          <w:rFonts w:cs="Arial"/>
          <w:szCs w:val="20"/>
        </w:rPr>
        <w:t>evise cleaning and sanitising procedures if they are inadequate</w:t>
      </w:r>
    </w:p>
    <w:p w14:paraId="2CC0F42B" w14:textId="0D02BA58"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T</w:t>
      </w:r>
      <w:r w:rsidR="00D60DC3" w:rsidRPr="00CE231B">
        <w:rPr>
          <w:rFonts w:cs="Arial"/>
          <w:szCs w:val="20"/>
        </w:rPr>
        <w:t>hrow out food that has been contaminated by packaging or during packaging process</w:t>
      </w:r>
    </w:p>
    <w:p w14:paraId="0163DDB5" w14:textId="4ED523BF"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R</w:t>
      </w:r>
      <w:r w:rsidR="00D60DC3" w:rsidRPr="00CE231B">
        <w:rPr>
          <w:rFonts w:cs="Arial"/>
          <w:szCs w:val="20"/>
        </w:rPr>
        <w:t>ecall incorrectly labelled products or possibly contaminated products that have been</w:t>
      </w:r>
      <w:r w:rsidR="00D60DC3" w:rsidRPr="00CE231B">
        <w:rPr>
          <w:rFonts w:cs="Arial"/>
          <w:b/>
          <w:bCs/>
          <w:color w:val="008A8B"/>
          <w:szCs w:val="20"/>
        </w:rPr>
        <w:t xml:space="preserve"> </w:t>
      </w:r>
      <w:r w:rsidR="00D60DC3" w:rsidRPr="00CE231B">
        <w:rPr>
          <w:rFonts w:cs="Arial"/>
          <w:szCs w:val="20"/>
        </w:rPr>
        <w:t>distributed</w:t>
      </w:r>
    </w:p>
    <w:p w14:paraId="6F3D1230" w14:textId="7D299FCD"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R</w:t>
      </w:r>
      <w:r w:rsidR="00D60DC3" w:rsidRPr="00CE231B">
        <w:rPr>
          <w:rFonts w:cs="Arial"/>
          <w:szCs w:val="20"/>
        </w:rPr>
        <w:t xml:space="preserve">ecord customer complaints on </w:t>
      </w:r>
      <w:r w:rsidR="00D60DC3" w:rsidRPr="00CE231B">
        <w:rPr>
          <w:rFonts w:cs="Arial"/>
          <w:b/>
          <w:szCs w:val="20"/>
        </w:rPr>
        <w:t>Record 19 Customer Complaints</w:t>
      </w:r>
    </w:p>
    <w:p w14:paraId="14EFA670" w14:textId="177AD842" w:rsidR="00D60DC3" w:rsidRPr="00CE231B" w:rsidRDefault="00CE231B" w:rsidP="00D60DC3">
      <w:pPr>
        <w:pStyle w:val="Footer"/>
        <w:numPr>
          <w:ilvl w:val="0"/>
          <w:numId w:val="60"/>
        </w:numPr>
        <w:tabs>
          <w:tab w:val="clear" w:pos="4513"/>
          <w:tab w:val="clear" w:pos="9026"/>
          <w:tab w:val="center" w:pos="4153"/>
          <w:tab w:val="right" w:pos="8306"/>
        </w:tabs>
        <w:spacing w:line="276" w:lineRule="auto"/>
        <w:contextualSpacing/>
        <w:jc w:val="both"/>
        <w:rPr>
          <w:rFonts w:cs="Arial"/>
          <w:szCs w:val="20"/>
        </w:rPr>
      </w:pPr>
      <w:r>
        <w:rPr>
          <w:rFonts w:cs="Arial"/>
          <w:szCs w:val="20"/>
        </w:rPr>
        <w:t>R</w:t>
      </w:r>
      <w:r w:rsidR="00D60DC3" w:rsidRPr="00CE231B">
        <w:rPr>
          <w:rFonts w:cs="Arial"/>
          <w:szCs w:val="20"/>
        </w:rPr>
        <w:t xml:space="preserve">ecord corrective actions on </w:t>
      </w:r>
      <w:r w:rsidR="00D60DC3" w:rsidRPr="00CE231B">
        <w:rPr>
          <w:rFonts w:cs="Arial"/>
          <w:b/>
          <w:szCs w:val="20"/>
        </w:rPr>
        <w:t>Record 4 Corrective Action Register</w:t>
      </w:r>
      <w:r w:rsidRPr="00CE231B">
        <w:rPr>
          <w:rFonts w:cs="Arial"/>
          <w:bCs/>
          <w:szCs w:val="20"/>
        </w:rPr>
        <w:t>.</w:t>
      </w:r>
    </w:p>
    <w:p w14:paraId="48D0E46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10D691AB" w14:textId="77777777" w:rsidR="00D60DC3" w:rsidRPr="00F4533C" w:rsidRDefault="00D60DC3" w:rsidP="00D60DC3">
      <w:pPr>
        <w:contextualSpacing/>
        <w:jc w:val="both"/>
        <w:rPr>
          <w:rFonts w:cs="Arial"/>
        </w:rPr>
      </w:pPr>
      <w:r w:rsidRPr="00F4533C">
        <w:rPr>
          <w:rFonts w:cs="Arial"/>
        </w:rPr>
        <w:t xml:space="preserve">Food Service Manager </w:t>
      </w:r>
      <w:r w:rsidRPr="008829BC">
        <w:rPr>
          <w:rFonts w:cs="Arial"/>
          <w:color w:val="ED7D31" w:themeColor="accent2"/>
        </w:rPr>
        <w:t>[define specific responsibilities for each position]</w:t>
      </w:r>
    </w:p>
    <w:p w14:paraId="129F0F96" w14:textId="77777777" w:rsidR="00D60DC3" w:rsidRPr="00F4533C" w:rsidRDefault="00D60DC3" w:rsidP="00D60DC3">
      <w:pPr>
        <w:contextualSpacing/>
        <w:jc w:val="both"/>
        <w:rPr>
          <w:rFonts w:cs="Arial"/>
        </w:rPr>
      </w:pPr>
      <w:r w:rsidRPr="00F4533C">
        <w:rPr>
          <w:rFonts w:cs="Arial"/>
        </w:rPr>
        <w:t>Food handlers</w:t>
      </w:r>
    </w:p>
    <w:p w14:paraId="7B25A563" w14:textId="77777777" w:rsidR="00D60DC3" w:rsidRPr="00F4533C" w:rsidRDefault="00D60DC3" w:rsidP="00D60DC3">
      <w:pPr>
        <w:contextualSpacing/>
        <w:jc w:val="both"/>
        <w:rPr>
          <w:rFonts w:cs="Arial"/>
        </w:rPr>
      </w:pPr>
    </w:p>
    <w:p w14:paraId="0AF3451B" w14:textId="77777777" w:rsidR="008829BC" w:rsidRDefault="008829BC" w:rsidP="00D60DC3">
      <w:pPr>
        <w:contextualSpacing/>
        <w:jc w:val="both"/>
        <w:rPr>
          <w:rFonts w:cs="Arial"/>
        </w:rPr>
      </w:pPr>
    </w:p>
    <w:p w14:paraId="1C287ECC" w14:textId="77777777" w:rsidR="008829BC" w:rsidRDefault="008829BC" w:rsidP="00D60DC3">
      <w:pPr>
        <w:contextualSpacing/>
        <w:jc w:val="both"/>
        <w:rPr>
          <w:rFonts w:cs="Arial"/>
        </w:rPr>
      </w:pPr>
    </w:p>
    <w:p w14:paraId="68325370" w14:textId="77777777" w:rsidR="008829BC" w:rsidRDefault="008829BC" w:rsidP="00D60DC3">
      <w:pPr>
        <w:contextualSpacing/>
        <w:jc w:val="both"/>
        <w:rPr>
          <w:rFonts w:cs="Arial"/>
        </w:rPr>
      </w:pPr>
    </w:p>
    <w:p w14:paraId="6E46B422" w14:textId="13EEAF95" w:rsidR="00D60DC3" w:rsidRDefault="00D60DC3" w:rsidP="00D60DC3">
      <w:pPr>
        <w:contextualSpacing/>
        <w:jc w:val="both"/>
        <w:rPr>
          <w:rFonts w:cs="Arial"/>
        </w:rPr>
      </w:pPr>
    </w:p>
    <w:p w14:paraId="46D296C9" w14:textId="77777777" w:rsidR="005A33D1" w:rsidRPr="00F4533C" w:rsidRDefault="005A33D1" w:rsidP="00D60DC3">
      <w:pPr>
        <w:contextualSpacing/>
        <w:jc w:val="both"/>
        <w:rPr>
          <w:rFonts w:cs="Arial"/>
        </w:rPr>
      </w:pPr>
    </w:p>
    <w:p w14:paraId="29796F38" w14:textId="6CA53B46"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32AC7C5B" w14:textId="669A0E4F" w:rsidR="00D60DC3" w:rsidRPr="00F4533C" w:rsidRDefault="00D60DC3" w:rsidP="00D60DC3">
      <w:pPr>
        <w:contextualSpacing/>
        <w:jc w:val="both"/>
        <w:rPr>
          <w:rFonts w:cs="Arial"/>
        </w:rPr>
      </w:pPr>
      <w:r w:rsidRPr="00F4533C">
        <w:rPr>
          <w:rFonts w:cs="Arial"/>
        </w:rPr>
        <w:t>Record 19</w:t>
      </w:r>
      <w:r w:rsidR="00CE231B">
        <w:rPr>
          <w:rFonts w:cs="Arial"/>
        </w:rPr>
        <w:tab/>
      </w:r>
      <w:r w:rsidRPr="00F4533C">
        <w:rPr>
          <w:rFonts w:cs="Arial"/>
        </w:rPr>
        <w:t>Customer Complaints</w:t>
      </w:r>
    </w:p>
    <w:p w14:paraId="1E2B6DB3" w14:textId="5BC65F52" w:rsidR="00D60DC3" w:rsidRPr="00F4533C" w:rsidRDefault="00D60DC3" w:rsidP="00D60DC3">
      <w:pPr>
        <w:contextualSpacing/>
        <w:jc w:val="both"/>
        <w:rPr>
          <w:rFonts w:cs="Arial"/>
        </w:rPr>
      </w:pPr>
      <w:r w:rsidRPr="00F4533C">
        <w:rPr>
          <w:rFonts w:cs="Arial"/>
        </w:rPr>
        <w:t>Record 4</w:t>
      </w:r>
      <w:r w:rsidR="00CE231B">
        <w:rPr>
          <w:rFonts w:cs="Arial"/>
        </w:rPr>
        <w:tab/>
      </w:r>
      <w:r w:rsidRPr="00F4533C">
        <w:rPr>
          <w:rFonts w:cs="Arial"/>
        </w:rPr>
        <w:t>Corrective Action Register</w:t>
      </w:r>
    </w:p>
    <w:p w14:paraId="031C402D" w14:textId="77777777" w:rsidR="00D60DC3" w:rsidRPr="00F4533C" w:rsidRDefault="00D60DC3" w:rsidP="00D60DC3">
      <w:pPr>
        <w:spacing w:before="40" w:after="40" w:line="280" w:lineRule="atLeast"/>
        <w:jc w:val="both"/>
        <w:rPr>
          <w:rFonts w:eastAsia="Times New Roman" w:cs="Arial"/>
          <w:bCs/>
          <w:szCs w:val="20"/>
        </w:rPr>
      </w:pPr>
      <w:r w:rsidRPr="00F4533C">
        <w:rPr>
          <w:rFonts w:eastAsia="Times New Roman" w:cs="Arial"/>
          <w:bCs/>
          <w:szCs w:val="20"/>
        </w:rPr>
        <w:t>Documented on normal process records</w:t>
      </w:r>
    </w:p>
    <w:p w14:paraId="6DD6B126" w14:textId="77777777" w:rsidR="00D60DC3" w:rsidRPr="008829BC" w:rsidRDefault="00D60DC3" w:rsidP="00D60DC3">
      <w:pPr>
        <w:spacing w:before="40" w:after="40" w:line="280" w:lineRule="atLeast"/>
        <w:jc w:val="both"/>
        <w:rPr>
          <w:rFonts w:eastAsia="Times New Roman" w:cs="Arial"/>
          <w:bCs/>
          <w:color w:val="ED7D31" w:themeColor="accent2"/>
          <w:szCs w:val="20"/>
        </w:rPr>
      </w:pPr>
      <w:r w:rsidRPr="008829BC">
        <w:rPr>
          <w:rFonts w:eastAsia="Times New Roman" w:cs="Arial"/>
          <w:bCs/>
          <w:color w:val="ED7D31" w:themeColor="accent2"/>
          <w:szCs w:val="20"/>
        </w:rPr>
        <w:t>Business to develop their own site-specific record for client’s identified with allergens</w:t>
      </w:r>
    </w:p>
    <w:p w14:paraId="6056DE7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7FA25086" w14:textId="65DB3E2D" w:rsidR="00D60DC3" w:rsidRPr="00F4533C" w:rsidRDefault="00D60DC3" w:rsidP="00D60DC3">
      <w:pPr>
        <w:contextualSpacing/>
        <w:jc w:val="both"/>
        <w:rPr>
          <w:rFonts w:cs="Arial"/>
        </w:rPr>
      </w:pPr>
      <w:r w:rsidRPr="00F4533C">
        <w:rPr>
          <w:rFonts w:cs="Arial"/>
        </w:rPr>
        <w:t>2.2</w:t>
      </w:r>
      <w:r w:rsidR="00CE231B">
        <w:rPr>
          <w:rFonts w:cs="Arial"/>
        </w:rPr>
        <w:tab/>
      </w:r>
      <w:r w:rsidR="00890261">
        <w:rPr>
          <w:rFonts w:cs="Arial"/>
        </w:rPr>
        <w:tab/>
      </w:r>
      <w:r w:rsidRPr="00F4533C">
        <w:rPr>
          <w:rFonts w:cs="Arial"/>
        </w:rPr>
        <w:t>Menu Design</w:t>
      </w:r>
    </w:p>
    <w:p w14:paraId="10F83332" w14:textId="26ED30D9" w:rsidR="00D60DC3" w:rsidRPr="00F4533C" w:rsidRDefault="00D60DC3" w:rsidP="00D60DC3">
      <w:pPr>
        <w:contextualSpacing/>
        <w:jc w:val="both"/>
        <w:rPr>
          <w:rFonts w:cs="Arial"/>
        </w:rPr>
      </w:pPr>
      <w:r w:rsidRPr="00F4533C">
        <w:rPr>
          <w:rFonts w:cs="Arial"/>
        </w:rPr>
        <w:t>3.3</w:t>
      </w:r>
      <w:r w:rsidR="00CE231B">
        <w:rPr>
          <w:rFonts w:cs="Arial"/>
        </w:rPr>
        <w:tab/>
      </w:r>
      <w:r w:rsidR="00890261">
        <w:rPr>
          <w:rFonts w:cs="Arial"/>
        </w:rPr>
        <w:tab/>
      </w:r>
      <w:r w:rsidRPr="00F4533C">
        <w:rPr>
          <w:rFonts w:cs="Arial"/>
        </w:rPr>
        <w:t xml:space="preserve">Food Disposal </w:t>
      </w:r>
      <w:r w:rsidR="00CE231B">
        <w:rPr>
          <w:rFonts w:cs="Arial"/>
        </w:rPr>
        <w:t>and</w:t>
      </w:r>
      <w:r w:rsidRPr="00F4533C">
        <w:rPr>
          <w:rFonts w:cs="Arial"/>
        </w:rPr>
        <w:t xml:space="preserve"> Recall </w:t>
      </w:r>
    </w:p>
    <w:p w14:paraId="1CD0CB39" w14:textId="7477BFE8" w:rsidR="00D60DC3" w:rsidRPr="00F4533C" w:rsidRDefault="00D60DC3" w:rsidP="00D60DC3">
      <w:pPr>
        <w:contextualSpacing/>
        <w:jc w:val="both"/>
        <w:rPr>
          <w:rFonts w:cs="Arial"/>
          <w:b/>
        </w:rPr>
      </w:pPr>
      <w:r w:rsidRPr="00F4533C">
        <w:rPr>
          <w:rFonts w:cs="Arial"/>
        </w:rPr>
        <w:t>3.4</w:t>
      </w:r>
      <w:r w:rsidR="00890261">
        <w:rPr>
          <w:rFonts w:cs="Arial"/>
        </w:rPr>
        <w:tab/>
      </w:r>
      <w:r w:rsidR="00CE231B">
        <w:rPr>
          <w:rFonts w:cs="Arial"/>
        </w:rPr>
        <w:tab/>
      </w:r>
      <w:r w:rsidRPr="00F4533C">
        <w:rPr>
          <w:rFonts w:cs="Arial"/>
        </w:rPr>
        <w:t>Health and Hygiene Requirements</w:t>
      </w:r>
    </w:p>
    <w:p w14:paraId="11111D2E" w14:textId="310A27A2" w:rsidR="00D60DC3" w:rsidRPr="00F4533C" w:rsidRDefault="00D60DC3" w:rsidP="00D60DC3">
      <w:pPr>
        <w:contextualSpacing/>
        <w:jc w:val="both"/>
        <w:rPr>
          <w:rFonts w:cs="Arial"/>
        </w:rPr>
      </w:pPr>
      <w:r w:rsidRPr="00F4533C">
        <w:rPr>
          <w:rFonts w:cs="Arial"/>
        </w:rPr>
        <w:t>3.5</w:t>
      </w:r>
      <w:r w:rsidR="00890261">
        <w:rPr>
          <w:rFonts w:cs="Arial"/>
        </w:rPr>
        <w:tab/>
      </w:r>
      <w:r w:rsidR="00CE231B">
        <w:rPr>
          <w:rFonts w:cs="Arial"/>
        </w:rPr>
        <w:tab/>
      </w:r>
      <w:r w:rsidRPr="00F4533C">
        <w:rPr>
          <w:rFonts w:cs="Arial"/>
        </w:rPr>
        <w:t xml:space="preserve">Cleaning </w:t>
      </w:r>
      <w:r w:rsidR="00CE231B">
        <w:rPr>
          <w:rFonts w:cs="Arial"/>
        </w:rPr>
        <w:t>and</w:t>
      </w:r>
      <w:r w:rsidRPr="00F4533C">
        <w:rPr>
          <w:rFonts w:cs="Arial"/>
        </w:rPr>
        <w:t xml:space="preserve"> Sanitising</w:t>
      </w:r>
    </w:p>
    <w:p w14:paraId="58992E86" w14:textId="77777777" w:rsidR="00D60DC3" w:rsidRPr="00F4533C" w:rsidRDefault="00D60DC3" w:rsidP="00890261">
      <w:pPr>
        <w:ind w:left="720" w:firstLine="720"/>
        <w:contextualSpacing/>
        <w:jc w:val="both"/>
        <w:rPr>
          <w:rFonts w:cs="Arial"/>
        </w:rPr>
      </w:pPr>
      <w:r w:rsidRPr="00F4533C">
        <w:rPr>
          <w:rFonts w:cs="Arial"/>
        </w:rPr>
        <w:t xml:space="preserve">All </w:t>
      </w:r>
      <w:r w:rsidRPr="00F4533C">
        <w:rPr>
          <w:rFonts w:cs="Arial"/>
          <w:i/>
        </w:rPr>
        <w:t>Food Handling Control SOPs</w:t>
      </w:r>
    </w:p>
    <w:p w14:paraId="079AA918" w14:textId="77777777" w:rsidR="00D60DC3" w:rsidRPr="00F4533C" w:rsidRDefault="00D60DC3" w:rsidP="00D60DC3">
      <w:pPr>
        <w:contextualSpacing/>
        <w:jc w:val="both"/>
        <w:rPr>
          <w:rFonts w:cs="Arial"/>
        </w:rPr>
      </w:pPr>
    </w:p>
    <w:p w14:paraId="5355AC19" w14:textId="77777777" w:rsidR="00D60DC3" w:rsidRPr="00F4533C" w:rsidRDefault="00D60DC3" w:rsidP="00D60DC3">
      <w:pPr>
        <w:rPr>
          <w:rFonts w:cs="Arial"/>
        </w:rPr>
      </w:pPr>
      <w:r w:rsidRPr="00F4533C">
        <w:rPr>
          <w:rFonts w:cs="Arial"/>
        </w:rPr>
        <w:br w:type="page"/>
      </w:r>
    </w:p>
    <w:p w14:paraId="18B825A2" w14:textId="34A5BC67" w:rsidR="00D60DC3" w:rsidRPr="00F4533C" w:rsidRDefault="00D60DC3" w:rsidP="00922AD8">
      <w:pPr>
        <w:pStyle w:val="Heading2"/>
        <w:rPr>
          <w:rFonts w:cs="Arial"/>
        </w:rPr>
      </w:pPr>
      <w:bookmarkStart w:id="110" w:name="_Toc86139724"/>
      <w:bookmarkStart w:id="111" w:name="_Toc118716643"/>
      <w:r w:rsidRPr="00F4533C">
        <w:rPr>
          <w:rFonts w:cs="Arial"/>
        </w:rPr>
        <w:lastRenderedPageBreak/>
        <w:t xml:space="preserve">3.3 </w:t>
      </w:r>
      <w:r w:rsidR="00922AD8">
        <w:rPr>
          <w:rFonts w:cs="Arial"/>
        </w:rPr>
        <w:tab/>
      </w:r>
      <w:r w:rsidRPr="00F4533C">
        <w:rPr>
          <w:rFonts w:cs="Arial"/>
        </w:rPr>
        <w:t>Food Disposal and Recall</w:t>
      </w:r>
      <w:bookmarkEnd w:id="110"/>
      <w:bookmarkEnd w:id="111"/>
    </w:p>
    <w:p w14:paraId="6B88769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6D3973C9" w14:textId="77777777" w:rsidR="00D60DC3" w:rsidRPr="00F4533C" w:rsidRDefault="00D60DC3" w:rsidP="00D60DC3">
      <w:pPr>
        <w:jc w:val="both"/>
        <w:rPr>
          <w:rFonts w:cs="Arial"/>
          <w:bCs/>
        </w:rPr>
      </w:pPr>
      <w:r w:rsidRPr="00F4533C">
        <w:rPr>
          <w:rFonts w:cs="Arial"/>
          <w:bCs/>
          <w:i/>
        </w:rPr>
        <w:t>Food Safety Standard 3.2.2 Division 3, clause 11</w:t>
      </w:r>
      <w:r w:rsidRPr="00F4533C">
        <w:rPr>
          <w:rFonts w:cs="Arial"/>
          <w:bCs/>
        </w:rPr>
        <w:t xml:space="preserve"> requires food businesses to ensure food for disposal (food that is subject to recall, has been returned, is not/suspected of not being safe or suitable) is held and kept separate and clearly identified until it is destroyed, disposed of, returned to its supplier, further processed or ascertained to be safe and suitable.</w:t>
      </w:r>
    </w:p>
    <w:p w14:paraId="501BE16D" w14:textId="77777777" w:rsidR="00D60DC3" w:rsidRPr="00F4533C" w:rsidRDefault="00D60DC3" w:rsidP="00D60DC3">
      <w:pPr>
        <w:jc w:val="both"/>
        <w:rPr>
          <w:rFonts w:cs="Arial"/>
          <w:bCs/>
        </w:rPr>
      </w:pPr>
      <w:r w:rsidRPr="00F4533C">
        <w:rPr>
          <w:rFonts w:cs="Arial"/>
          <w:bCs/>
          <w:i/>
        </w:rPr>
        <w:t xml:space="preserve">Food Safety Standard 3.2.2 Division 3, clause 12 </w:t>
      </w:r>
      <w:r w:rsidRPr="00F4533C">
        <w:rPr>
          <w:rFonts w:cs="Arial"/>
          <w:bCs/>
        </w:rPr>
        <w:t xml:space="preserve">requires food businesses that engage in the wholesale supply or manufacture of food to have in place a documented food recall plan in accordance with the FSANZ Food Industry Recall Protocol. </w:t>
      </w:r>
    </w:p>
    <w:p w14:paraId="58A3F2B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24A3CB7F" w14:textId="0DB875F6" w:rsidR="00D60DC3" w:rsidRPr="00F4533C" w:rsidRDefault="00D60DC3" w:rsidP="00D60DC3">
      <w:pPr>
        <w:pStyle w:val="Heading3"/>
        <w:spacing w:after="120"/>
        <w:jc w:val="both"/>
        <w:rPr>
          <w:rFonts w:ascii="Arial" w:hAnsi="Arial" w:cs="Arial"/>
        </w:rPr>
      </w:pPr>
      <w:bookmarkStart w:id="112" w:name="_Toc86139725"/>
      <w:bookmarkStart w:id="113" w:name="_Toc118716644"/>
      <w:r w:rsidRPr="00F4533C">
        <w:rPr>
          <w:rFonts w:ascii="Arial" w:hAnsi="Arial" w:cs="Arial"/>
        </w:rPr>
        <w:t>3.3.1</w:t>
      </w:r>
      <w:r w:rsidR="00907FA6">
        <w:rPr>
          <w:rFonts w:ascii="Arial" w:hAnsi="Arial" w:cs="Arial"/>
        </w:rPr>
        <w:tab/>
      </w:r>
      <w:r w:rsidRPr="00F4533C">
        <w:rPr>
          <w:rFonts w:ascii="Arial" w:hAnsi="Arial" w:cs="Arial"/>
        </w:rPr>
        <w:t>Food Disposal</w:t>
      </w:r>
      <w:bookmarkEnd w:id="112"/>
      <w:bookmarkEnd w:id="113"/>
    </w:p>
    <w:p w14:paraId="3AC29FA1" w14:textId="77777777" w:rsidR="00D60DC3" w:rsidRPr="00F4533C" w:rsidRDefault="00D60DC3" w:rsidP="00D60DC3">
      <w:pPr>
        <w:contextualSpacing/>
        <w:jc w:val="both"/>
        <w:rPr>
          <w:rFonts w:cs="Arial"/>
          <w:bCs/>
        </w:rPr>
      </w:pPr>
      <w:r w:rsidRPr="00F4533C">
        <w:rPr>
          <w:rFonts w:cs="Arial"/>
          <w:bCs/>
        </w:rPr>
        <w:t>Foods for disposal are classified as food that:</w:t>
      </w:r>
    </w:p>
    <w:p w14:paraId="5772AAD2" w14:textId="172419E9" w:rsidR="00D60DC3" w:rsidRPr="00F4533C" w:rsidRDefault="00907FA6" w:rsidP="00D60DC3">
      <w:pPr>
        <w:numPr>
          <w:ilvl w:val="0"/>
          <w:numId w:val="41"/>
        </w:numPr>
        <w:spacing w:after="200" w:line="276" w:lineRule="auto"/>
        <w:contextualSpacing/>
        <w:jc w:val="both"/>
        <w:rPr>
          <w:rFonts w:cs="Arial"/>
          <w:bCs/>
        </w:rPr>
      </w:pPr>
      <w:r>
        <w:rPr>
          <w:rFonts w:cs="Arial"/>
          <w:bCs/>
        </w:rPr>
        <w:t>I</w:t>
      </w:r>
      <w:r w:rsidR="00D60DC3" w:rsidRPr="00F4533C">
        <w:rPr>
          <w:rFonts w:cs="Arial"/>
          <w:bCs/>
        </w:rPr>
        <w:t>s subject to recall – upon receipt of a food recall notification, check if stocked</w:t>
      </w:r>
    </w:p>
    <w:p w14:paraId="65101121" w14:textId="0487AA7B" w:rsidR="00D60DC3" w:rsidRPr="00F4533C" w:rsidRDefault="00907FA6" w:rsidP="00D60DC3">
      <w:pPr>
        <w:numPr>
          <w:ilvl w:val="0"/>
          <w:numId w:val="41"/>
        </w:numPr>
        <w:spacing w:after="200" w:line="276" w:lineRule="auto"/>
        <w:contextualSpacing/>
        <w:jc w:val="both"/>
        <w:rPr>
          <w:rFonts w:cs="Arial"/>
          <w:bCs/>
        </w:rPr>
      </w:pPr>
      <w:r>
        <w:rPr>
          <w:rFonts w:cs="Arial"/>
          <w:bCs/>
        </w:rPr>
        <w:t>H</w:t>
      </w:r>
      <w:r w:rsidR="00D60DC3" w:rsidRPr="00F4533C">
        <w:rPr>
          <w:rFonts w:cs="Arial"/>
          <w:bCs/>
        </w:rPr>
        <w:t>as been returned</w:t>
      </w:r>
    </w:p>
    <w:p w14:paraId="346E0CD6" w14:textId="23CD8F8A" w:rsidR="00D60DC3" w:rsidRPr="00F4533C" w:rsidRDefault="00907FA6" w:rsidP="00D60DC3">
      <w:pPr>
        <w:numPr>
          <w:ilvl w:val="0"/>
          <w:numId w:val="41"/>
        </w:numPr>
        <w:spacing w:after="200" w:line="276" w:lineRule="auto"/>
        <w:contextualSpacing/>
        <w:jc w:val="both"/>
        <w:rPr>
          <w:rFonts w:cs="Arial"/>
          <w:bCs/>
        </w:rPr>
      </w:pPr>
      <w:r>
        <w:rPr>
          <w:rFonts w:cs="Arial"/>
          <w:bCs/>
        </w:rPr>
        <w:t>I</w:t>
      </w:r>
      <w:r w:rsidR="00D60DC3" w:rsidRPr="00F4533C">
        <w:rPr>
          <w:rFonts w:cs="Arial"/>
          <w:bCs/>
        </w:rPr>
        <w:t>s not safe or suitable (e.g. past it’s use-by or expiry date; has become contaminated)</w:t>
      </w:r>
    </w:p>
    <w:p w14:paraId="7CEF2C27" w14:textId="7DB932C7" w:rsidR="00D60DC3" w:rsidRPr="00F4533C" w:rsidRDefault="00907FA6" w:rsidP="00D60DC3">
      <w:pPr>
        <w:numPr>
          <w:ilvl w:val="0"/>
          <w:numId w:val="41"/>
        </w:numPr>
        <w:spacing w:after="200" w:line="276" w:lineRule="auto"/>
        <w:contextualSpacing/>
        <w:jc w:val="both"/>
        <w:rPr>
          <w:rFonts w:cs="Arial"/>
          <w:bCs/>
        </w:rPr>
      </w:pPr>
      <w:r>
        <w:rPr>
          <w:rFonts w:cs="Arial"/>
          <w:bCs/>
        </w:rPr>
        <w:t>I</w:t>
      </w:r>
      <w:r w:rsidR="00D60DC3" w:rsidRPr="00F4533C">
        <w:rPr>
          <w:rFonts w:cs="Arial"/>
          <w:bCs/>
        </w:rPr>
        <w:t>s suspected of not being safe or suitable</w:t>
      </w:r>
    </w:p>
    <w:p w14:paraId="7E7DE021" w14:textId="41738088" w:rsidR="00D60DC3" w:rsidRPr="00F4533C" w:rsidRDefault="00907FA6" w:rsidP="00D60DC3">
      <w:pPr>
        <w:numPr>
          <w:ilvl w:val="0"/>
          <w:numId w:val="41"/>
        </w:numPr>
        <w:spacing w:after="200" w:line="276" w:lineRule="auto"/>
        <w:contextualSpacing/>
        <w:jc w:val="both"/>
        <w:rPr>
          <w:rFonts w:cs="Arial"/>
          <w:bCs/>
        </w:rPr>
      </w:pPr>
      <w:r>
        <w:rPr>
          <w:rFonts w:cs="Arial"/>
          <w:bCs/>
        </w:rPr>
        <w:t>I</w:t>
      </w:r>
      <w:r w:rsidR="00D60DC3" w:rsidRPr="00F4533C">
        <w:rPr>
          <w:rFonts w:cs="Arial"/>
          <w:bCs/>
        </w:rPr>
        <w:t xml:space="preserve">s not compliant with </w:t>
      </w:r>
      <w:r w:rsidR="00D60DC3" w:rsidRPr="00F4533C">
        <w:rPr>
          <w:rFonts w:cs="Arial"/>
          <w:b/>
          <w:bCs/>
          <w:i/>
        </w:rPr>
        <w:t>3.1 Approved Supplier Program</w:t>
      </w:r>
      <w:r w:rsidR="00D60DC3" w:rsidRPr="00F4533C">
        <w:rPr>
          <w:rFonts w:cs="Arial"/>
          <w:bCs/>
        </w:rPr>
        <w:t xml:space="preserve"> for foods donated or delivered from suppliers that are not on </w:t>
      </w:r>
      <w:r w:rsidR="00D60DC3" w:rsidRPr="00F4533C">
        <w:rPr>
          <w:rFonts w:cs="Arial"/>
          <w:b/>
          <w:bCs/>
        </w:rPr>
        <w:t>Record 13 Approved Supplier List</w:t>
      </w:r>
      <w:r w:rsidR="00D60DC3" w:rsidRPr="00F4533C">
        <w:rPr>
          <w:rFonts w:cs="Arial"/>
          <w:bCs/>
        </w:rPr>
        <w:t xml:space="preserve"> or foods that were incorrectly delivered</w:t>
      </w:r>
      <w:r>
        <w:rPr>
          <w:rFonts w:cs="Arial"/>
          <w:bCs/>
        </w:rPr>
        <w:t>.</w:t>
      </w:r>
    </w:p>
    <w:p w14:paraId="3E0C5DE1" w14:textId="77777777" w:rsidR="00D60DC3" w:rsidRPr="00F4533C" w:rsidRDefault="00D60DC3" w:rsidP="00D60DC3">
      <w:pPr>
        <w:contextualSpacing/>
        <w:jc w:val="both"/>
        <w:rPr>
          <w:rFonts w:cs="Arial"/>
          <w:bCs/>
        </w:rPr>
      </w:pPr>
    </w:p>
    <w:p w14:paraId="7B7A5F5F" w14:textId="77777777" w:rsidR="00D60DC3" w:rsidRPr="00F4533C" w:rsidRDefault="00D60DC3" w:rsidP="00D60DC3">
      <w:pPr>
        <w:contextualSpacing/>
        <w:jc w:val="both"/>
        <w:rPr>
          <w:rFonts w:cs="Arial"/>
          <w:bCs/>
        </w:rPr>
      </w:pPr>
      <w:r w:rsidRPr="00F4533C">
        <w:rPr>
          <w:rFonts w:cs="Arial"/>
          <w:bCs/>
        </w:rPr>
        <w:t>These foods will be held and kept separate in accordance with the following procedure until it is destroyed, disposed of, returned to its supplier, further processed or ascertained to be safe and suitable.</w:t>
      </w:r>
    </w:p>
    <w:p w14:paraId="20A9A92A" w14:textId="14B274F1" w:rsidR="00D60DC3" w:rsidRPr="00F4533C" w:rsidRDefault="00D60DC3" w:rsidP="00D60DC3">
      <w:pPr>
        <w:pStyle w:val="Heading3"/>
        <w:spacing w:after="120"/>
        <w:jc w:val="both"/>
        <w:rPr>
          <w:rFonts w:ascii="Arial" w:hAnsi="Arial" w:cs="Arial"/>
        </w:rPr>
      </w:pPr>
      <w:bookmarkStart w:id="114" w:name="_Toc86139726"/>
      <w:bookmarkStart w:id="115" w:name="_Toc118716645"/>
      <w:r w:rsidRPr="00F4533C">
        <w:rPr>
          <w:rFonts w:ascii="Arial" w:hAnsi="Arial" w:cs="Arial"/>
        </w:rPr>
        <w:t>3.3.2</w:t>
      </w:r>
      <w:r w:rsidR="00907FA6">
        <w:rPr>
          <w:rFonts w:ascii="Arial" w:hAnsi="Arial" w:cs="Arial"/>
        </w:rPr>
        <w:tab/>
      </w:r>
      <w:r w:rsidRPr="00F4533C">
        <w:rPr>
          <w:rFonts w:ascii="Arial" w:hAnsi="Arial" w:cs="Arial"/>
        </w:rPr>
        <w:t>Food for Disposal Holding Procedure</w:t>
      </w:r>
      <w:bookmarkEnd w:id="114"/>
      <w:bookmarkEnd w:id="115"/>
    </w:p>
    <w:p w14:paraId="27CB683B" w14:textId="77777777" w:rsidR="00D60DC3" w:rsidRPr="00F4533C" w:rsidRDefault="00D60DC3" w:rsidP="00D60DC3">
      <w:pPr>
        <w:numPr>
          <w:ilvl w:val="0"/>
          <w:numId w:val="42"/>
        </w:numPr>
        <w:spacing w:after="200" w:line="276" w:lineRule="auto"/>
        <w:jc w:val="both"/>
        <w:rPr>
          <w:rFonts w:cs="Arial"/>
          <w:bCs/>
        </w:rPr>
      </w:pPr>
      <w:r w:rsidRPr="00F4533C">
        <w:rPr>
          <w:rFonts w:cs="Arial"/>
          <w:bCs/>
        </w:rPr>
        <w:t xml:space="preserve">Label the food: </w:t>
      </w:r>
      <w:r w:rsidRPr="00F4533C">
        <w:rPr>
          <w:rFonts w:cs="Arial"/>
          <w:bCs/>
          <w:u w:val="single"/>
        </w:rPr>
        <w:t>‘For Recall/Disposal – Do Not Use’</w:t>
      </w:r>
    </w:p>
    <w:p w14:paraId="416A6D36" w14:textId="04B0E69B" w:rsidR="00D60DC3" w:rsidRPr="00F4533C" w:rsidRDefault="00D60DC3" w:rsidP="00D60DC3">
      <w:pPr>
        <w:numPr>
          <w:ilvl w:val="0"/>
          <w:numId w:val="42"/>
        </w:numPr>
        <w:spacing w:after="200" w:line="276" w:lineRule="auto"/>
        <w:jc w:val="both"/>
        <w:rPr>
          <w:rFonts w:cs="Arial"/>
          <w:bCs/>
        </w:rPr>
      </w:pPr>
      <w:r w:rsidRPr="00F4533C">
        <w:rPr>
          <w:rFonts w:cs="Arial"/>
          <w:bCs/>
        </w:rPr>
        <w:t>Keep the food separate by placing it in the ‘Food Recall/Disposal Container in the dry store, cool room or freezer</w:t>
      </w:r>
    </w:p>
    <w:p w14:paraId="2AEC78ED" w14:textId="77777777" w:rsidR="00D60DC3" w:rsidRPr="00F4533C" w:rsidRDefault="00D60DC3" w:rsidP="00D60DC3">
      <w:pPr>
        <w:numPr>
          <w:ilvl w:val="0"/>
          <w:numId w:val="42"/>
        </w:numPr>
        <w:spacing w:after="200" w:line="276" w:lineRule="auto"/>
        <w:jc w:val="both"/>
        <w:rPr>
          <w:rFonts w:cs="Arial"/>
          <w:bCs/>
        </w:rPr>
      </w:pPr>
      <w:r w:rsidRPr="00F4533C">
        <w:rPr>
          <w:rFonts w:cs="Arial"/>
          <w:bCs/>
        </w:rPr>
        <w:t>Destroy, dispose, return to supplier or ascertain the product’s safety</w:t>
      </w:r>
    </w:p>
    <w:p w14:paraId="4CE7DA70" w14:textId="77777777" w:rsidR="00D60DC3" w:rsidRPr="00F4533C" w:rsidRDefault="00D60DC3" w:rsidP="00D60DC3">
      <w:pPr>
        <w:numPr>
          <w:ilvl w:val="0"/>
          <w:numId w:val="42"/>
        </w:numPr>
        <w:spacing w:after="200" w:line="276" w:lineRule="auto"/>
        <w:jc w:val="both"/>
        <w:rPr>
          <w:rFonts w:cs="Arial"/>
          <w:bCs/>
        </w:rPr>
      </w:pPr>
      <w:r w:rsidRPr="00F4533C">
        <w:rPr>
          <w:rFonts w:cs="Arial"/>
          <w:bCs/>
        </w:rPr>
        <w:t xml:space="preserve">Record all actions on </w:t>
      </w:r>
      <w:r w:rsidRPr="00F4533C">
        <w:rPr>
          <w:rFonts w:cs="Arial"/>
          <w:b/>
          <w:bCs/>
        </w:rPr>
        <w:t xml:space="preserve">Record 18 Food Disposal &amp; Recall </w:t>
      </w:r>
      <w:r w:rsidRPr="00F4533C">
        <w:rPr>
          <w:rFonts w:cs="Arial"/>
          <w:bCs/>
        </w:rPr>
        <w:t>and retain a copy of the recall notice (if a recall)</w:t>
      </w:r>
    </w:p>
    <w:p w14:paraId="75B3D952" w14:textId="118B82D5" w:rsidR="00D60DC3" w:rsidRPr="00F4533C" w:rsidRDefault="00D60DC3" w:rsidP="00D60DC3">
      <w:pPr>
        <w:numPr>
          <w:ilvl w:val="0"/>
          <w:numId w:val="42"/>
        </w:numPr>
        <w:spacing w:after="200" w:line="276" w:lineRule="auto"/>
        <w:jc w:val="both"/>
        <w:rPr>
          <w:rFonts w:cs="Arial"/>
          <w:bCs/>
        </w:rPr>
      </w:pPr>
      <w:r w:rsidRPr="00F4533C">
        <w:rPr>
          <w:rFonts w:cs="Arial"/>
          <w:bCs/>
        </w:rPr>
        <w:t>For ongoing corrective actions, record on</w:t>
      </w:r>
      <w:r w:rsidRPr="00F4533C">
        <w:rPr>
          <w:rFonts w:cs="Arial"/>
          <w:b/>
          <w:bCs/>
        </w:rPr>
        <w:t xml:space="preserve"> Record 4 Corrective Action Register</w:t>
      </w:r>
      <w:r w:rsidR="00960BA9" w:rsidRPr="00960BA9">
        <w:rPr>
          <w:rFonts w:cs="Arial"/>
        </w:rPr>
        <w:t>.</w:t>
      </w:r>
    </w:p>
    <w:p w14:paraId="0FA50871" w14:textId="39EEDA7F" w:rsidR="00D60DC3" w:rsidRPr="00F4533C" w:rsidRDefault="00D60DC3" w:rsidP="00D60DC3">
      <w:pPr>
        <w:pStyle w:val="Heading3"/>
        <w:spacing w:after="120"/>
        <w:jc w:val="both"/>
        <w:rPr>
          <w:rFonts w:ascii="Arial" w:hAnsi="Arial" w:cs="Arial"/>
        </w:rPr>
      </w:pPr>
      <w:bookmarkStart w:id="116" w:name="_Toc86139727"/>
      <w:bookmarkStart w:id="117" w:name="_Toc118716646"/>
      <w:r w:rsidRPr="00F4533C">
        <w:rPr>
          <w:rFonts w:ascii="Arial" w:hAnsi="Arial" w:cs="Arial"/>
        </w:rPr>
        <w:t>3.3.3</w:t>
      </w:r>
      <w:r w:rsidR="00E81814">
        <w:rPr>
          <w:rFonts w:ascii="Arial" w:hAnsi="Arial" w:cs="Arial"/>
        </w:rPr>
        <w:tab/>
      </w:r>
      <w:r w:rsidRPr="00F4533C">
        <w:rPr>
          <w:rFonts w:ascii="Arial" w:hAnsi="Arial" w:cs="Arial"/>
        </w:rPr>
        <w:t>Food Recall</w:t>
      </w:r>
      <w:bookmarkEnd w:id="116"/>
      <w:bookmarkEnd w:id="117"/>
      <w:r w:rsidRPr="00F4533C">
        <w:rPr>
          <w:rFonts w:ascii="Arial" w:hAnsi="Arial" w:cs="Arial"/>
        </w:rPr>
        <w:t xml:space="preserve"> </w:t>
      </w:r>
    </w:p>
    <w:p w14:paraId="49418F06" w14:textId="77777777" w:rsidR="00D60DC3" w:rsidRPr="008829BC" w:rsidRDefault="00D60DC3" w:rsidP="00D60DC3">
      <w:pPr>
        <w:jc w:val="both"/>
        <w:rPr>
          <w:rFonts w:cs="Arial"/>
          <w:color w:val="ED7D31" w:themeColor="accent2"/>
        </w:rPr>
      </w:pPr>
      <w:r w:rsidRPr="008829BC">
        <w:rPr>
          <w:rFonts w:cs="Arial"/>
          <w:color w:val="ED7D31" w:themeColor="accent2"/>
        </w:rPr>
        <w:t>[State your business’s requirements]</w:t>
      </w:r>
    </w:p>
    <w:p w14:paraId="7318A6F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13C9CD50" w14:textId="5C8E0469" w:rsidR="00D60DC3" w:rsidRPr="00F4533C" w:rsidRDefault="00960BA9" w:rsidP="00D60DC3">
      <w:pPr>
        <w:numPr>
          <w:ilvl w:val="0"/>
          <w:numId w:val="84"/>
        </w:numPr>
        <w:spacing w:after="200" w:line="276" w:lineRule="auto"/>
        <w:ind w:left="357" w:hanging="357"/>
        <w:contextualSpacing/>
        <w:jc w:val="both"/>
        <w:rPr>
          <w:rFonts w:cs="Arial"/>
          <w:bCs/>
        </w:rPr>
      </w:pPr>
      <w:r>
        <w:rPr>
          <w:rFonts w:cs="Arial"/>
          <w:bCs/>
        </w:rPr>
        <w:t>R</w:t>
      </w:r>
      <w:r w:rsidR="00D60DC3" w:rsidRPr="00F4533C">
        <w:rPr>
          <w:rFonts w:cs="Arial"/>
          <w:bCs/>
        </w:rPr>
        <w:t>etrain staff if evidence demonstrates the procedure has not been followed</w:t>
      </w:r>
    </w:p>
    <w:p w14:paraId="3FD6347A" w14:textId="6410FD64" w:rsidR="00D60DC3" w:rsidRDefault="00960BA9" w:rsidP="00D60DC3">
      <w:pPr>
        <w:numPr>
          <w:ilvl w:val="0"/>
          <w:numId w:val="84"/>
        </w:numPr>
        <w:spacing w:after="200" w:line="276" w:lineRule="auto"/>
        <w:ind w:left="357" w:hanging="357"/>
        <w:contextualSpacing/>
        <w:jc w:val="both"/>
        <w:rPr>
          <w:rFonts w:cs="Arial"/>
          <w:bCs/>
        </w:rPr>
      </w:pPr>
      <w:r>
        <w:rPr>
          <w:rFonts w:cs="Arial"/>
          <w:bCs/>
        </w:rPr>
        <w:t>R</w:t>
      </w:r>
      <w:r w:rsidR="00D60DC3" w:rsidRPr="00F4533C">
        <w:rPr>
          <w:rFonts w:cs="Arial"/>
          <w:bCs/>
        </w:rPr>
        <w:t>eview suppliers for ongoing problems with products</w:t>
      </w:r>
      <w:r>
        <w:rPr>
          <w:rFonts w:cs="Arial"/>
          <w:bCs/>
        </w:rPr>
        <w:t>.</w:t>
      </w:r>
    </w:p>
    <w:p w14:paraId="7AD5DAAA" w14:textId="603422D7" w:rsidR="00960BA9" w:rsidRDefault="00960BA9" w:rsidP="00960BA9">
      <w:pPr>
        <w:spacing w:after="200" w:line="276" w:lineRule="auto"/>
        <w:ind w:left="357"/>
        <w:contextualSpacing/>
        <w:jc w:val="both"/>
        <w:rPr>
          <w:rFonts w:cs="Arial"/>
          <w:bCs/>
        </w:rPr>
      </w:pPr>
    </w:p>
    <w:p w14:paraId="4B297B61" w14:textId="116F19F3" w:rsidR="0059779D" w:rsidRDefault="0059779D" w:rsidP="00960BA9">
      <w:pPr>
        <w:spacing w:after="200" w:line="276" w:lineRule="auto"/>
        <w:ind w:left="357"/>
        <w:contextualSpacing/>
        <w:jc w:val="both"/>
        <w:rPr>
          <w:rFonts w:cs="Arial"/>
          <w:bCs/>
        </w:rPr>
      </w:pPr>
    </w:p>
    <w:p w14:paraId="6E432D5B" w14:textId="222FF119" w:rsidR="0059779D" w:rsidRDefault="0059779D" w:rsidP="00960BA9">
      <w:pPr>
        <w:spacing w:after="200" w:line="276" w:lineRule="auto"/>
        <w:ind w:left="357"/>
        <w:contextualSpacing/>
        <w:jc w:val="both"/>
        <w:rPr>
          <w:rFonts w:cs="Arial"/>
          <w:bCs/>
        </w:rPr>
      </w:pPr>
    </w:p>
    <w:p w14:paraId="24411B6F" w14:textId="70C63282" w:rsidR="0059779D" w:rsidRDefault="0059779D" w:rsidP="00960BA9">
      <w:pPr>
        <w:spacing w:after="200" w:line="276" w:lineRule="auto"/>
        <w:ind w:left="357"/>
        <w:contextualSpacing/>
        <w:jc w:val="both"/>
        <w:rPr>
          <w:rFonts w:cs="Arial"/>
          <w:bCs/>
        </w:rPr>
      </w:pPr>
    </w:p>
    <w:p w14:paraId="7E8CA679" w14:textId="74DB7CE5" w:rsidR="0059779D" w:rsidRDefault="0059779D" w:rsidP="00960BA9">
      <w:pPr>
        <w:spacing w:after="200" w:line="276" w:lineRule="auto"/>
        <w:ind w:left="357"/>
        <w:contextualSpacing/>
        <w:jc w:val="both"/>
        <w:rPr>
          <w:rFonts w:cs="Arial"/>
          <w:bCs/>
        </w:rPr>
      </w:pPr>
    </w:p>
    <w:p w14:paraId="235350A8" w14:textId="77777777" w:rsidR="0059779D" w:rsidRPr="00F4533C" w:rsidRDefault="0059779D" w:rsidP="00960BA9">
      <w:pPr>
        <w:spacing w:after="200" w:line="276" w:lineRule="auto"/>
        <w:ind w:left="357"/>
        <w:contextualSpacing/>
        <w:jc w:val="both"/>
        <w:rPr>
          <w:rFonts w:cs="Arial"/>
          <w:bCs/>
        </w:rPr>
      </w:pPr>
    </w:p>
    <w:p w14:paraId="17A811E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Responsibility</w:t>
      </w:r>
    </w:p>
    <w:p w14:paraId="25C47044" w14:textId="77777777" w:rsidR="00D60DC3" w:rsidRPr="00F4533C" w:rsidRDefault="00D60DC3" w:rsidP="00D60DC3">
      <w:pPr>
        <w:contextualSpacing/>
        <w:jc w:val="both"/>
        <w:rPr>
          <w:rFonts w:cs="Arial"/>
        </w:rPr>
      </w:pPr>
      <w:r w:rsidRPr="00F4533C">
        <w:rPr>
          <w:rFonts w:cs="Arial"/>
        </w:rPr>
        <w:t xml:space="preserve">Food Service Manager </w:t>
      </w:r>
      <w:r w:rsidRPr="008829BC">
        <w:rPr>
          <w:rFonts w:cs="Arial"/>
          <w:color w:val="ED7D31" w:themeColor="accent2"/>
        </w:rPr>
        <w:t>[define specific responsibilities for each position]</w:t>
      </w:r>
    </w:p>
    <w:p w14:paraId="7004246C" w14:textId="69F89155" w:rsidR="00960BA9" w:rsidRPr="00F4533C" w:rsidRDefault="00D60DC3" w:rsidP="00D60DC3">
      <w:pPr>
        <w:contextualSpacing/>
        <w:jc w:val="both"/>
        <w:rPr>
          <w:rFonts w:cs="Arial"/>
        </w:rPr>
      </w:pPr>
      <w:r w:rsidRPr="00F4533C">
        <w:rPr>
          <w:rFonts w:cs="Arial"/>
        </w:rPr>
        <w:t>Food handlers</w:t>
      </w:r>
    </w:p>
    <w:p w14:paraId="16DD923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4D3FEA2D" w14:textId="2438D775" w:rsidR="00D60DC3" w:rsidRPr="00F4533C" w:rsidRDefault="00D60DC3" w:rsidP="00D60DC3">
      <w:pPr>
        <w:contextualSpacing/>
        <w:jc w:val="both"/>
        <w:rPr>
          <w:rFonts w:cs="Arial"/>
          <w:b/>
        </w:rPr>
      </w:pPr>
      <w:r w:rsidRPr="00F4533C">
        <w:rPr>
          <w:rFonts w:cs="Arial"/>
          <w:b/>
        </w:rPr>
        <w:t>Record 18</w:t>
      </w:r>
      <w:r w:rsidR="00960BA9">
        <w:rPr>
          <w:rFonts w:cs="Arial"/>
          <w:b/>
        </w:rPr>
        <w:tab/>
      </w:r>
      <w:r w:rsidRPr="00F4533C">
        <w:rPr>
          <w:rFonts w:cs="Arial"/>
          <w:b/>
        </w:rPr>
        <w:t>Food Disposal &amp; Recall</w:t>
      </w:r>
    </w:p>
    <w:p w14:paraId="2807AD25" w14:textId="469E5B11" w:rsidR="00D60DC3" w:rsidRPr="00F4533C" w:rsidRDefault="00D60DC3" w:rsidP="00D60DC3">
      <w:pPr>
        <w:contextualSpacing/>
        <w:jc w:val="both"/>
        <w:rPr>
          <w:rFonts w:cs="Arial"/>
        </w:rPr>
      </w:pPr>
      <w:r w:rsidRPr="00F4533C">
        <w:rPr>
          <w:rFonts w:cs="Arial"/>
        </w:rPr>
        <w:t>Record 4</w:t>
      </w:r>
      <w:r w:rsidR="00960BA9">
        <w:rPr>
          <w:rFonts w:cs="Arial"/>
        </w:rPr>
        <w:tab/>
      </w:r>
      <w:r w:rsidRPr="00F4533C">
        <w:rPr>
          <w:rFonts w:cs="Arial"/>
        </w:rPr>
        <w:t>Corrective Action Register</w:t>
      </w:r>
    </w:p>
    <w:p w14:paraId="498A3464" w14:textId="772EA491" w:rsidR="00D60DC3" w:rsidRPr="00F4533C" w:rsidRDefault="00D60DC3" w:rsidP="00D60DC3">
      <w:pPr>
        <w:contextualSpacing/>
        <w:jc w:val="both"/>
        <w:rPr>
          <w:rFonts w:cs="Arial"/>
        </w:rPr>
      </w:pPr>
      <w:r w:rsidRPr="00F4533C">
        <w:rPr>
          <w:rFonts w:cs="Arial"/>
          <w:bCs/>
        </w:rPr>
        <w:t>Record 13</w:t>
      </w:r>
      <w:r w:rsidR="00960BA9">
        <w:rPr>
          <w:rFonts w:cs="Arial"/>
          <w:bCs/>
        </w:rPr>
        <w:tab/>
      </w:r>
      <w:r w:rsidRPr="00F4533C">
        <w:rPr>
          <w:rFonts w:cs="Arial"/>
          <w:bCs/>
        </w:rPr>
        <w:t>Approved Supplier List</w:t>
      </w:r>
    </w:p>
    <w:p w14:paraId="5608B2E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26C401D7" w14:textId="2D21723A" w:rsidR="00D60DC3" w:rsidRPr="00F4533C" w:rsidRDefault="00D60DC3" w:rsidP="00D60DC3">
      <w:pPr>
        <w:contextualSpacing/>
        <w:jc w:val="both"/>
        <w:rPr>
          <w:rFonts w:cs="Arial"/>
        </w:rPr>
      </w:pPr>
      <w:r w:rsidRPr="00F4533C">
        <w:rPr>
          <w:rFonts w:cs="Arial"/>
          <w:bCs/>
        </w:rPr>
        <w:t>3.1</w:t>
      </w:r>
      <w:r w:rsidR="00960BA9">
        <w:rPr>
          <w:rFonts w:cs="Arial"/>
          <w:bCs/>
        </w:rPr>
        <w:tab/>
      </w:r>
      <w:r w:rsidR="00960BA9">
        <w:rPr>
          <w:rFonts w:cs="Arial"/>
          <w:bCs/>
        </w:rPr>
        <w:tab/>
      </w:r>
      <w:r w:rsidRPr="00F4533C">
        <w:rPr>
          <w:rFonts w:cs="Arial"/>
          <w:bCs/>
        </w:rPr>
        <w:t>Approved Supplier Program</w:t>
      </w:r>
    </w:p>
    <w:p w14:paraId="4887583E" w14:textId="77777777" w:rsidR="00D60DC3" w:rsidRPr="00F4533C" w:rsidRDefault="00D60DC3" w:rsidP="00960BA9">
      <w:pPr>
        <w:ind w:left="720" w:firstLine="720"/>
        <w:contextualSpacing/>
        <w:jc w:val="both"/>
        <w:rPr>
          <w:rFonts w:cs="Arial"/>
        </w:rPr>
      </w:pPr>
      <w:r w:rsidRPr="00F4533C">
        <w:rPr>
          <w:rFonts w:cs="Arial"/>
        </w:rPr>
        <w:t>Food recall notices</w:t>
      </w:r>
    </w:p>
    <w:p w14:paraId="0B5112C6" w14:textId="77777777" w:rsidR="00D60DC3" w:rsidRPr="00F4533C" w:rsidRDefault="00D60DC3" w:rsidP="00960BA9">
      <w:pPr>
        <w:ind w:left="720" w:firstLine="720"/>
        <w:contextualSpacing/>
        <w:jc w:val="both"/>
        <w:rPr>
          <w:rFonts w:cs="Arial"/>
        </w:rPr>
      </w:pPr>
      <w:r w:rsidRPr="00F4533C">
        <w:rPr>
          <w:rFonts w:cs="Arial"/>
        </w:rPr>
        <w:t>Supplier’s instructions</w:t>
      </w:r>
    </w:p>
    <w:p w14:paraId="4049FE03" w14:textId="77777777" w:rsidR="00D60DC3" w:rsidRPr="00F4533C" w:rsidRDefault="00D60DC3" w:rsidP="00960BA9">
      <w:pPr>
        <w:ind w:left="720" w:firstLine="720"/>
        <w:rPr>
          <w:rFonts w:cs="Arial"/>
        </w:rPr>
      </w:pPr>
      <w:r w:rsidRPr="00F4533C">
        <w:rPr>
          <w:rFonts w:cs="Arial"/>
        </w:rPr>
        <w:t>Food Recall Plan (if required)</w:t>
      </w:r>
    </w:p>
    <w:p w14:paraId="71A288E3" w14:textId="77777777" w:rsidR="00D60DC3" w:rsidRPr="00F4533C" w:rsidRDefault="00D60DC3" w:rsidP="00D60DC3">
      <w:pPr>
        <w:rPr>
          <w:rFonts w:cs="Arial"/>
        </w:rPr>
      </w:pPr>
      <w:r w:rsidRPr="00F4533C">
        <w:rPr>
          <w:rFonts w:cs="Arial"/>
        </w:rPr>
        <w:br w:type="page"/>
      </w:r>
    </w:p>
    <w:p w14:paraId="036A5777" w14:textId="553978C9" w:rsidR="00D60DC3" w:rsidRPr="00F4533C" w:rsidRDefault="00D60DC3" w:rsidP="00D60DC3">
      <w:pPr>
        <w:pStyle w:val="Heading2"/>
        <w:spacing w:before="120" w:after="120"/>
        <w:jc w:val="both"/>
        <w:rPr>
          <w:rFonts w:cs="Arial"/>
        </w:rPr>
      </w:pPr>
      <w:bookmarkStart w:id="118" w:name="_Toc86139728"/>
      <w:bookmarkStart w:id="119" w:name="_Toc118716647"/>
      <w:r w:rsidRPr="00F4533C">
        <w:rPr>
          <w:rFonts w:cs="Arial"/>
        </w:rPr>
        <w:lastRenderedPageBreak/>
        <w:t xml:space="preserve">3.4 </w:t>
      </w:r>
      <w:r w:rsidR="00922AD8">
        <w:rPr>
          <w:rFonts w:cs="Arial"/>
        </w:rPr>
        <w:tab/>
      </w:r>
      <w:r w:rsidRPr="00F4533C">
        <w:rPr>
          <w:rFonts w:cs="Arial"/>
        </w:rPr>
        <w:t xml:space="preserve">Health </w:t>
      </w:r>
      <w:r w:rsidR="00D27B0B">
        <w:rPr>
          <w:rFonts w:cs="Arial"/>
        </w:rPr>
        <w:t>and</w:t>
      </w:r>
      <w:r w:rsidRPr="00F4533C">
        <w:rPr>
          <w:rFonts w:cs="Arial"/>
        </w:rPr>
        <w:t xml:space="preserve"> Hygiene Requirements</w:t>
      </w:r>
      <w:bookmarkEnd w:id="118"/>
      <w:bookmarkEnd w:id="119"/>
    </w:p>
    <w:p w14:paraId="21AA3265"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195C0F15" w14:textId="77777777" w:rsidR="00D60DC3" w:rsidRPr="00F4533C" w:rsidRDefault="00D60DC3" w:rsidP="00D60DC3">
      <w:pPr>
        <w:contextualSpacing/>
        <w:jc w:val="both"/>
        <w:rPr>
          <w:rFonts w:cs="Arial"/>
          <w:i/>
        </w:rPr>
      </w:pPr>
      <w:r w:rsidRPr="00F4533C">
        <w:rPr>
          <w:rFonts w:cs="Arial"/>
        </w:rPr>
        <w:t xml:space="preserve">Health and hygiene requirements of food handlers and businesses is specified in </w:t>
      </w:r>
      <w:r w:rsidRPr="00F4533C">
        <w:rPr>
          <w:rFonts w:cs="Arial"/>
          <w:i/>
        </w:rPr>
        <w:t>Food Safety Standard 3.2.2; Division 4; Subdivision 1- Requirements for food handlers and Subdivision 2- Requirements for food businesses;</w:t>
      </w:r>
    </w:p>
    <w:p w14:paraId="7BBB498E" w14:textId="77777777" w:rsidR="00D60DC3" w:rsidRPr="00F4533C" w:rsidRDefault="00D60DC3" w:rsidP="00D60DC3">
      <w:pPr>
        <w:numPr>
          <w:ilvl w:val="0"/>
          <w:numId w:val="15"/>
        </w:numPr>
        <w:spacing w:after="200" w:line="276" w:lineRule="auto"/>
        <w:contextualSpacing/>
        <w:jc w:val="both"/>
        <w:rPr>
          <w:rFonts w:cs="Arial"/>
        </w:rPr>
      </w:pPr>
      <w:r w:rsidRPr="00F4533C">
        <w:rPr>
          <w:rFonts w:cs="Arial"/>
          <w:i/>
        </w:rPr>
        <w:t>clause 14 Health of food handlers</w:t>
      </w:r>
    </w:p>
    <w:p w14:paraId="5B01BDE0" w14:textId="77777777" w:rsidR="00D60DC3" w:rsidRPr="00F4533C" w:rsidRDefault="00D60DC3" w:rsidP="00D60DC3">
      <w:pPr>
        <w:numPr>
          <w:ilvl w:val="0"/>
          <w:numId w:val="15"/>
        </w:numPr>
        <w:spacing w:after="200" w:line="276" w:lineRule="auto"/>
        <w:contextualSpacing/>
        <w:jc w:val="both"/>
        <w:rPr>
          <w:rFonts w:cs="Arial"/>
        </w:rPr>
      </w:pPr>
      <w:r w:rsidRPr="00F4533C">
        <w:rPr>
          <w:rFonts w:cs="Arial"/>
          <w:i/>
        </w:rPr>
        <w:t>clause 15 Hygiene of food handlers</w:t>
      </w:r>
    </w:p>
    <w:p w14:paraId="6CDE2CCA" w14:textId="6AE59275" w:rsidR="00D60DC3" w:rsidRPr="00F4533C" w:rsidRDefault="00D60DC3" w:rsidP="00D60DC3">
      <w:pPr>
        <w:numPr>
          <w:ilvl w:val="0"/>
          <w:numId w:val="15"/>
        </w:numPr>
        <w:spacing w:after="200" w:line="276" w:lineRule="auto"/>
        <w:contextualSpacing/>
        <w:jc w:val="both"/>
        <w:rPr>
          <w:rFonts w:cs="Arial"/>
        </w:rPr>
      </w:pPr>
      <w:r w:rsidRPr="00F4533C">
        <w:rPr>
          <w:rFonts w:cs="Arial"/>
          <w:i/>
        </w:rPr>
        <w:t>clause 16 Health of persons who handle food – duties of food businesses</w:t>
      </w:r>
    </w:p>
    <w:p w14:paraId="2269293C" w14:textId="77777777" w:rsidR="00D60DC3" w:rsidRPr="00F4533C" w:rsidRDefault="00D60DC3" w:rsidP="00D60DC3">
      <w:pPr>
        <w:numPr>
          <w:ilvl w:val="0"/>
          <w:numId w:val="15"/>
        </w:numPr>
        <w:spacing w:after="200" w:line="276" w:lineRule="auto"/>
        <w:contextualSpacing/>
        <w:jc w:val="both"/>
        <w:rPr>
          <w:rFonts w:cs="Arial"/>
        </w:rPr>
      </w:pPr>
      <w:r w:rsidRPr="00F4533C">
        <w:rPr>
          <w:rFonts w:cs="Arial"/>
          <w:i/>
        </w:rPr>
        <w:t>clause 17 Hygiene of food handlers – duties of food businesses</w:t>
      </w:r>
      <w:r w:rsidRPr="00F4533C">
        <w:rPr>
          <w:rFonts w:cs="Arial"/>
        </w:rPr>
        <w:t xml:space="preserve"> and</w:t>
      </w:r>
    </w:p>
    <w:p w14:paraId="375FB358" w14:textId="53991C9B" w:rsidR="00D60DC3" w:rsidRPr="00F4533C" w:rsidRDefault="00D60DC3" w:rsidP="00D60DC3">
      <w:pPr>
        <w:numPr>
          <w:ilvl w:val="0"/>
          <w:numId w:val="15"/>
        </w:numPr>
        <w:spacing w:after="200" w:line="276" w:lineRule="auto"/>
        <w:contextualSpacing/>
        <w:jc w:val="both"/>
        <w:rPr>
          <w:rFonts w:cs="Arial"/>
        </w:rPr>
      </w:pPr>
      <w:r w:rsidRPr="00F4533C">
        <w:rPr>
          <w:rFonts w:cs="Arial"/>
          <w:i/>
        </w:rPr>
        <w:t>clause 18 General duties of food businesses</w:t>
      </w:r>
      <w:r w:rsidR="00D27B0B">
        <w:rPr>
          <w:rFonts w:cs="Arial"/>
        </w:rPr>
        <w:t>.</w:t>
      </w:r>
    </w:p>
    <w:p w14:paraId="6D701AE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00C5B56B" w14:textId="42EE285C" w:rsidR="00D60DC3" w:rsidRPr="00F4533C" w:rsidRDefault="00D60DC3" w:rsidP="00D60DC3">
      <w:pPr>
        <w:pStyle w:val="Heading3"/>
        <w:spacing w:after="120"/>
        <w:jc w:val="both"/>
        <w:rPr>
          <w:rFonts w:ascii="Arial" w:hAnsi="Arial" w:cs="Arial"/>
        </w:rPr>
      </w:pPr>
      <w:bookmarkStart w:id="120" w:name="_Toc86139729"/>
      <w:bookmarkStart w:id="121" w:name="_Toc118716648"/>
      <w:r w:rsidRPr="00F4533C">
        <w:rPr>
          <w:rFonts w:ascii="Arial" w:hAnsi="Arial" w:cs="Arial"/>
        </w:rPr>
        <w:t>3.4.1</w:t>
      </w:r>
      <w:r w:rsidR="009E1133">
        <w:rPr>
          <w:rFonts w:ascii="Arial" w:hAnsi="Arial" w:cs="Arial"/>
        </w:rPr>
        <w:tab/>
      </w:r>
      <w:r w:rsidRPr="00F4533C">
        <w:rPr>
          <w:rFonts w:ascii="Arial" w:hAnsi="Arial" w:cs="Arial"/>
        </w:rPr>
        <w:t>Health &amp; Hygiene Requirements of Food Businesses</w:t>
      </w:r>
      <w:bookmarkEnd w:id="120"/>
      <w:bookmarkEnd w:id="121"/>
    </w:p>
    <w:p w14:paraId="3BCD69B7" w14:textId="77777777" w:rsidR="00D60DC3" w:rsidRPr="00F4533C" w:rsidRDefault="00D60DC3" w:rsidP="00D60DC3">
      <w:pPr>
        <w:jc w:val="both"/>
        <w:rPr>
          <w:rFonts w:cs="Arial"/>
        </w:rPr>
      </w:pPr>
      <w:r w:rsidRPr="00F4533C">
        <w:rPr>
          <w:rFonts w:cs="Arial"/>
        </w:rPr>
        <w:t>The food business will ensure above food safety standard requirements are met by:</w:t>
      </w:r>
    </w:p>
    <w:p w14:paraId="525D72E3" w14:textId="39DA9AD7" w:rsidR="00D60DC3" w:rsidRPr="00F4533C" w:rsidRDefault="009E1133" w:rsidP="00D60DC3">
      <w:pPr>
        <w:numPr>
          <w:ilvl w:val="0"/>
          <w:numId w:val="54"/>
        </w:numPr>
        <w:spacing w:after="200" w:line="276" w:lineRule="auto"/>
        <w:ind w:left="357" w:hanging="357"/>
        <w:contextualSpacing/>
        <w:jc w:val="both"/>
        <w:rPr>
          <w:rFonts w:cs="Arial"/>
        </w:rPr>
      </w:pPr>
      <w:r>
        <w:rPr>
          <w:rFonts w:cs="Arial"/>
        </w:rPr>
        <w:t>P</w:t>
      </w:r>
      <w:r w:rsidR="00D60DC3" w:rsidRPr="00F4533C">
        <w:rPr>
          <w:rFonts w:cs="Arial"/>
        </w:rPr>
        <w:t>roviding food handlers with food safety training as per the food safety program and associated procedures</w:t>
      </w:r>
    </w:p>
    <w:p w14:paraId="660D58DC" w14:textId="6090B66A" w:rsidR="00D60DC3" w:rsidRPr="00F4533C" w:rsidRDefault="009E1133" w:rsidP="00D60DC3">
      <w:pPr>
        <w:numPr>
          <w:ilvl w:val="0"/>
          <w:numId w:val="54"/>
        </w:numPr>
        <w:spacing w:after="200" w:line="276" w:lineRule="auto"/>
        <w:contextualSpacing/>
        <w:jc w:val="both"/>
        <w:rPr>
          <w:rFonts w:cs="Arial"/>
          <w:i/>
        </w:rPr>
      </w:pPr>
      <w:r>
        <w:rPr>
          <w:rFonts w:cs="Arial"/>
        </w:rPr>
        <w:t>I</w:t>
      </w:r>
      <w:r w:rsidR="00D60DC3" w:rsidRPr="00F4533C">
        <w:rPr>
          <w:rFonts w:cs="Arial"/>
        </w:rPr>
        <w:t xml:space="preserve">nforming food handlers of their health and hygiene obligations by providing each food handler with a copy of this procedure &amp; </w:t>
      </w:r>
      <w:r w:rsidR="00D60DC3" w:rsidRPr="00F4533C">
        <w:rPr>
          <w:rFonts w:cs="Arial"/>
          <w:b/>
          <w:i/>
        </w:rPr>
        <w:t>3.4.3 Health &amp; Hygiene Requirements of Food Handlers - Employee Handout</w:t>
      </w:r>
    </w:p>
    <w:p w14:paraId="2916ED6E" w14:textId="47F29104" w:rsidR="00D60DC3" w:rsidRPr="00F4533C" w:rsidRDefault="00896D9A" w:rsidP="00D60DC3">
      <w:pPr>
        <w:numPr>
          <w:ilvl w:val="0"/>
          <w:numId w:val="54"/>
        </w:numPr>
        <w:spacing w:after="200" w:line="276" w:lineRule="auto"/>
        <w:contextualSpacing/>
        <w:jc w:val="both"/>
        <w:rPr>
          <w:rFonts w:cs="Arial"/>
          <w:b/>
          <w:i/>
        </w:rPr>
      </w:pPr>
      <w:r>
        <w:rPr>
          <w:rFonts w:cs="Arial"/>
        </w:rPr>
        <w:t>E</w:t>
      </w:r>
      <w:r w:rsidR="00D60DC3" w:rsidRPr="00F4533C">
        <w:rPr>
          <w:rFonts w:cs="Arial"/>
        </w:rPr>
        <w:t>xcluding food handlers from handling food once they have notified their supervisor, they are a carrier of or suffering from symptoms of a food borne disease, and record this on</w:t>
      </w:r>
      <w:r w:rsidR="00D60DC3" w:rsidRPr="00F4533C">
        <w:rPr>
          <w:rFonts w:cs="Arial"/>
          <w:b/>
          <w:i/>
        </w:rPr>
        <w:t xml:space="preserve"> </w:t>
      </w:r>
      <w:r w:rsidR="00D60DC3" w:rsidRPr="00F4533C">
        <w:rPr>
          <w:rFonts w:cs="Arial"/>
          <w:b/>
        </w:rPr>
        <w:t>Record 14 Staff Illness Register</w:t>
      </w:r>
    </w:p>
    <w:p w14:paraId="6F9F51F3" w14:textId="2F2073D5" w:rsidR="00D60DC3" w:rsidRPr="00F4533C" w:rsidRDefault="00896D9A" w:rsidP="00D60DC3">
      <w:pPr>
        <w:numPr>
          <w:ilvl w:val="0"/>
          <w:numId w:val="54"/>
        </w:numPr>
        <w:spacing w:after="200" w:line="276" w:lineRule="auto"/>
        <w:contextualSpacing/>
        <w:jc w:val="both"/>
        <w:rPr>
          <w:rFonts w:cs="Arial"/>
        </w:rPr>
      </w:pPr>
      <w:r>
        <w:rPr>
          <w:rFonts w:cs="Arial"/>
        </w:rPr>
        <w:t>N</w:t>
      </w:r>
      <w:r w:rsidR="00D60DC3" w:rsidRPr="00F4533C">
        <w:rPr>
          <w:rFonts w:cs="Arial"/>
        </w:rPr>
        <w:t>ot permitting food handlers to return to the handling of food until at least 48 hours after their symptoms cease or upon receiving advice from a medical practitioner that the person no longer is suffering from, or is a carrier of a food-borne disease</w:t>
      </w:r>
    </w:p>
    <w:p w14:paraId="4E17D1EF" w14:textId="06BEE0E9" w:rsidR="00D60DC3" w:rsidRPr="00F4533C" w:rsidRDefault="00896D9A" w:rsidP="00D60DC3">
      <w:pPr>
        <w:numPr>
          <w:ilvl w:val="0"/>
          <w:numId w:val="54"/>
        </w:numPr>
        <w:spacing w:after="200" w:line="276" w:lineRule="auto"/>
        <w:contextualSpacing/>
        <w:jc w:val="both"/>
        <w:rPr>
          <w:rFonts w:cs="Arial"/>
        </w:rPr>
      </w:pPr>
      <w:r>
        <w:rPr>
          <w:rFonts w:cs="Arial"/>
        </w:rPr>
        <w:t>R</w:t>
      </w:r>
      <w:r w:rsidR="00D60DC3" w:rsidRPr="00F4533C">
        <w:rPr>
          <w:rFonts w:cs="Arial"/>
        </w:rPr>
        <w:t>ecording evidence to demonstrate that all of the above measures have been implemented</w:t>
      </w:r>
      <w:r>
        <w:rPr>
          <w:rFonts w:cs="Arial"/>
        </w:rPr>
        <w:t>.</w:t>
      </w:r>
    </w:p>
    <w:p w14:paraId="02DDA501" w14:textId="77777777" w:rsidR="00D60DC3" w:rsidRPr="00F4533C" w:rsidRDefault="00D60DC3" w:rsidP="00D60DC3">
      <w:pPr>
        <w:ind w:left="360"/>
        <w:contextualSpacing/>
        <w:jc w:val="both"/>
        <w:rPr>
          <w:rFonts w:cs="Arial"/>
        </w:rPr>
      </w:pPr>
    </w:p>
    <w:p w14:paraId="0C0FCF6A" w14:textId="77777777" w:rsidR="00D60DC3" w:rsidRPr="00F4533C" w:rsidRDefault="00D60DC3" w:rsidP="00D60DC3">
      <w:pPr>
        <w:jc w:val="both"/>
        <w:rPr>
          <w:rFonts w:cs="Arial"/>
        </w:rPr>
      </w:pPr>
      <w:r w:rsidRPr="00F4533C">
        <w:rPr>
          <w:rFonts w:cs="Arial"/>
        </w:rPr>
        <w:t>The food business will ensure the following measures are implemented for the hygiene of food handlers:</w:t>
      </w:r>
    </w:p>
    <w:p w14:paraId="5594C3E4" w14:textId="645799B3" w:rsidR="00D60DC3" w:rsidRPr="00F4533C" w:rsidRDefault="00896D9A" w:rsidP="00D60DC3">
      <w:pPr>
        <w:numPr>
          <w:ilvl w:val="0"/>
          <w:numId w:val="53"/>
        </w:numPr>
        <w:spacing w:after="200" w:line="276" w:lineRule="auto"/>
        <w:contextualSpacing/>
        <w:jc w:val="both"/>
        <w:rPr>
          <w:rFonts w:cs="Arial"/>
        </w:rPr>
      </w:pPr>
      <w:r>
        <w:rPr>
          <w:rFonts w:cs="Arial"/>
        </w:rPr>
        <w:t>M</w:t>
      </w:r>
      <w:r w:rsidR="00D60DC3" w:rsidRPr="00F4533C">
        <w:rPr>
          <w:rFonts w:cs="Arial"/>
        </w:rPr>
        <w:t>aintain easily accessible hand washing facilities that are designated for washing hands, arms and face only</w:t>
      </w:r>
    </w:p>
    <w:p w14:paraId="472BDD02" w14:textId="071D473C" w:rsidR="00D60DC3" w:rsidRPr="00F4533C" w:rsidRDefault="00896D9A" w:rsidP="00D60DC3">
      <w:pPr>
        <w:numPr>
          <w:ilvl w:val="0"/>
          <w:numId w:val="53"/>
        </w:numPr>
        <w:spacing w:after="200" w:line="276" w:lineRule="auto"/>
        <w:contextualSpacing/>
        <w:jc w:val="both"/>
        <w:rPr>
          <w:rFonts w:cs="Arial"/>
        </w:rPr>
      </w:pPr>
      <w:r>
        <w:rPr>
          <w:rFonts w:cs="Arial"/>
        </w:rPr>
        <w:t>P</w:t>
      </w:r>
      <w:r w:rsidR="00D60DC3" w:rsidRPr="00F4533C">
        <w:rPr>
          <w:rFonts w:cs="Arial"/>
        </w:rPr>
        <w:t>rovide at each hand washing facility a supply of warm-running water, soap, single-use towels for hand-drying and a container for used towels</w:t>
      </w:r>
      <w:r>
        <w:rPr>
          <w:rFonts w:cs="Arial"/>
        </w:rPr>
        <w:t>.</w:t>
      </w:r>
    </w:p>
    <w:p w14:paraId="78CA6273" w14:textId="1DC3DA50" w:rsidR="00D60DC3" w:rsidRPr="00F4533C" w:rsidRDefault="00D60DC3" w:rsidP="00D60DC3">
      <w:pPr>
        <w:pStyle w:val="Heading3"/>
        <w:spacing w:after="120"/>
        <w:jc w:val="both"/>
        <w:rPr>
          <w:rFonts w:ascii="Arial" w:hAnsi="Arial" w:cs="Arial"/>
        </w:rPr>
      </w:pPr>
      <w:bookmarkStart w:id="122" w:name="_Toc86139730"/>
      <w:bookmarkStart w:id="123" w:name="_Toc118716649"/>
      <w:r w:rsidRPr="00F4533C">
        <w:rPr>
          <w:rFonts w:ascii="Arial" w:hAnsi="Arial" w:cs="Arial"/>
        </w:rPr>
        <w:t>3.4.2</w:t>
      </w:r>
      <w:r w:rsidR="009E1133">
        <w:rPr>
          <w:rFonts w:ascii="Arial" w:hAnsi="Arial" w:cs="Arial"/>
        </w:rPr>
        <w:tab/>
      </w:r>
      <w:r w:rsidRPr="00F4533C">
        <w:rPr>
          <w:rFonts w:ascii="Arial" w:hAnsi="Arial" w:cs="Arial"/>
        </w:rPr>
        <w:t>Health &amp; Hygiene Requirements of Food Handlers</w:t>
      </w:r>
      <w:bookmarkEnd w:id="122"/>
      <w:bookmarkEnd w:id="123"/>
    </w:p>
    <w:p w14:paraId="072FD5FC" w14:textId="77777777" w:rsidR="00D60DC3" w:rsidRPr="00F4533C" w:rsidRDefault="00D60DC3" w:rsidP="00D60DC3">
      <w:pPr>
        <w:jc w:val="both"/>
        <w:rPr>
          <w:rFonts w:cs="Arial"/>
        </w:rPr>
      </w:pPr>
      <w:r w:rsidRPr="00F4533C">
        <w:rPr>
          <w:rFonts w:cs="Arial"/>
        </w:rPr>
        <w:t>Food handlers will:</w:t>
      </w:r>
    </w:p>
    <w:p w14:paraId="5130CFEE" w14:textId="2BC9C265" w:rsidR="00D60DC3" w:rsidRPr="00896D9A" w:rsidRDefault="00896D9A" w:rsidP="00D60DC3">
      <w:pPr>
        <w:pStyle w:val="ListParagraph"/>
        <w:numPr>
          <w:ilvl w:val="0"/>
          <w:numId w:val="99"/>
        </w:numPr>
        <w:jc w:val="both"/>
        <w:rPr>
          <w:rFonts w:ascii="Arial" w:hAnsi="Arial" w:cs="Arial"/>
          <w:sz w:val="20"/>
          <w:szCs w:val="20"/>
        </w:rPr>
      </w:pPr>
      <w:r>
        <w:rPr>
          <w:rFonts w:ascii="Arial" w:hAnsi="Arial" w:cs="Arial"/>
          <w:sz w:val="20"/>
          <w:szCs w:val="20"/>
        </w:rPr>
        <w:t>R</w:t>
      </w:r>
      <w:r w:rsidR="00D60DC3" w:rsidRPr="00896D9A">
        <w:rPr>
          <w:rFonts w:ascii="Arial" w:hAnsi="Arial" w:cs="Arial"/>
          <w:sz w:val="20"/>
          <w:szCs w:val="20"/>
        </w:rPr>
        <w:t xml:space="preserve">ead and follow </w:t>
      </w:r>
      <w:r w:rsidR="00D60DC3" w:rsidRPr="00896D9A">
        <w:rPr>
          <w:rFonts w:ascii="Arial" w:hAnsi="Arial" w:cs="Arial"/>
          <w:b/>
          <w:i/>
          <w:sz w:val="20"/>
          <w:szCs w:val="20"/>
        </w:rPr>
        <w:t>3.4.3 Health &amp; Hygiene Requirements of Food Handlers - Employee Handout</w:t>
      </w:r>
      <w:r w:rsidR="00D60DC3" w:rsidRPr="00896D9A">
        <w:rPr>
          <w:rFonts w:ascii="Arial" w:hAnsi="Arial" w:cs="Arial"/>
          <w:sz w:val="20"/>
          <w:szCs w:val="20"/>
        </w:rPr>
        <w:t xml:space="preserve"> outlining their legal obligations</w:t>
      </w:r>
    </w:p>
    <w:p w14:paraId="58A5BDD1" w14:textId="2F59F0F3" w:rsidR="00D60DC3" w:rsidRPr="00896D9A" w:rsidRDefault="00896D9A" w:rsidP="00D60DC3">
      <w:pPr>
        <w:pStyle w:val="ListParagraph"/>
        <w:numPr>
          <w:ilvl w:val="0"/>
          <w:numId w:val="99"/>
        </w:numPr>
        <w:jc w:val="both"/>
        <w:rPr>
          <w:rFonts w:ascii="Arial" w:hAnsi="Arial" w:cs="Arial"/>
          <w:sz w:val="20"/>
          <w:szCs w:val="20"/>
        </w:rPr>
      </w:pPr>
      <w:r>
        <w:rPr>
          <w:rFonts w:ascii="Arial" w:hAnsi="Arial" w:cs="Arial"/>
          <w:sz w:val="20"/>
          <w:szCs w:val="20"/>
        </w:rPr>
        <w:t>N</w:t>
      </w:r>
      <w:r w:rsidR="00D60DC3" w:rsidRPr="00896D9A">
        <w:rPr>
          <w:rFonts w:ascii="Arial" w:hAnsi="Arial" w:cs="Arial"/>
          <w:sz w:val="20"/>
          <w:szCs w:val="20"/>
        </w:rPr>
        <w:t>otify a supervisor that they are suffering from or are a carrier of a food borne disease or have symptoms of a food borne disease as specified in the procedure</w:t>
      </w:r>
    </w:p>
    <w:p w14:paraId="696FEB64" w14:textId="6F2FFC54" w:rsidR="00D60DC3" w:rsidRPr="00896D9A" w:rsidRDefault="00896D9A" w:rsidP="00D60DC3">
      <w:pPr>
        <w:pStyle w:val="ListParagraph"/>
        <w:numPr>
          <w:ilvl w:val="0"/>
          <w:numId w:val="99"/>
        </w:numPr>
        <w:jc w:val="both"/>
        <w:rPr>
          <w:rFonts w:ascii="Arial" w:hAnsi="Arial" w:cs="Arial"/>
          <w:sz w:val="20"/>
          <w:szCs w:val="20"/>
        </w:rPr>
      </w:pPr>
      <w:r>
        <w:rPr>
          <w:rFonts w:ascii="Arial" w:hAnsi="Arial" w:cs="Arial"/>
          <w:sz w:val="20"/>
          <w:szCs w:val="20"/>
        </w:rPr>
        <w:t>T</w:t>
      </w:r>
      <w:r w:rsidR="00D60DC3" w:rsidRPr="00896D9A">
        <w:rPr>
          <w:rFonts w:ascii="Arial" w:hAnsi="Arial" w:cs="Arial"/>
          <w:sz w:val="20"/>
          <w:szCs w:val="20"/>
        </w:rPr>
        <w:t>ake all practical measures to ensure food is not contaminated as a result of their disease</w:t>
      </w:r>
      <w:r>
        <w:rPr>
          <w:rFonts w:ascii="Arial" w:hAnsi="Arial" w:cs="Arial"/>
          <w:sz w:val="20"/>
          <w:szCs w:val="20"/>
        </w:rPr>
        <w:t>.</w:t>
      </w:r>
    </w:p>
    <w:p w14:paraId="05A64DD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580439BE" w14:textId="7A2F2417" w:rsidR="00D60DC3" w:rsidRPr="00F4533C" w:rsidRDefault="00896D9A" w:rsidP="00D60DC3">
      <w:pPr>
        <w:numPr>
          <w:ilvl w:val="0"/>
          <w:numId w:val="11"/>
        </w:numPr>
        <w:spacing w:after="200" w:line="276" w:lineRule="auto"/>
        <w:ind w:left="357" w:hanging="357"/>
        <w:contextualSpacing/>
        <w:jc w:val="both"/>
        <w:rPr>
          <w:rFonts w:cs="Arial"/>
        </w:rPr>
      </w:pPr>
      <w:r>
        <w:rPr>
          <w:rFonts w:cs="Arial"/>
        </w:rPr>
        <w:t>F</w:t>
      </w:r>
      <w:r w:rsidR="00D60DC3" w:rsidRPr="00F4533C">
        <w:rPr>
          <w:rFonts w:cs="Arial"/>
        </w:rPr>
        <w:t>ood handlers must inform their supervisor if they have or suspect they have contaminated food</w:t>
      </w:r>
    </w:p>
    <w:p w14:paraId="352820AA" w14:textId="7B793847" w:rsidR="00D60DC3" w:rsidRPr="00F4533C" w:rsidRDefault="00896D9A" w:rsidP="00D60DC3">
      <w:pPr>
        <w:numPr>
          <w:ilvl w:val="0"/>
          <w:numId w:val="11"/>
        </w:numPr>
        <w:spacing w:after="200" w:line="276" w:lineRule="auto"/>
        <w:ind w:left="357" w:hanging="357"/>
        <w:contextualSpacing/>
        <w:jc w:val="both"/>
        <w:rPr>
          <w:rFonts w:cs="Arial"/>
        </w:rPr>
      </w:pPr>
      <w:r>
        <w:rPr>
          <w:rFonts w:cs="Arial"/>
        </w:rPr>
        <w:t>D</w:t>
      </w:r>
      <w:r w:rsidR="00D60DC3" w:rsidRPr="00F4533C">
        <w:rPr>
          <w:rFonts w:cs="Arial"/>
        </w:rPr>
        <w:t>ispose food that has been contaminated</w:t>
      </w:r>
    </w:p>
    <w:p w14:paraId="5F79F026" w14:textId="374244EB" w:rsidR="00D60DC3" w:rsidRDefault="00896D9A" w:rsidP="00D60DC3">
      <w:pPr>
        <w:numPr>
          <w:ilvl w:val="0"/>
          <w:numId w:val="11"/>
        </w:numPr>
        <w:spacing w:after="200" w:line="276" w:lineRule="auto"/>
        <w:ind w:left="357" w:hanging="357"/>
        <w:contextualSpacing/>
        <w:jc w:val="both"/>
        <w:rPr>
          <w:rFonts w:cs="Arial"/>
        </w:rPr>
      </w:pPr>
      <w:r>
        <w:rPr>
          <w:rFonts w:cs="Arial"/>
        </w:rPr>
        <w:t>R</w:t>
      </w:r>
      <w:r w:rsidR="00D60DC3" w:rsidRPr="00F4533C">
        <w:rPr>
          <w:rFonts w:cs="Arial"/>
        </w:rPr>
        <w:t>etrain food handlers if demonstrated non-compliance with the FSP requirements</w:t>
      </w:r>
      <w:r>
        <w:rPr>
          <w:rFonts w:cs="Arial"/>
        </w:rPr>
        <w:t>.</w:t>
      </w:r>
    </w:p>
    <w:p w14:paraId="045AC72A" w14:textId="4E4A136C" w:rsidR="00896D9A" w:rsidRDefault="00896D9A" w:rsidP="00896D9A">
      <w:pPr>
        <w:spacing w:after="200" w:line="276" w:lineRule="auto"/>
        <w:ind w:left="357"/>
        <w:contextualSpacing/>
        <w:jc w:val="both"/>
        <w:rPr>
          <w:rFonts w:cs="Arial"/>
        </w:rPr>
      </w:pPr>
    </w:p>
    <w:p w14:paraId="0AD800A3" w14:textId="1B9D1DFF" w:rsidR="0059779D" w:rsidRDefault="0059779D" w:rsidP="00896D9A">
      <w:pPr>
        <w:spacing w:after="200" w:line="276" w:lineRule="auto"/>
        <w:ind w:left="357"/>
        <w:contextualSpacing/>
        <w:jc w:val="both"/>
        <w:rPr>
          <w:rFonts w:cs="Arial"/>
        </w:rPr>
      </w:pPr>
    </w:p>
    <w:p w14:paraId="75947CA0" w14:textId="5C7E00C8" w:rsidR="0059779D" w:rsidRDefault="0059779D" w:rsidP="00896D9A">
      <w:pPr>
        <w:spacing w:after="200" w:line="276" w:lineRule="auto"/>
        <w:ind w:left="357"/>
        <w:contextualSpacing/>
        <w:jc w:val="both"/>
        <w:rPr>
          <w:rFonts w:cs="Arial"/>
        </w:rPr>
      </w:pPr>
    </w:p>
    <w:p w14:paraId="68F0DFD5" w14:textId="7BC7CCC9" w:rsidR="0059779D" w:rsidRDefault="0059779D" w:rsidP="00896D9A">
      <w:pPr>
        <w:spacing w:after="200" w:line="276" w:lineRule="auto"/>
        <w:ind w:left="357"/>
        <w:contextualSpacing/>
        <w:jc w:val="both"/>
        <w:rPr>
          <w:rFonts w:cs="Arial"/>
        </w:rPr>
      </w:pPr>
    </w:p>
    <w:p w14:paraId="3B083621" w14:textId="4511543F" w:rsidR="0059779D" w:rsidRDefault="0059779D" w:rsidP="00896D9A">
      <w:pPr>
        <w:spacing w:after="200" w:line="276" w:lineRule="auto"/>
        <w:ind w:left="357"/>
        <w:contextualSpacing/>
        <w:jc w:val="both"/>
        <w:rPr>
          <w:rFonts w:cs="Arial"/>
        </w:rPr>
      </w:pPr>
    </w:p>
    <w:p w14:paraId="44D9E0EF" w14:textId="77777777" w:rsidR="0059779D" w:rsidRPr="00F4533C" w:rsidRDefault="0059779D" w:rsidP="00896D9A">
      <w:pPr>
        <w:spacing w:after="200" w:line="276" w:lineRule="auto"/>
        <w:ind w:left="357"/>
        <w:contextualSpacing/>
        <w:jc w:val="both"/>
        <w:rPr>
          <w:rFonts w:cs="Arial"/>
        </w:rPr>
      </w:pPr>
    </w:p>
    <w:p w14:paraId="63FECC3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40ECBE08" w14:textId="299736EE" w:rsidR="00D60DC3" w:rsidRDefault="00D60DC3" w:rsidP="00D60DC3">
      <w:pPr>
        <w:jc w:val="both"/>
        <w:rPr>
          <w:rFonts w:cs="Arial"/>
        </w:rPr>
      </w:pPr>
      <w:r w:rsidRPr="00F4533C">
        <w:rPr>
          <w:rFonts w:cs="Arial"/>
        </w:rPr>
        <w:t>Management &amp; all food handlers</w:t>
      </w:r>
    </w:p>
    <w:p w14:paraId="31DDE961" w14:textId="77777777" w:rsidR="00896D9A" w:rsidRPr="00F4533C" w:rsidRDefault="00896D9A" w:rsidP="00D60DC3">
      <w:pPr>
        <w:jc w:val="both"/>
        <w:rPr>
          <w:rFonts w:cs="Arial"/>
        </w:rPr>
      </w:pPr>
    </w:p>
    <w:p w14:paraId="55431C43"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0AA00AA3" w14:textId="5615AE89" w:rsidR="00D60DC3" w:rsidRPr="00F4533C" w:rsidRDefault="00D60DC3" w:rsidP="00D60DC3">
      <w:pPr>
        <w:contextualSpacing/>
        <w:jc w:val="both"/>
        <w:rPr>
          <w:rFonts w:cs="Arial"/>
        </w:rPr>
      </w:pPr>
      <w:r w:rsidRPr="00F4533C">
        <w:rPr>
          <w:rFonts w:cs="Arial"/>
        </w:rPr>
        <w:t>Record 14</w:t>
      </w:r>
      <w:r w:rsidR="00896D9A">
        <w:rPr>
          <w:rFonts w:cs="Arial"/>
        </w:rPr>
        <w:tab/>
      </w:r>
      <w:r w:rsidRPr="00F4533C">
        <w:rPr>
          <w:rFonts w:cs="Arial"/>
        </w:rPr>
        <w:t>Staff Illness Register</w:t>
      </w:r>
    </w:p>
    <w:p w14:paraId="38C4CFF4" w14:textId="54BBB221" w:rsidR="00D60DC3" w:rsidRPr="00F4533C" w:rsidRDefault="00D60DC3" w:rsidP="00D60DC3">
      <w:pPr>
        <w:contextualSpacing/>
        <w:jc w:val="both"/>
        <w:rPr>
          <w:rFonts w:cs="Arial"/>
        </w:rPr>
      </w:pPr>
      <w:r w:rsidRPr="00F4533C">
        <w:rPr>
          <w:rFonts w:cs="Arial"/>
        </w:rPr>
        <w:t>Record 15</w:t>
      </w:r>
      <w:r w:rsidR="00896D9A">
        <w:rPr>
          <w:rFonts w:cs="Arial"/>
        </w:rPr>
        <w:tab/>
      </w:r>
      <w:r w:rsidRPr="00F4533C">
        <w:rPr>
          <w:rFonts w:cs="Arial"/>
        </w:rPr>
        <w:t>Staff Training Register</w:t>
      </w:r>
    </w:p>
    <w:p w14:paraId="716A9B14" w14:textId="42F5B868" w:rsidR="00D60DC3" w:rsidRDefault="00D60DC3" w:rsidP="00D60DC3">
      <w:pPr>
        <w:contextualSpacing/>
        <w:jc w:val="both"/>
        <w:rPr>
          <w:rFonts w:cs="Arial"/>
        </w:rPr>
      </w:pPr>
      <w:r w:rsidRPr="00F4533C">
        <w:rPr>
          <w:rFonts w:cs="Arial"/>
        </w:rPr>
        <w:t>Record 3</w:t>
      </w:r>
      <w:r w:rsidR="00896D9A">
        <w:rPr>
          <w:rFonts w:cs="Arial"/>
        </w:rPr>
        <w:tab/>
      </w:r>
      <w:r w:rsidRPr="00F4533C">
        <w:rPr>
          <w:rFonts w:cs="Arial"/>
        </w:rPr>
        <w:t>Internal Food Safety Audit</w:t>
      </w:r>
    </w:p>
    <w:p w14:paraId="67B03509" w14:textId="77777777" w:rsidR="00896D9A" w:rsidRPr="00F4533C" w:rsidRDefault="00896D9A" w:rsidP="00D60DC3">
      <w:pPr>
        <w:contextualSpacing/>
        <w:jc w:val="both"/>
        <w:rPr>
          <w:rFonts w:cs="Arial"/>
        </w:rPr>
      </w:pPr>
    </w:p>
    <w:p w14:paraId="21CC4D7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35C5C519" w14:textId="6D3FAFC4" w:rsidR="00D60DC3" w:rsidRPr="00F4533C" w:rsidRDefault="00D60DC3" w:rsidP="00D60DC3">
      <w:pPr>
        <w:contextualSpacing/>
        <w:jc w:val="both"/>
        <w:rPr>
          <w:rFonts w:cs="Arial"/>
        </w:rPr>
      </w:pPr>
      <w:r w:rsidRPr="00F4533C">
        <w:rPr>
          <w:rFonts w:cs="Arial"/>
        </w:rPr>
        <w:t>3.4.3</w:t>
      </w:r>
      <w:r w:rsidR="00896D9A">
        <w:rPr>
          <w:rFonts w:cs="Arial"/>
        </w:rPr>
        <w:tab/>
      </w:r>
      <w:r w:rsidR="00896D9A">
        <w:rPr>
          <w:rFonts w:cs="Arial"/>
        </w:rPr>
        <w:tab/>
      </w:r>
      <w:r w:rsidRPr="00F4533C">
        <w:rPr>
          <w:rFonts w:cs="Arial"/>
        </w:rPr>
        <w:t>Health &amp; Hygiene Requirements of Food Handlers - Employee Handout</w:t>
      </w:r>
    </w:p>
    <w:p w14:paraId="7F272040" w14:textId="3F46E2D2" w:rsidR="00D60DC3" w:rsidRPr="00F4533C" w:rsidRDefault="00D60DC3" w:rsidP="00D60DC3">
      <w:pPr>
        <w:contextualSpacing/>
        <w:jc w:val="both"/>
        <w:rPr>
          <w:rFonts w:cs="Arial"/>
        </w:rPr>
      </w:pPr>
      <w:r w:rsidRPr="00F4533C">
        <w:rPr>
          <w:rFonts w:cs="Arial"/>
        </w:rPr>
        <w:t>3.6</w:t>
      </w:r>
      <w:r w:rsidR="00896D9A">
        <w:rPr>
          <w:rFonts w:cs="Arial"/>
        </w:rPr>
        <w:tab/>
      </w:r>
      <w:r w:rsidR="00896D9A">
        <w:rPr>
          <w:rFonts w:cs="Arial"/>
        </w:rPr>
        <w:tab/>
      </w:r>
      <w:r w:rsidRPr="00F4533C">
        <w:rPr>
          <w:rFonts w:cs="Arial"/>
        </w:rPr>
        <w:t>Training</w:t>
      </w:r>
    </w:p>
    <w:p w14:paraId="1B0D4518" w14:textId="77777777" w:rsidR="00D60DC3" w:rsidRPr="00F4533C" w:rsidRDefault="00D60DC3" w:rsidP="00896D9A">
      <w:pPr>
        <w:ind w:left="720" w:firstLine="720"/>
        <w:contextualSpacing/>
        <w:jc w:val="both"/>
        <w:rPr>
          <w:rFonts w:cs="Arial"/>
        </w:rPr>
      </w:pPr>
      <w:r w:rsidRPr="00F4533C">
        <w:rPr>
          <w:rFonts w:cs="Arial"/>
        </w:rPr>
        <w:t>Training records</w:t>
      </w:r>
    </w:p>
    <w:p w14:paraId="67205759" w14:textId="77777777" w:rsidR="00D60DC3" w:rsidRPr="00F4533C" w:rsidRDefault="00D60DC3" w:rsidP="00896D9A">
      <w:pPr>
        <w:ind w:left="720" w:firstLine="720"/>
        <w:contextualSpacing/>
        <w:jc w:val="both"/>
        <w:rPr>
          <w:rFonts w:cs="Arial"/>
        </w:rPr>
      </w:pPr>
      <w:r w:rsidRPr="00F4533C">
        <w:rPr>
          <w:rFonts w:cs="Arial"/>
        </w:rPr>
        <w:t>Training Programs</w:t>
      </w:r>
    </w:p>
    <w:p w14:paraId="5EC3E2EC" w14:textId="77777777" w:rsidR="00D60DC3" w:rsidRPr="00F4533C" w:rsidRDefault="00D60DC3" w:rsidP="00D60DC3">
      <w:pPr>
        <w:jc w:val="both"/>
        <w:rPr>
          <w:rFonts w:cs="Arial"/>
          <w:color w:val="FF0000"/>
        </w:rPr>
      </w:pPr>
      <w:r w:rsidRPr="00F4533C">
        <w:rPr>
          <w:rFonts w:cs="Arial"/>
          <w:color w:val="FF0000"/>
        </w:rPr>
        <w:br w:type="page"/>
      </w:r>
    </w:p>
    <w:p w14:paraId="1BE55FAA" w14:textId="5FA89BC7" w:rsidR="00D60DC3" w:rsidRPr="00F4533C" w:rsidRDefault="00D60DC3" w:rsidP="00D60DC3">
      <w:pPr>
        <w:pStyle w:val="Heading3"/>
        <w:spacing w:after="120"/>
        <w:rPr>
          <w:rFonts w:ascii="Arial" w:hAnsi="Arial" w:cs="Arial"/>
        </w:rPr>
      </w:pPr>
      <w:bookmarkStart w:id="124" w:name="_Toc86139731"/>
      <w:bookmarkStart w:id="125" w:name="_Toc118716650"/>
      <w:r w:rsidRPr="00F4533C">
        <w:rPr>
          <w:rFonts w:ascii="Arial" w:hAnsi="Arial" w:cs="Arial"/>
        </w:rPr>
        <w:lastRenderedPageBreak/>
        <w:t>3.4.3</w:t>
      </w:r>
      <w:r w:rsidR="00896D9A">
        <w:rPr>
          <w:rFonts w:ascii="Arial" w:hAnsi="Arial" w:cs="Arial"/>
        </w:rPr>
        <w:tab/>
      </w:r>
      <w:r w:rsidRPr="00F4533C">
        <w:rPr>
          <w:rFonts w:ascii="Arial" w:hAnsi="Arial" w:cs="Arial"/>
        </w:rPr>
        <w:t xml:space="preserve">Health </w:t>
      </w:r>
      <w:r w:rsidR="00345E7F">
        <w:rPr>
          <w:rFonts w:ascii="Arial" w:hAnsi="Arial" w:cs="Arial"/>
        </w:rPr>
        <w:t>&amp;</w:t>
      </w:r>
      <w:r w:rsidRPr="00F4533C">
        <w:rPr>
          <w:rFonts w:ascii="Arial" w:hAnsi="Arial" w:cs="Arial"/>
        </w:rPr>
        <w:t xml:space="preserve"> Hygiene Requirements of Food Handlers – </w:t>
      </w:r>
      <w:r w:rsidRPr="00F4533C">
        <w:rPr>
          <w:rFonts w:ascii="Arial" w:hAnsi="Arial" w:cs="Arial"/>
          <w:color w:val="FF0000"/>
        </w:rPr>
        <w:t>Employee Handout</w:t>
      </w:r>
      <w:bookmarkEnd w:id="124"/>
      <w:bookmarkEnd w:id="125"/>
    </w:p>
    <w:p w14:paraId="4993ADC3" w14:textId="77777777" w:rsidR="00D60DC3" w:rsidRPr="00F4533C" w:rsidRDefault="00D60DC3" w:rsidP="00D60DC3">
      <w:pPr>
        <w:jc w:val="both"/>
        <w:rPr>
          <w:rFonts w:cs="Arial"/>
          <w:i/>
        </w:rPr>
      </w:pPr>
      <w:r w:rsidRPr="00F4533C">
        <w:rPr>
          <w:rFonts w:cs="Arial"/>
          <w:i/>
        </w:rPr>
        <w:t>A food handler is a person who directly engages in the handling of food or food-contact surfaces. It includes staff or volunteers that receive, store, prepare, process, package, serve and deliver food and includes care staff.  Food handlers also include staff or volunteers that clean the kitchen, utensils and equipment.</w:t>
      </w:r>
    </w:p>
    <w:p w14:paraId="417DE3BD" w14:textId="77777777" w:rsidR="00D60DC3" w:rsidRPr="00F4533C" w:rsidRDefault="00D60DC3" w:rsidP="00D60DC3">
      <w:pPr>
        <w:spacing w:after="0"/>
        <w:jc w:val="both"/>
        <w:rPr>
          <w:rFonts w:cs="Arial"/>
          <w:b/>
          <w:u w:val="single"/>
        </w:rPr>
      </w:pPr>
      <w:r w:rsidRPr="00F4533C">
        <w:rPr>
          <w:rFonts w:cs="Arial"/>
          <w:b/>
          <w:u w:val="single"/>
        </w:rPr>
        <w:t>Health of food handlers</w:t>
      </w:r>
    </w:p>
    <w:p w14:paraId="15969198" w14:textId="77777777" w:rsidR="00D60DC3" w:rsidRPr="00F4533C" w:rsidRDefault="00D60DC3" w:rsidP="00D60DC3">
      <w:pPr>
        <w:jc w:val="both"/>
        <w:rPr>
          <w:rFonts w:cs="Arial"/>
        </w:rPr>
      </w:pPr>
      <w:r w:rsidRPr="00F4533C">
        <w:rPr>
          <w:rFonts w:cs="Arial"/>
        </w:rPr>
        <w:t>Food handlers must:</w:t>
      </w:r>
    </w:p>
    <w:p w14:paraId="4C5C3615" w14:textId="1647572F" w:rsidR="00D60DC3" w:rsidRPr="00F4533C" w:rsidRDefault="00896D9A" w:rsidP="00D60DC3">
      <w:pPr>
        <w:numPr>
          <w:ilvl w:val="0"/>
          <w:numId w:val="8"/>
        </w:numPr>
        <w:spacing w:after="200" w:line="240" w:lineRule="auto"/>
        <w:ind w:left="357" w:hanging="357"/>
        <w:jc w:val="both"/>
        <w:rPr>
          <w:rFonts w:cs="Arial"/>
        </w:rPr>
      </w:pPr>
      <w:r>
        <w:rPr>
          <w:rFonts w:cs="Arial"/>
        </w:rPr>
        <w:t>T</w:t>
      </w:r>
      <w:r w:rsidR="00D60DC3" w:rsidRPr="00F4533C">
        <w:rPr>
          <w:rFonts w:cs="Arial"/>
        </w:rPr>
        <w:t>ake all reasonable measures not to handle food or food-contact surfaces (e.g. benches, kitchen equipment, eating utensils etc.) in a way that is likely to compromise the safety and suitability of food</w:t>
      </w:r>
    </w:p>
    <w:p w14:paraId="08939082" w14:textId="73EDEECD" w:rsidR="00D60DC3" w:rsidRPr="00F4533C" w:rsidRDefault="00896D9A" w:rsidP="00D60DC3">
      <w:pPr>
        <w:numPr>
          <w:ilvl w:val="0"/>
          <w:numId w:val="8"/>
        </w:numPr>
        <w:spacing w:after="200" w:line="240" w:lineRule="auto"/>
        <w:ind w:left="357" w:hanging="357"/>
        <w:jc w:val="both"/>
        <w:rPr>
          <w:rFonts w:cs="Arial"/>
        </w:rPr>
      </w:pPr>
      <w:r>
        <w:rPr>
          <w:rFonts w:cs="Arial"/>
        </w:rPr>
        <w:t>I</w:t>
      </w:r>
      <w:r w:rsidR="00D60DC3" w:rsidRPr="00F4533C">
        <w:rPr>
          <w:rFonts w:cs="Arial"/>
        </w:rPr>
        <w:t>f at work, you must report to your supervisor if you have a symptom that indicates you may be suffering from a food-borne disease, or know you’re suffering from a food-borne disease, or if you’re a carrier of a food-borne disease (common symptoms include vomiting, diarrhoea, abdominal cramps, nausea and fever); and</w:t>
      </w:r>
    </w:p>
    <w:p w14:paraId="201B8CA4" w14:textId="29133B45" w:rsidR="00D60DC3" w:rsidRPr="00F4533C" w:rsidRDefault="00896D9A" w:rsidP="00D60DC3">
      <w:pPr>
        <w:numPr>
          <w:ilvl w:val="0"/>
          <w:numId w:val="8"/>
        </w:numPr>
        <w:spacing w:after="200" w:line="240" w:lineRule="auto"/>
        <w:ind w:left="357" w:hanging="357"/>
        <w:jc w:val="both"/>
        <w:rPr>
          <w:rFonts w:cs="Arial"/>
        </w:rPr>
      </w:pPr>
      <w:r>
        <w:rPr>
          <w:rFonts w:cs="Arial"/>
        </w:rPr>
        <w:t>N</w:t>
      </w:r>
      <w:r w:rsidR="00D60DC3" w:rsidRPr="00F4533C">
        <w:rPr>
          <w:rFonts w:cs="Arial"/>
        </w:rPr>
        <w:t>ot engage in any handling of food where there is a reasonable likelihood of food contamination as a result of the condition; and</w:t>
      </w:r>
    </w:p>
    <w:p w14:paraId="5BEF3902" w14:textId="578D452E" w:rsidR="00D60DC3" w:rsidRPr="00F4533C" w:rsidRDefault="00896D9A" w:rsidP="00D60DC3">
      <w:pPr>
        <w:numPr>
          <w:ilvl w:val="0"/>
          <w:numId w:val="8"/>
        </w:numPr>
        <w:spacing w:after="200" w:line="240" w:lineRule="auto"/>
        <w:ind w:left="357" w:hanging="357"/>
        <w:jc w:val="both"/>
        <w:rPr>
          <w:rFonts w:cs="Arial"/>
        </w:rPr>
      </w:pPr>
      <w:r>
        <w:rPr>
          <w:rFonts w:cs="Arial"/>
        </w:rPr>
        <w:t>I</w:t>
      </w:r>
      <w:r w:rsidR="00D60DC3" w:rsidRPr="00F4533C">
        <w:rPr>
          <w:rFonts w:cs="Arial"/>
        </w:rPr>
        <w:t>f continuing to engage in other work on the food premises – take all practicable measures to prevent food from being contaminated as a result of the condition</w:t>
      </w:r>
      <w:r>
        <w:rPr>
          <w:rFonts w:cs="Arial"/>
        </w:rPr>
        <w:t>.</w:t>
      </w:r>
    </w:p>
    <w:p w14:paraId="036ADBDF" w14:textId="688B75C8" w:rsidR="00D60DC3" w:rsidRPr="00F4533C" w:rsidRDefault="00896D9A" w:rsidP="00D60DC3">
      <w:pPr>
        <w:numPr>
          <w:ilvl w:val="0"/>
          <w:numId w:val="8"/>
        </w:numPr>
        <w:spacing w:after="200" w:line="240" w:lineRule="auto"/>
        <w:ind w:left="357" w:hanging="357"/>
        <w:jc w:val="both"/>
        <w:rPr>
          <w:rFonts w:cs="Arial"/>
        </w:rPr>
      </w:pPr>
      <w:r>
        <w:rPr>
          <w:rFonts w:cs="Arial"/>
        </w:rPr>
        <w:t>I</w:t>
      </w:r>
      <w:r w:rsidR="00D60DC3" w:rsidRPr="00F4533C">
        <w:rPr>
          <w:rFonts w:cs="Arial"/>
        </w:rPr>
        <w:t>f at work, you must report to your supervisor if you are suffering from a condition where there is a reasonable likelihood of food contamination as a result of suffering the condition; and</w:t>
      </w:r>
    </w:p>
    <w:p w14:paraId="35819AD5" w14:textId="516B7114" w:rsidR="00D60DC3" w:rsidRPr="00F4533C" w:rsidRDefault="00896D9A" w:rsidP="00D60DC3">
      <w:pPr>
        <w:numPr>
          <w:ilvl w:val="0"/>
          <w:numId w:val="8"/>
        </w:numPr>
        <w:spacing w:after="200" w:line="240" w:lineRule="auto"/>
        <w:ind w:left="357" w:hanging="357"/>
        <w:jc w:val="both"/>
        <w:rPr>
          <w:rFonts w:cs="Arial"/>
          <w:i/>
        </w:rPr>
      </w:pPr>
      <w:r>
        <w:rPr>
          <w:rFonts w:cs="Arial"/>
        </w:rPr>
        <w:t>N</w:t>
      </w:r>
      <w:r w:rsidR="00D60DC3" w:rsidRPr="00F4533C">
        <w:rPr>
          <w:rFonts w:cs="Arial"/>
        </w:rPr>
        <w:t>otify your supervisor if you know or suspect that you have contaminated food whilst handling food</w:t>
      </w:r>
      <w:r>
        <w:rPr>
          <w:rFonts w:cs="Arial"/>
        </w:rPr>
        <w:t>.</w:t>
      </w:r>
    </w:p>
    <w:p w14:paraId="481DA649" w14:textId="77777777" w:rsidR="00D60DC3" w:rsidRPr="00F4533C" w:rsidRDefault="00D60DC3" w:rsidP="00D60DC3">
      <w:pPr>
        <w:spacing w:after="0"/>
        <w:jc w:val="both"/>
        <w:rPr>
          <w:rFonts w:cs="Arial"/>
          <w:b/>
          <w:u w:val="single"/>
        </w:rPr>
      </w:pPr>
      <w:r w:rsidRPr="00F4533C">
        <w:rPr>
          <w:rFonts w:cs="Arial"/>
          <w:b/>
          <w:u w:val="single"/>
        </w:rPr>
        <w:t>Hygiene of food handlers</w:t>
      </w:r>
    </w:p>
    <w:p w14:paraId="34810E3F" w14:textId="77777777" w:rsidR="00D60DC3" w:rsidRPr="00F4533C" w:rsidRDefault="00D60DC3" w:rsidP="00D60DC3">
      <w:pPr>
        <w:jc w:val="both"/>
        <w:rPr>
          <w:rFonts w:cs="Arial"/>
        </w:rPr>
      </w:pPr>
      <w:r w:rsidRPr="00F4533C">
        <w:rPr>
          <w:rFonts w:cs="Arial"/>
        </w:rPr>
        <w:t>When engaging in any food handling operation, food handlers must:</w:t>
      </w:r>
    </w:p>
    <w:p w14:paraId="560C448D" w14:textId="1FDA78F3" w:rsidR="00D60DC3" w:rsidRPr="00F4533C" w:rsidRDefault="00896D9A" w:rsidP="00D60DC3">
      <w:pPr>
        <w:numPr>
          <w:ilvl w:val="0"/>
          <w:numId w:val="9"/>
        </w:numPr>
        <w:spacing w:after="200" w:line="240" w:lineRule="auto"/>
        <w:ind w:left="357" w:hanging="357"/>
        <w:jc w:val="both"/>
        <w:rPr>
          <w:rFonts w:cs="Arial"/>
        </w:rPr>
      </w:pPr>
      <w:r>
        <w:rPr>
          <w:rFonts w:cs="Arial"/>
        </w:rPr>
        <w:t>T</w:t>
      </w:r>
      <w:r w:rsidR="00D60DC3" w:rsidRPr="00F4533C">
        <w:rPr>
          <w:rFonts w:cs="Arial"/>
        </w:rPr>
        <w:t xml:space="preserve">ake reasonable measures to ensure your body, anything from your body or what you’re wearing does not contaminate food or food-contact surfaces </w:t>
      </w:r>
    </w:p>
    <w:p w14:paraId="2FAEC1DF" w14:textId="1D8EC658" w:rsidR="00D60DC3" w:rsidRPr="00F4533C" w:rsidRDefault="000621B0" w:rsidP="00D60DC3">
      <w:pPr>
        <w:numPr>
          <w:ilvl w:val="0"/>
          <w:numId w:val="9"/>
        </w:numPr>
        <w:spacing w:after="200" w:line="240" w:lineRule="auto"/>
        <w:ind w:left="357" w:hanging="357"/>
        <w:jc w:val="both"/>
        <w:rPr>
          <w:rFonts w:cs="Arial"/>
        </w:rPr>
      </w:pPr>
      <w:r>
        <w:rPr>
          <w:rFonts w:cs="Arial"/>
        </w:rPr>
        <w:t>A</w:t>
      </w:r>
      <w:r w:rsidR="00D60DC3" w:rsidRPr="00F4533C">
        <w:rPr>
          <w:rFonts w:cs="Arial"/>
        </w:rPr>
        <w:t>void touching nose, mouth, hair and skin during food preparation</w:t>
      </w:r>
    </w:p>
    <w:p w14:paraId="5E504A06" w14:textId="266FC6B2" w:rsidR="00D60DC3" w:rsidRPr="00F4533C" w:rsidRDefault="000621B0" w:rsidP="00D60DC3">
      <w:pPr>
        <w:numPr>
          <w:ilvl w:val="0"/>
          <w:numId w:val="9"/>
        </w:numPr>
        <w:spacing w:after="200" w:line="240" w:lineRule="auto"/>
        <w:ind w:left="357" w:hanging="357"/>
        <w:jc w:val="both"/>
        <w:rPr>
          <w:rFonts w:cs="Arial"/>
        </w:rPr>
      </w:pPr>
      <w:r>
        <w:rPr>
          <w:rFonts w:cs="Arial"/>
        </w:rPr>
        <w:t>K</w:t>
      </w:r>
      <w:r w:rsidR="00D60DC3" w:rsidRPr="00F4533C">
        <w:rPr>
          <w:rFonts w:cs="Arial"/>
        </w:rPr>
        <w:t>eep fingernails trimmed, clean and free from nail polish</w:t>
      </w:r>
    </w:p>
    <w:p w14:paraId="4934A2FE" w14:textId="3F315A00" w:rsidR="00D60DC3" w:rsidRPr="00F4533C" w:rsidRDefault="000621B0" w:rsidP="00D60DC3">
      <w:pPr>
        <w:numPr>
          <w:ilvl w:val="0"/>
          <w:numId w:val="9"/>
        </w:numPr>
        <w:spacing w:after="200" w:line="240" w:lineRule="auto"/>
        <w:ind w:left="357" w:hanging="357"/>
        <w:jc w:val="both"/>
        <w:rPr>
          <w:rFonts w:cs="Arial"/>
        </w:rPr>
      </w:pPr>
      <w:r>
        <w:rPr>
          <w:rFonts w:cs="Arial"/>
        </w:rPr>
        <w:t>W</w:t>
      </w:r>
      <w:r w:rsidR="00D60DC3" w:rsidRPr="00F4533C">
        <w:rPr>
          <w:rFonts w:cs="Arial"/>
        </w:rPr>
        <w:t>ear minimal jewellery (a plain wedding band is acceptable)</w:t>
      </w:r>
    </w:p>
    <w:p w14:paraId="035DC9D0" w14:textId="06DE4FB5" w:rsidR="00D60DC3" w:rsidRPr="00F4533C" w:rsidRDefault="000621B0" w:rsidP="00D60DC3">
      <w:pPr>
        <w:numPr>
          <w:ilvl w:val="0"/>
          <w:numId w:val="9"/>
        </w:numPr>
        <w:spacing w:after="200" w:line="240" w:lineRule="auto"/>
        <w:ind w:left="357" w:hanging="357"/>
        <w:jc w:val="both"/>
        <w:rPr>
          <w:rFonts w:cs="Arial"/>
        </w:rPr>
      </w:pPr>
      <w:r>
        <w:rPr>
          <w:rFonts w:cs="Arial"/>
        </w:rPr>
        <w:t>T</w:t>
      </w:r>
      <w:r w:rsidR="00D60DC3" w:rsidRPr="00F4533C">
        <w:rPr>
          <w:rFonts w:cs="Arial"/>
        </w:rPr>
        <w:t>ie back long hair or wear head gear (such as hats and disposable hair nets) to prevent hair getting into food</w:t>
      </w:r>
    </w:p>
    <w:p w14:paraId="4013D461" w14:textId="4E42AD30" w:rsidR="00D60DC3" w:rsidRPr="00F4533C" w:rsidRDefault="000621B0" w:rsidP="00D60DC3">
      <w:pPr>
        <w:numPr>
          <w:ilvl w:val="0"/>
          <w:numId w:val="9"/>
        </w:numPr>
        <w:spacing w:after="200" w:line="240" w:lineRule="auto"/>
        <w:ind w:left="357" w:hanging="357"/>
        <w:jc w:val="both"/>
        <w:rPr>
          <w:rFonts w:cs="Arial"/>
        </w:rPr>
      </w:pPr>
      <w:r>
        <w:rPr>
          <w:rFonts w:cs="Arial"/>
        </w:rPr>
        <w:t>T</w:t>
      </w:r>
      <w:r w:rsidR="00D60DC3" w:rsidRPr="00F4533C">
        <w:rPr>
          <w:rFonts w:cs="Arial"/>
        </w:rPr>
        <w:t xml:space="preserve">ake reasonable measures to prevent unnecessary contact with ready-to-eat food </w:t>
      </w:r>
      <w:r>
        <w:rPr>
          <w:rFonts w:cs="Arial"/>
        </w:rPr>
        <w:t xml:space="preserve">; </w:t>
      </w:r>
      <w:r w:rsidR="00D60DC3" w:rsidRPr="00F4533C">
        <w:rPr>
          <w:rFonts w:cs="Arial"/>
        </w:rPr>
        <w:t>use utensils or wear disposable gloves where possible</w:t>
      </w:r>
    </w:p>
    <w:p w14:paraId="53C76055" w14:textId="2B78B96E" w:rsidR="00D60DC3" w:rsidRPr="00F4533C" w:rsidRDefault="000621B0" w:rsidP="00D60DC3">
      <w:pPr>
        <w:numPr>
          <w:ilvl w:val="0"/>
          <w:numId w:val="9"/>
        </w:numPr>
        <w:spacing w:after="200" w:line="240" w:lineRule="auto"/>
        <w:ind w:left="357" w:hanging="357"/>
        <w:jc w:val="both"/>
        <w:rPr>
          <w:rFonts w:cs="Arial"/>
        </w:rPr>
      </w:pPr>
      <w:r>
        <w:rPr>
          <w:rFonts w:cs="Arial"/>
        </w:rPr>
        <w:t>E</w:t>
      </w:r>
      <w:r w:rsidR="00D60DC3" w:rsidRPr="00F4533C">
        <w:rPr>
          <w:rFonts w:cs="Arial"/>
        </w:rPr>
        <w:t>nsure outer clothing is clean</w:t>
      </w:r>
    </w:p>
    <w:p w14:paraId="22C78794" w14:textId="16ECC1E0" w:rsidR="00D60DC3" w:rsidRPr="00F4533C" w:rsidRDefault="000621B0" w:rsidP="00D60DC3">
      <w:pPr>
        <w:numPr>
          <w:ilvl w:val="0"/>
          <w:numId w:val="9"/>
        </w:numPr>
        <w:spacing w:after="200" w:line="240" w:lineRule="auto"/>
        <w:ind w:left="357" w:hanging="357"/>
        <w:jc w:val="both"/>
        <w:rPr>
          <w:rFonts w:cs="Arial"/>
        </w:rPr>
      </w:pPr>
      <w:r>
        <w:rPr>
          <w:rFonts w:cs="Arial"/>
        </w:rPr>
        <w:t>A</w:t>
      </w:r>
      <w:r w:rsidR="00D60DC3" w:rsidRPr="00F4533C">
        <w:rPr>
          <w:rFonts w:cs="Arial"/>
        </w:rPr>
        <w:t xml:space="preserve">prons should be removed when leaving food processing areas and changed/laundered daily </w:t>
      </w:r>
    </w:p>
    <w:p w14:paraId="5BA9056A" w14:textId="22A8778B" w:rsidR="00D60DC3" w:rsidRPr="00F4533C" w:rsidRDefault="000621B0" w:rsidP="00D60DC3">
      <w:pPr>
        <w:numPr>
          <w:ilvl w:val="0"/>
          <w:numId w:val="9"/>
        </w:numPr>
        <w:spacing w:after="200" w:line="240" w:lineRule="auto"/>
        <w:ind w:left="357" w:hanging="357"/>
        <w:jc w:val="both"/>
        <w:rPr>
          <w:rFonts w:cs="Arial"/>
        </w:rPr>
      </w:pPr>
      <w:r>
        <w:rPr>
          <w:rFonts w:cs="Arial"/>
        </w:rPr>
        <w:t>C</w:t>
      </w:r>
      <w:r w:rsidR="00D60DC3" w:rsidRPr="00F4533C">
        <w:rPr>
          <w:rFonts w:cs="Arial"/>
        </w:rPr>
        <w:t>over cuts and sores with a bright coloured adhesive bandage/dressing and completely cover with a waterproof covering (e.g. disposable gloves)</w:t>
      </w:r>
    </w:p>
    <w:p w14:paraId="7E41ACBD" w14:textId="4FDB1882" w:rsidR="00D60DC3" w:rsidRPr="00F4533C" w:rsidRDefault="000621B0" w:rsidP="00D60DC3">
      <w:pPr>
        <w:numPr>
          <w:ilvl w:val="0"/>
          <w:numId w:val="9"/>
        </w:numPr>
        <w:spacing w:after="200" w:line="240" w:lineRule="auto"/>
        <w:ind w:left="357" w:hanging="357"/>
        <w:jc w:val="both"/>
        <w:rPr>
          <w:rFonts w:cs="Arial"/>
        </w:rPr>
      </w:pPr>
      <w:r>
        <w:rPr>
          <w:rFonts w:cs="Arial"/>
        </w:rPr>
        <w:t>N</w:t>
      </w:r>
      <w:r w:rsidR="00D60DC3" w:rsidRPr="00F4533C">
        <w:rPr>
          <w:rFonts w:cs="Arial"/>
        </w:rPr>
        <w:t>ot eat over unprotected food or food-contact surfaces</w:t>
      </w:r>
    </w:p>
    <w:p w14:paraId="388CCAD1" w14:textId="1E0D5825" w:rsidR="00D60DC3" w:rsidRPr="00F4533C" w:rsidRDefault="000621B0" w:rsidP="00D60DC3">
      <w:pPr>
        <w:numPr>
          <w:ilvl w:val="0"/>
          <w:numId w:val="9"/>
        </w:numPr>
        <w:spacing w:after="200" w:line="240" w:lineRule="auto"/>
        <w:ind w:left="357" w:hanging="357"/>
        <w:jc w:val="both"/>
        <w:rPr>
          <w:rFonts w:cs="Arial"/>
        </w:rPr>
      </w:pPr>
      <w:r>
        <w:rPr>
          <w:rFonts w:cs="Arial"/>
        </w:rPr>
        <w:t>N</w:t>
      </w:r>
      <w:r w:rsidR="00D60DC3" w:rsidRPr="00F4533C">
        <w:rPr>
          <w:rFonts w:cs="Arial"/>
        </w:rPr>
        <w:t>ot sneeze, blow or cough over unprotected food or food-contact surfaces</w:t>
      </w:r>
    </w:p>
    <w:p w14:paraId="0C4D8D05" w14:textId="40D2A2E8" w:rsidR="00D60DC3" w:rsidRPr="00F4533C" w:rsidRDefault="000621B0" w:rsidP="00D60DC3">
      <w:pPr>
        <w:numPr>
          <w:ilvl w:val="0"/>
          <w:numId w:val="9"/>
        </w:numPr>
        <w:spacing w:after="200" w:line="240" w:lineRule="auto"/>
        <w:ind w:left="357" w:hanging="357"/>
        <w:jc w:val="both"/>
        <w:rPr>
          <w:rFonts w:cs="Arial"/>
        </w:rPr>
      </w:pPr>
      <w:r>
        <w:rPr>
          <w:rFonts w:cs="Arial"/>
        </w:rPr>
        <w:t>N</w:t>
      </w:r>
      <w:r w:rsidR="00D60DC3" w:rsidRPr="00F4533C">
        <w:rPr>
          <w:rFonts w:cs="Arial"/>
        </w:rPr>
        <w:t>ot spit, smoke or use tobacco or similar preparations in areas in which food is handled</w:t>
      </w:r>
    </w:p>
    <w:p w14:paraId="1627AB2C" w14:textId="4F37F824" w:rsidR="00D60DC3" w:rsidRPr="00F4533C" w:rsidRDefault="000621B0" w:rsidP="00D60DC3">
      <w:pPr>
        <w:numPr>
          <w:ilvl w:val="0"/>
          <w:numId w:val="9"/>
        </w:numPr>
        <w:spacing w:after="200" w:line="240" w:lineRule="auto"/>
        <w:ind w:left="357" w:hanging="357"/>
        <w:jc w:val="both"/>
        <w:rPr>
          <w:rFonts w:cs="Arial"/>
        </w:rPr>
      </w:pPr>
      <w:r>
        <w:rPr>
          <w:rFonts w:cs="Arial"/>
        </w:rPr>
        <w:t>N</w:t>
      </w:r>
      <w:r w:rsidR="00D60DC3" w:rsidRPr="00F4533C">
        <w:rPr>
          <w:rFonts w:cs="Arial"/>
        </w:rPr>
        <w:t>ot urinate or defecate except in a toilet</w:t>
      </w:r>
    </w:p>
    <w:p w14:paraId="0ADE6CDD" w14:textId="768BB30C" w:rsidR="00D60DC3" w:rsidRPr="00F4533C" w:rsidRDefault="000621B0" w:rsidP="00D60DC3">
      <w:pPr>
        <w:numPr>
          <w:ilvl w:val="0"/>
          <w:numId w:val="9"/>
        </w:numPr>
        <w:spacing w:after="200" w:line="240" w:lineRule="auto"/>
        <w:ind w:left="357" w:hanging="357"/>
        <w:jc w:val="both"/>
        <w:rPr>
          <w:rFonts w:cs="Arial"/>
        </w:rPr>
      </w:pPr>
      <w:r>
        <w:rPr>
          <w:rFonts w:cs="Arial"/>
        </w:rPr>
        <w:t>W</w:t>
      </w:r>
      <w:r w:rsidR="00D60DC3" w:rsidRPr="00F4533C">
        <w:rPr>
          <w:rFonts w:cs="Arial"/>
        </w:rPr>
        <w:t>ash your hands when engaging in food handling operations as specified below</w:t>
      </w:r>
      <w:r>
        <w:rPr>
          <w:rFonts w:cs="Arial"/>
        </w:rPr>
        <w:t>.</w:t>
      </w:r>
    </w:p>
    <w:p w14:paraId="7A5A5F49" w14:textId="77777777" w:rsidR="00D9169A" w:rsidRDefault="00D9169A" w:rsidP="00D60DC3">
      <w:pPr>
        <w:jc w:val="both"/>
        <w:rPr>
          <w:rFonts w:cs="Arial"/>
          <w:b/>
          <w:u w:val="single"/>
        </w:rPr>
      </w:pPr>
    </w:p>
    <w:p w14:paraId="1202FE67" w14:textId="780666AE" w:rsidR="00D60DC3" w:rsidRPr="00F4533C" w:rsidRDefault="00D60DC3" w:rsidP="00D60DC3">
      <w:pPr>
        <w:jc w:val="both"/>
        <w:rPr>
          <w:rFonts w:cs="Arial"/>
          <w:b/>
          <w:u w:val="single"/>
        </w:rPr>
      </w:pPr>
      <w:r w:rsidRPr="00F4533C">
        <w:rPr>
          <w:rFonts w:cs="Arial"/>
          <w:b/>
          <w:u w:val="single"/>
        </w:rPr>
        <w:lastRenderedPageBreak/>
        <w:t>Hand washing</w:t>
      </w:r>
    </w:p>
    <w:p w14:paraId="17E67E07" w14:textId="77777777" w:rsidR="00D60DC3" w:rsidRPr="00F4533C" w:rsidRDefault="00D60DC3" w:rsidP="00D60DC3">
      <w:pPr>
        <w:jc w:val="both"/>
        <w:rPr>
          <w:rFonts w:cs="Arial"/>
          <w:b/>
        </w:rPr>
      </w:pPr>
      <w:r w:rsidRPr="00F4533C">
        <w:rPr>
          <w:rFonts w:cs="Arial"/>
          <w:b/>
        </w:rPr>
        <w:t>Where &amp; how food handlers must wash their hands, food handlers must:</w:t>
      </w:r>
    </w:p>
    <w:p w14:paraId="007D8666" w14:textId="666D23F3" w:rsidR="00D60DC3" w:rsidRPr="00F4533C" w:rsidRDefault="000621B0" w:rsidP="00D60DC3">
      <w:pPr>
        <w:numPr>
          <w:ilvl w:val="0"/>
          <w:numId w:val="12"/>
        </w:numPr>
        <w:spacing w:after="200" w:line="240" w:lineRule="auto"/>
        <w:ind w:left="357" w:hanging="357"/>
        <w:jc w:val="both"/>
        <w:rPr>
          <w:rFonts w:cs="Arial"/>
        </w:rPr>
      </w:pPr>
      <w:r>
        <w:rPr>
          <w:rFonts w:cs="Arial"/>
        </w:rPr>
        <w:t>W</w:t>
      </w:r>
      <w:r w:rsidR="00D60DC3" w:rsidRPr="00F4533C">
        <w:rPr>
          <w:rFonts w:cs="Arial"/>
        </w:rPr>
        <w:t>ash their hands using the hand washing facilities provided</w:t>
      </w:r>
    </w:p>
    <w:p w14:paraId="6A999ED7" w14:textId="6BC0EF97" w:rsidR="00D60DC3" w:rsidRPr="00F4533C" w:rsidRDefault="000621B0" w:rsidP="00D60DC3">
      <w:pPr>
        <w:numPr>
          <w:ilvl w:val="0"/>
          <w:numId w:val="12"/>
        </w:numPr>
        <w:spacing w:after="200" w:line="240" w:lineRule="auto"/>
        <w:ind w:left="357" w:hanging="357"/>
        <w:jc w:val="both"/>
        <w:rPr>
          <w:rFonts w:cs="Arial"/>
        </w:rPr>
      </w:pPr>
      <w:r>
        <w:rPr>
          <w:rFonts w:cs="Arial"/>
        </w:rPr>
        <w:t>T</w:t>
      </w:r>
      <w:r w:rsidR="00D60DC3" w:rsidRPr="00F4533C">
        <w:rPr>
          <w:rFonts w:cs="Arial"/>
        </w:rPr>
        <w:t>horoughly clean their hands using soap and warm running water</w:t>
      </w:r>
    </w:p>
    <w:p w14:paraId="226F8942" w14:textId="668A8216" w:rsidR="00D60DC3" w:rsidRPr="00F4533C" w:rsidRDefault="000621B0" w:rsidP="00D60DC3">
      <w:pPr>
        <w:numPr>
          <w:ilvl w:val="0"/>
          <w:numId w:val="12"/>
        </w:numPr>
        <w:spacing w:after="200" w:line="240" w:lineRule="auto"/>
        <w:ind w:left="357" w:hanging="357"/>
        <w:jc w:val="both"/>
        <w:rPr>
          <w:rFonts w:cs="Arial"/>
        </w:rPr>
      </w:pPr>
      <w:r>
        <w:rPr>
          <w:rFonts w:cs="Arial"/>
        </w:rPr>
        <w:t>T</w:t>
      </w:r>
      <w:r w:rsidR="00D60DC3" w:rsidRPr="00F4533C">
        <w:rPr>
          <w:rFonts w:cs="Arial"/>
        </w:rPr>
        <w:t>horoughly dry their hands on a single-use towel</w:t>
      </w:r>
      <w:r>
        <w:rPr>
          <w:rFonts w:cs="Arial"/>
        </w:rPr>
        <w:t>.</w:t>
      </w:r>
    </w:p>
    <w:p w14:paraId="2BF15E2D" w14:textId="77777777" w:rsidR="00D60DC3" w:rsidRPr="00F4533C" w:rsidRDefault="00D60DC3" w:rsidP="00D60DC3">
      <w:pPr>
        <w:rPr>
          <w:rFonts w:cs="Arial"/>
          <w:b/>
        </w:rPr>
      </w:pPr>
      <w:r w:rsidRPr="00F4533C">
        <w:rPr>
          <w:rFonts w:cs="Arial"/>
          <w:b/>
        </w:rPr>
        <w:t>When should food handlers wash their hands?</w:t>
      </w:r>
    </w:p>
    <w:p w14:paraId="65B6BCD6" w14:textId="18E2A357" w:rsidR="00D60DC3" w:rsidRPr="00F4533C" w:rsidRDefault="000621B0" w:rsidP="00D60DC3">
      <w:pPr>
        <w:numPr>
          <w:ilvl w:val="0"/>
          <w:numId w:val="12"/>
        </w:numPr>
        <w:spacing w:after="200" w:line="240" w:lineRule="auto"/>
        <w:ind w:left="357" w:hanging="357"/>
        <w:jc w:val="both"/>
        <w:rPr>
          <w:rFonts w:cs="Arial"/>
        </w:rPr>
      </w:pPr>
      <w:r>
        <w:rPr>
          <w:rFonts w:cs="Arial"/>
        </w:rPr>
        <w:t>W</w:t>
      </w:r>
      <w:r w:rsidR="00D60DC3" w:rsidRPr="00F4533C">
        <w:rPr>
          <w:rFonts w:cs="Arial"/>
        </w:rPr>
        <w:t>henever their hands are likely to be a source of contamination of food</w:t>
      </w:r>
    </w:p>
    <w:p w14:paraId="2E774B70" w14:textId="77777777" w:rsidR="00D60DC3" w:rsidRPr="00F4533C" w:rsidRDefault="00D60DC3" w:rsidP="00D60DC3">
      <w:pPr>
        <w:numPr>
          <w:ilvl w:val="0"/>
          <w:numId w:val="10"/>
        </w:numPr>
        <w:spacing w:after="200" w:line="240" w:lineRule="auto"/>
        <w:ind w:left="357" w:hanging="357"/>
        <w:jc w:val="both"/>
        <w:rPr>
          <w:rFonts w:cs="Arial"/>
        </w:rPr>
      </w:pPr>
      <w:r w:rsidRPr="00F4533C">
        <w:rPr>
          <w:rFonts w:cs="Arial"/>
        </w:rPr>
        <w:t xml:space="preserve">Immediately </w:t>
      </w:r>
      <w:r w:rsidRPr="00F4533C">
        <w:rPr>
          <w:rFonts w:cs="Arial"/>
          <w:b/>
        </w:rPr>
        <w:t>BEFORE:</w:t>
      </w:r>
    </w:p>
    <w:p w14:paraId="3195DE88" w14:textId="77777777" w:rsidR="00D60DC3" w:rsidRPr="00F4533C" w:rsidRDefault="00D60DC3" w:rsidP="00D60DC3">
      <w:pPr>
        <w:numPr>
          <w:ilvl w:val="0"/>
          <w:numId w:val="43"/>
        </w:numPr>
        <w:spacing w:after="200" w:line="240" w:lineRule="auto"/>
        <w:ind w:left="1077" w:hanging="357"/>
        <w:contextualSpacing/>
        <w:jc w:val="both"/>
        <w:rPr>
          <w:rFonts w:cs="Arial"/>
        </w:rPr>
      </w:pPr>
      <w:r w:rsidRPr="00F4533C">
        <w:rPr>
          <w:rFonts w:cs="Arial"/>
        </w:rPr>
        <w:t>commencing or re-commencing handling food</w:t>
      </w:r>
    </w:p>
    <w:p w14:paraId="5D86CEE3" w14:textId="77777777" w:rsidR="00D60DC3" w:rsidRPr="00F4533C" w:rsidRDefault="00D60DC3" w:rsidP="00D60DC3">
      <w:pPr>
        <w:numPr>
          <w:ilvl w:val="0"/>
          <w:numId w:val="43"/>
        </w:numPr>
        <w:spacing w:after="200" w:line="240" w:lineRule="auto"/>
        <w:ind w:left="1077" w:hanging="357"/>
        <w:contextualSpacing/>
        <w:jc w:val="both"/>
        <w:rPr>
          <w:rFonts w:cs="Arial"/>
        </w:rPr>
      </w:pPr>
      <w:r w:rsidRPr="00F4533C">
        <w:rPr>
          <w:rFonts w:cs="Arial"/>
        </w:rPr>
        <w:t>working with ready-to-eat food after handling raw food</w:t>
      </w:r>
    </w:p>
    <w:p w14:paraId="17BBBF3F" w14:textId="49A10949" w:rsidR="00D60DC3" w:rsidRPr="00F4533C" w:rsidRDefault="00D60DC3" w:rsidP="00D60DC3">
      <w:pPr>
        <w:numPr>
          <w:ilvl w:val="0"/>
          <w:numId w:val="43"/>
        </w:numPr>
        <w:spacing w:after="200" w:line="240" w:lineRule="auto"/>
        <w:ind w:left="1077" w:hanging="357"/>
        <w:jc w:val="both"/>
        <w:rPr>
          <w:rFonts w:cs="Arial"/>
        </w:rPr>
      </w:pPr>
      <w:r w:rsidRPr="00F4533C">
        <w:rPr>
          <w:rFonts w:cs="Arial"/>
        </w:rPr>
        <w:t>putting on disposable gloves</w:t>
      </w:r>
      <w:r w:rsidR="000621B0">
        <w:rPr>
          <w:rFonts w:cs="Arial"/>
        </w:rPr>
        <w:t>.</w:t>
      </w:r>
    </w:p>
    <w:p w14:paraId="18A49321" w14:textId="77777777" w:rsidR="00D60DC3" w:rsidRPr="00F4533C" w:rsidRDefault="00D60DC3" w:rsidP="00D60DC3">
      <w:pPr>
        <w:numPr>
          <w:ilvl w:val="0"/>
          <w:numId w:val="11"/>
        </w:numPr>
        <w:spacing w:after="200" w:line="240" w:lineRule="auto"/>
        <w:ind w:left="357" w:hanging="357"/>
        <w:jc w:val="both"/>
        <w:rPr>
          <w:rFonts w:cs="Arial"/>
        </w:rPr>
      </w:pPr>
      <w:r w:rsidRPr="00F4533C">
        <w:rPr>
          <w:rFonts w:cs="Arial"/>
        </w:rPr>
        <w:t xml:space="preserve">Immediately </w:t>
      </w:r>
      <w:r w:rsidRPr="00F4533C">
        <w:rPr>
          <w:rFonts w:cs="Arial"/>
          <w:b/>
        </w:rPr>
        <w:t>AFTER:</w:t>
      </w:r>
    </w:p>
    <w:p w14:paraId="7CAD1826"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using the toilet</w:t>
      </w:r>
    </w:p>
    <w:p w14:paraId="17846EBB"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smoking</w:t>
      </w:r>
    </w:p>
    <w:p w14:paraId="4E98B866"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coughing</w:t>
      </w:r>
    </w:p>
    <w:p w14:paraId="53E7114C"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sneezing, using a handkerchief or disposable tissue</w:t>
      </w:r>
    </w:p>
    <w:p w14:paraId="628F6E31"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eating or drinking</w:t>
      </w:r>
    </w:p>
    <w:p w14:paraId="338348FC"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 xml:space="preserve">using tobacco or similar substances </w:t>
      </w:r>
    </w:p>
    <w:p w14:paraId="4E93B6B3"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touching hair, scalp or a body opening</w:t>
      </w:r>
    </w:p>
    <w:p w14:paraId="13D4D1FD"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handling raw foods</w:t>
      </w:r>
    </w:p>
    <w:p w14:paraId="66888C08" w14:textId="77777777" w:rsidR="00D60DC3" w:rsidRPr="00F4533C" w:rsidRDefault="00D60DC3" w:rsidP="00D60DC3">
      <w:pPr>
        <w:numPr>
          <w:ilvl w:val="0"/>
          <w:numId w:val="57"/>
        </w:numPr>
        <w:spacing w:after="200" w:line="240" w:lineRule="auto"/>
        <w:ind w:left="1077" w:hanging="357"/>
        <w:contextualSpacing/>
        <w:jc w:val="both"/>
        <w:rPr>
          <w:rFonts w:cs="Arial"/>
        </w:rPr>
      </w:pPr>
      <w:r w:rsidRPr="00F4533C">
        <w:rPr>
          <w:rFonts w:cs="Arial"/>
        </w:rPr>
        <w:t>handling rubbish</w:t>
      </w:r>
    </w:p>
    <w:p w14:paraId="1F7106CB" w14:textId="41EE16B4" w:rsidR="00D60DC3" w:rsidRPr="00F4533C" w:rsidRDefault="00D60DC3" w:rsidP="00D60DC3">
      <w:pPr>
        <w:numPr>
          <w:ilvl w:val="0"/>
          <w:numId w:val="57"/>
        </w:numPr>
        <w:spacing w:after="200" w:line="240" w:lineRule="auto"/>
        <w:ind w:left="1077" w:hanging="357"/>
        <w:jc w:val="both"/>
        <w:rPr>
          <w:rFonts w:cs="Arial"/>
        </w:rPr>
      </w:pPr>
      <w:r w:rsidRPr="00F4533C">
        <w:rPr>
          <w:rFonts w:cs="Arial"/>
        </w:rPr>
        <w:t>working with patients/children, changing nappies</w:t>
      </w:r>
      <w:r w:rsidR="000621B0">
        <w:rPr>
          <w:rFonts w:cs="Arial"/>
        </w:rPr>
        <w:t>.</w:t>
      </w:r>
    </w:p>
    <w:p w14:paraId="4E1E6533" w14:textId="77777777" w:rsidR="00D60DC3" w:rsidRPr="00F4533C" w:rsidRDefault="00D60DC3" w:rsidP="00D60DC3">
      <w:pPr>
        <w:spacing w:before="200"/>
        <w:jc w:val="both"/>
        <w:rPr>
          <w:rFonts w:cs="Arial"/>
          <w:b/>
        </w:rPr>
      </w:pPr>
      <w:r w:rsidRPr="00F4533C">
        <w:rPr>
          <w:rFonts w:cs="Arial"/>
          <w:b/>
        </w:rPr>
        <w:t>Four steps for effective hand washing:</w:t>
      </w:r>
    </w:p>
    <w:p w14:paraId="7F1D2BFE" w14:textId="77777777" w:rsidR="00D60DC3" w:rsidRPr="00F4533C" w:rsidRDefault="00D60DC3" w:rsidP="00D60DC3">
      <w:pPr>
        <w:numPr>
          <w:ilvl w:val="0"/>
          <w:numId w:val="29"/>
        </w:numPr>
        <w:spacing w:after="200" w:line="276" w:lineRule="auto"/>
        <w:jc w:val="both"/>
        <w:rPr>
          <w:rFonts w:cs="Arial"/>
        </w:rPr>
      </w:pPr>
      <w:r w:rsidRPr="00F4533C">
        <w:rPr>
          <w:rFonts w:cs="Arial"/>
        </w:rPr>
        <w:t>Use soap to work up a lather</w:t>
      </w:r>
    </w:p>
    <w:p w14:paraId="1D2DA0A4" w14:textId="77777777" w:rsidR="00D60DC3" w:rsidRPr="00F4533C" w:rsidRDefault="00D60DC3" w:rsidP="00D60DC3">
      <w:pPr>
        <w:numPr>
          <w:ilvl w:val="0"/>
          <w:numId w:val="29"/>
        </w:numPr>
        <w:spacing w:after="200" w:line="276" w:lineRule="auto"/>
        <w:jc w:val="both"/>
        <w:rPr>
          <w:rFonts w:cs="Arial"/>
        </w:rPr>
      </w:pPr>
      <w:r w:rsidRPr="00F4533C">
        <w:rPr>
          <w:rFonts w:cs="Arial"/>
        </w:rPr>
        <w:t>Wash palms, fingers, thumbs, nails and wrists. Use a clean nail brush if necessary</w:t>
      </w:r>
    </w:p>
    <w:p w14:paraId="7A7886AC" w14:textId="77777777" w:rsidR="00D60DC3" w:rsidRPr="00F4533C" w:rsidRDefault="00D60DC3" w:rsidP="00D60DC3">
      <w:pPr>
        <w:numPr>
          <w:ilvl w:val="0"/>
          <w:numId w:val="29"/>
        </w:numPr>
        <w:spacing w:after="200" w:line="276" w:lineRule="auto"/>
        <w:jc w:val="both"/>
        <w:rPr>
          <w:rFonts w:cs="Arial"/>
        </w:rPr>
      </w:pPr>
      <w:r w:rsidRPr="00F4533C">
        <w:rPr>
          <w:rFonts w:cs="Arial"/>
        </w:rPr>
        <w:t>Rinse off soap by washing hands under warm running water for at least 20 seconds</w:t>
      </w:r>
    </w:p>
    <w:p w14:paraId="7CD35F2E" w14:textId="77777777" w:rsidR="00D60DC3" w:rsidRPr="00F4533C" w:rsidRDefault="00D60DC3" w:rsidP="00D60DC3">
      <w:pPr>
        <w:numPr>
          <w:ilvl w:val="0"/>
          <w:numId w:val="29"/>
        </w:numPr>
        <w:spacing w:after="200" w:line="276" w:lineRule="auto"/>
        <w:jc w:val="both"/>
        <w:rPr>
          <w:rFonts w:cs="Arial"/>
        </w:rPr>
      </w:pPr>
      <w:r w:rsidRPr="00F4533C">
        <w:rPr>
          <w:rFonts w:cs="Arial"/>
        </w:rPr>
        <w:t>Dry with paper towel then air dry. Never wipe wet hands on clothes, uniforms, aprons or tea towels to dry them.</w:t>
      </w:r>
    </w:p>
    <w:p w14:paraId="53F75ABA" w14:textId="77777777" w:rsidR="00D60DC3" w:rsidRPr="00F4533C" w:rsidRDefault="00D60DC3" w:rsidP="00D60DC3">
      <w:pPr>
        <w:jc w:val="both"/>
        <w:rPr>
          <w:rFonts w:cs="Arial"/>
        </w:rPr>
      </w:pPr>
      <w:r w:rsidRPr="00F4533C">
        <w:rPr>
          <w:rFonts w:cs="Arial"/>
        </w:rPr>
        <w:t xml:space="preserve">Gloves and hand sanitiser may be used in addition to adequate hand washing but must </w:t>
      </w:r>
      <w:r w:rsidRPr="00F4533C">
        <w:rPr>
          <w:rFonts w:cs="Arial"/>
          <w:b/>
        </w:rPr>
        <w:t>never</w:t>
      </w:r>
      <w:r w:rsidRPr="00F4533C">
        <w:rPr>
          <w:rFonts w:cs="Arial"/>
        </w:rPr>
        <w:t xml:space="preserve"> replace the above hand washing procedures.</w:t>
      </w:r>
    </w:p>
    <w:p w14:paraId="53606484" w14:textId="77777777" w:rsidR="00D60DC3" w:rsidRPr="00F4533C" w:rsidRDefault="00D60DC3" w:rsidP="00D60DC3">
      <w:pPr>
        <w:rPr>
          <w:rFonts w:cs="Arial"/>
        </w:rPr>
      </w:pPr>
      <w:r w:rsidRPr="00F4533C">
        <w:rPr>
          <w:rFonts w:cs="Arial"/>
        </w:rPr>
        <w:br w:type="page"/>
      </w:r>
    </w:p>
    <w:p w14:paraId="46BC6BAB" w14:textId="24D20087" w:rsidR="005A33D1" w:rsidRPr="00F4533C" w:rsidRDefault="005A33D1" w:rsidP="005A33D1">
      <w:pPr>
        <w:pStyle w:val="Heading2"/>
        <w:spacing w:before="120" w:after="120"/>
        <w:jc w:val="both"/>
        <w:rPr>
          <w:rFonts w:cs="Arial"/>
        </w:rPr>
      </w:pPr>
      <w:bookmarkStart w:id="126" w:name="_Toc118716651"/>
      <w:r w:rsidRPr="00F4533C">
        <w:rPr>
          <w:rFonts w:cs="Arial"/>
        </w:rPr>
        <w:lastRenderedPageBreak/>
        <w:t>3.</w:t>
      </w:r>
      <w:r>
        <w:rPr>
          <w:rFonts w:cs="Arial"/>
        </w:rPr>
        <w:t>5</w:t>
      </w:r>
      <w:r w:rsidRPr="00F4533C">
        <w:rPr>
          <w:rFonts w:cs="Arial"/>
        </w:rPr>
        <w:t xml:space="preserve"> </w:t>
      </w:r>
      <w:r>
        <w:rPr>
          <w:rFonts w:cs="Arial"/>
        </w:rPr>
        <w:tab/>
        <w:t>Cleaning and Sanitising</w:t>
      </w:r>
      <w:bookmarkEnd w:id="126"/>
    </w:p>
    <w:p w14:paraId="457B5D3B" w14:textId="77777777" w:rsidR="005A33D1" w:rsidRPr="00F4533C" w:rsidRDefault="005A33D1" w:rsidP="005A33D1">
      <w:pPr>
        <w:pStyle w:val="IntenseQuote"/>
        <w:spacing w:before="240"/>
        <w:ind w:left="0"/>
        <w:jc w:val="both"/>
        <w:rPr>
          <w:rFonts w:ascii="Arial" w:hAnsi="Arial" w:cs="Arial"/>
        </w:rPr>
      </w:pPr>
      <w:r w:rsidRPr="00F4533C">
        <w:rPr>
          <w:rFonts w:ascii="Arial" w:hAnsi="Arial" w:cs="Arial"/>
        </w:rPr>
        <w:t>Purpose</w:t>
      </w:r>
    </w:p>
    <w:p w14:paraId="0F178A00" w14:textId="77777777" w:rsidR="00D60DC3" w:rsidRPr="00F4533C" w:rsidRDefault="00D60DC3" w:rsidP="00D60DC3">
      <w:pPr>
        <w:jc w:val="both"/>
        <w:rPr>
          <w:rFonts w:cs="Arial"/>
          <w:bCs/>
        </w:rPr>
      </w:pPr>
      <w:r w:rsidRPr="00F4533C">
        <w:rPr>
          <w:rFonts w:cs="Arial"/>
          <w:bCs/>
          <w:i/>
        </w:rPr>
        <w:t>Food Safety Standard (FSS) 3.2.2 clause 19</w:t>
      </w:r>
      <w:r w:rsidRPr="00F4533C">
        <w:rPr>
          <w:rFonts w:cs="Arial"/>
          <w:bCs/>
        </w:rPr>
        <w:t xml:space="preserve"> requires food businesses to maintain food premises, fixtures, fittings, equipment and those parts of food transport vehicles to a standard of cleanliness where there is no accumulation of garbage, recycled matter, food waste, dirt, grease or other visible matter.</w:t>
      </w:r>
    </w:p>
    <w:p w14:paraId="1515D87A" w14:textId="77777777" w:rsidR="00D60DC3" w:rsidRPr="00F4533C" w:rsidRDefault="00D60DC3" w:rsidP="00D60DC3">
      <w:pPr>
        <w:jc w:val="both"/>
        <w:rPr>
          <w:rFonts w:cs="Arial"/>
          <w:bCs/>
        </w:rPr>
      </w:pPr>
      <w:r w:rsidRPr="00F4533C">
        <w:rPr>
          <w:rFonts w:cs="Arial"/>
          <w:bCs/>
          <w:i/>
        </w:rPr>
        <w:t>FSS 3.2.2 Clause 20</w:t>
      </w:r>
      <w:r w:rsidRPr="00F4533C">
        <w:rPr>
          <w:rFonts w:cs="Arial"/>
          <w:bCs/>
        </w:rPr>
        <w:t xml:space="preserve"> requires specific equipment to be cleaned and sanitised. Eating and drinking utensils must be cleaned and sanitised immediately before each use and for the food contact surfaces of equipment – whenever food that will come into contact with the surface is likely to be contaminated.</w:t>
      </w:r>
    </w:p>
    <w:p w14:paraId="021E75D3" w14:textId="77777777" w:rsidR="00D60DC3" w:rsidRPr="00F4533C" w:rsidRDefault="00D60DC3" w:rsidP="00D60DC3">
      <w:pPr>
        <w:jc w:val="both"/>
        <w:rPr>
          <w:rFonts w:cs="Arial"/>
          <w:bCs/>
        </w:rPr>
      </w:pPr>
      <w:r w:rsidRPr="00F4533C">
        <w:rPr>
          <w:rFonts w:cs="Arial"/>
          <w:bCs/>
        </w:rPr>
        <w:t>A clean and sanitary surface means the condition of the utensil or surface is clean and has applied to it heat or/and chemicals or other processes, so that the number of microorganisms has been reduced to a level that does not compromise the safety of the food with which it may come into contact with and does not permit the transmission of infectious disease.</w:t>
      </w:r>
    </w:p>
    <w:p w14:paraId="659AC74A" w14:textId="77CD00B1" w:rsidR="00D60DC3" w:rsidRDefault="00D60DC3" w:rsidP="00D60DC3">
      <w:pPr>
        <w:jc w:val="both"/>
        <w:rPr>
          <w:rFonts w:cs="Arial"/>
          <w:bCs/>
        </w:rPr>
      </w:pPr>
      <w:r w:rsidRPr="00F4533C">
        <w:rPr>
          <w:rFonts w:cs="Arial"/>
          <w:bCs/>
        </w:rPr>
        <w:t xml:space="preserve">Effective cleaning and sanitising reduces the potential for food poisoning bacteria to grow, </w:t>
      </w:r>
      <w:r w:rsidR="008964B0">
        <w:rPr>
          <w:rFonts w:cs="Arial"/>
          <w:bCs/>
        </w:rPr>
        <w:t xml:space="preserve">the attraction of </w:t>
      </w:r>
      <w:r w:rsidRPr="00F4533C">
        <w:rPr>
          <w:rFonts w:cs="Arial"/>
          <w:bCs/>
        </w:rPr>
        <w:t>pests and cross contamination.</w:t>
      </w:r>
    </w:p>
    <w:p w14:paraId="27850D0E" w14:textId="77777777" w:rsidR="008964B0" w:rsidRPr="00F4533C" w:rsidRDefault="008964B0" w:rsidP="00D60DC3">
      <w:pPr>
        <w:jc w:val="both"/>
        <w:rPr>
          <w:rFonts w:cs="Arial"/>
          <w:bCs/>
        </w:rPr>
      </w:pPr>
    </w:p>
    <w:p w14:paraId="7DDC3F18" w14:textId="77777777" w:rsidR="00D60DC3" w:rsidRPr="00F4533C" w:rsidRDefault="00D60DC3" w:rsidP="00D60DC3">
      <w:pPr>
        <w:pStyle w:val="IntenseQuote"/>
        <w:spacing w:before="0" w:after="120"/>
        <w:ind w:left="0"/>
        <w:jc w:val="both"/>
        <w:rPr>
          <w:rFonts w:ascii="Arial" w:hAnsi="Arial" w:cs="Arial"/>
        </w:rPr>
      </w:pPr>
      <w:r w:rsidRPr="00F4533C">
        <w:rPr>
          <w:rFonts w:ascii="Arial" w:hAnsi="Arial" w:cs="Arial"/>
        </w:rPr>
        <w:t>Procedure</w:t>
      </w:r>
    </w:p>
    <w:p w14:paraId="056D6B11" w14:textId="42EFBF4C" w:rsidR="00D60DC3" w:rsidRPr="00F4533C" w:rsidRDefault="00D60DC3" w:rsidP="00D60DC3">
      <w:pPr>
        <w:pStyle w:val="Heading3"/>
        <w:spacing w:after="120"/>
        <w:jc w:val="both"/>
        <w:rPr>
          <w:rFonts w:ascii="Arial" w:hAnsi="Arial" w:cs="Arial"/>
        </w:rPr>
      </w:pPr>
      <w:bookmarkStart w:id="127" w:name="_Toc86139733"/>
      <w:bookmarkStart w:id="128" w:name="_Toc118716652"/>
      <w:r w:rsidRPr="00F4533C">
        <w:rPr>
          <w:rFonts w:ascii="Arial" w:hAnsi="Arial" w:cs="Arial"/>
        </w:rPr>
        <w:t>3.5.1</w:t>
      </w:r>
      <w:r w:rsidR="008964B0">
        <w:rPr>
          <w:rFonts w:ascii="Arial" w:hAnsi="Arial" w:cs="Arial"/>
        </w:rPr>
        <w:tab/>
      </w:r>
      <w:r w:rsidRPr="00F4533C">
        <w:rPr>
          <w:rFonts w:ascii="Arial" w:hAnsi="Arial" w:cs="Arial"/>
        </w:rPr>
        <w:t>Cleaning &amp; Sanitising Scheduling</w:t>
      </w:r>
      <w:bookmarkEnd w:id="127"/>
      <w:bookmarkEnd w:id="128"/>
    </w:p>
    <w:p w14:paraId="51B11BA7" w14:textId="77777777" w:rsidR="00D60DC3" w:rsidRPr="00F4533C" w:rsidRDefault="00D60DC3" w:rsidP="00D60DC3">
      <w:pPr>
        <w:jc w:val="both"/>
        <w:rPr>
          <w:rFonts w:cs="Arial"/>
        </w:rPr>
      </w:pPr>
      <w:r w:rsidRPr="00F4533C">
        <w:rPr>
          <w:rFonts w:cs="Arial"/>
          <w:b/>
          <w:i/>
        </w:rPr>
        <w:t>3.5.5</w:t>
      </w:r>
      <w:r w:rsidRPr="00F4533C">
        <w:rPr>
          <w:rFonts w:cs="Arial"/>
          <w:b/>
        </w:rPr>
        <w:t xml:space="preserve"> </w:t>
      </w:r>
      <w:r w:rsidRPr="00F4533C">
        <w:rPr>
          <w:rFonts w:cs="Arial"/>
          <w:b/>
          <w:i/>
        </w:rPr>
        <w:t>Cleaning and Sanitising Schedule</w:t>
      </w:r>
      <w:r w:rsidRPr="00F4533C">
        <w:rPr>
          <w:rFonts w:cs="Arial"/>
          <w:i/>
        </w:rPr>
        <w:t xml:space="preserve"> </w:t>
      </w:r>
      <w:r w:rsidRPr="00F4533C">
        <w:rPr>
          <w:rFonts w:cs="Arial"/>
        </w:rPr>
        <w:t xml:space="preserve">outlines the premises and equipment that require cleaning and sanitising, the frequency, method, products used and staff responsibility. </w:t>
      </w:r>
    </w:p>
    <w:p w14:paraId="127EC384" w14:textId="77777777" w:rsidR="00D60DC3" w:rsidRPr="00F4533C" w:rsidRDefault="00D60DC3" w:rsidP="00D60DC3">
      <w:pPr>
        <w:jc w:val="both"/>
        <w:rPr>
          <w:rFonts w:cs="Arial"/>
        </w:rPr>
      </w:pPr>
      <w:r w:rsidRPr="00F4533C">
        <w:rPr>
          <w:rFonts w:cs="Arial"/>
        </w:rPr>
        <w:t xml:space="preserve">Staff responsible for the cleaning and sanitising tasks must sign off on the relevant </w:t>
      </w:r>
      <w:r w:rsidRPr="00F4533C">
        <w:rPr>
          <w:rFonts w:cs="Arial"/>
          <w:b/>
        </w:rPr>
        <w:t>Cleaning</w:t>
      </w:r>
      <w:r w:rsidRPr="00F4533C">
        <w:rPr>
          <w:rFonts w:cs="Arial"/>
        </w:rPr>
        <w:t xml:space="preserve"> </w:t>
      </w:r>
      <w:r w:rsidRPr="00F4533C">
        <w:rPr>
          <w:rFonts w:cs="Arial"/>
          <w:b/>
        </w:rPr>
        <w:t>Records - 10a, b &amp; c</w:t>
      </w:r>
      <w:r w:rsidRPr="00F4533C">
        <w:rPr>
          <w:rFonts w:cs="Arial"/>
        </w:rPr>
        <w:t xml:space="preserve"> once they have completed each task.</w:t>
      </w:r>
    </w:p>
    <w:p w14:paraId="241F5D5F" w14:textId="77777777" w:rsidR="00D60DC3" w:rsidRPr="00F4533C" w:rsidRDefault="00D60DC3" w:rsidP="00D60DC3">
      <w:pPr>
        <w:jc w:val="both"/>
        <w:rPr>
          <w:rFonts w:cs="Arial"/>
          <w:b/>
        </w:rPr>
      </w:pPr>
      <w:r w:rsidRPr="00F4533C">
        <w:rPr>
          <w:rFonts w:cs="Arial"/>
          <w:b/>
        </w:rPr>
        <w:t>Elements of a cleaning schedule:</w:t>
      </w:r>
    </w:p>
    <w:p w14:paraId="624DC4C0" w14:textId="77777777" w:rsidR="00D60DC3" w:rsidRPr="008964B0" w:rsidRDefault="00D60DC3" w:rsidP="00D60DC3">
      <w:pPr>
        <w:pStyle w:val="ListParagraph"/>
        <w:numPr>
          <w:ilvl w:val="0"/>
          <w:numId w:val="107"/>
        </w:numPr>
        <w:jc w:val="both"/>
        <w:rPr>
          <w:rFonts w:ascii="Arial" w:hAnsi="Arial" w:cs="Arial"/>
          <w:sz w:val="20"/>
          <w:szCs w:val="20"/>
        </w:rPr>
      </w:pPr>
      <w:r w:rsidRPr="008964B0">
        <w:rPr>
          <w:rFonts w:ascii="Arial" w:hAnsi="Arial" w:cs="Arial"/>
          <w:sz w:val="20"/>
          <w:szCs w:val="20"/>
        </w:rPr>
        <w:t>Frequency of cleaning and sanitising for various items/surfaces:</w:t>
      </w:r>
    </w:p>
    <w:p w14:paraId="5C81DF47" w14:textId="77777777" w:rsidR="00D60DC3" w:rsidRPr="008964B0" w:rsidRDefault="00D60DC3" w:rsidP="00D60DC3">
      <w:pPr>
        <w:pStyle w:val="ListParagraph"/>
        <w:numPr>
          <w:ilvl w:val="1"/>
          <w:numId w:val="107"/>
        </w:numPr>
        <w:jc w:val="both"/>
        <w:rPr>
          <w:rFonts w:ascii="Arial" w:hAnsi="Arial" w:cs="Arial"/>
          <w:b/>
          <w:sz w:val="20"/>
          <w:szCs w:val="20"/>
        </w:rPr>
      </w:pPr>
      <w:r w:rsidRPr="008964B0">
        <w:rPr>
          <w:rFonts w:ascii="Arial" w:hAnsi="Arial" w:cs="Arial"/>
          <w:sz w:val="20"/>
          <w:szCs w:val="20"/>
        </w:rPr>
        <w:t xml:space="preserve">after use - food contact surfaces, all equipment that comes in contact with food (refer </w:t>
      </w:r>
      <w:r w:rsidRPr="008964B0">
        <w:rPr>
          <w:rFonts w:ascii="Arial" w:hAnsi="Arial" w:cs="Arial"/>
          <w:i/>
          <w:sz w:val="20"/>
          <w:szCs w:val="20"/>
        </w:rPr>
        <w:t>‘Items that must be sanitised’</w:t>
      </w:r>
      <w:r w:rsidRPr="008964B0">
        <w:rPr>
          <w:rFonts w:ascii="Arial" w:hAnsi="Arial" w:cs="Arial"/>
          <w:sz w:val="20"/>
          <w:szCs w:val="20"/>
        </w:rPr>
        <w:t xml:space="preserve"> listed below)</w:t>
      </w:r>
    </w:p>
    <w:p w14:paraId="7D5F8559" w14:textId="77777777" w:rsidR="00D60DC3" w:rsidRPr="008964B0" w:rsidRDefault="00D60DC3" w:rsidP="00D60DC3">
      <w:pPr>
        <w:pStyle w:val="ListParagraph"/>
        <w:numPr>
          <w:ilvl w:val="1"/>
          <w:numId w:val="107"/>
        </w:numPr>
        <w:jc w:val="both"/>
        <w:rPr>
          <w:rFonts w:ascii="Arial" w:hAnsi="Arial" w:cs="Arial"/>
          <w:sz w:val="20"/>
          <w:szCs w:val="20"/>
        </w:rPr>
      </w:pPr>
      <w:r w:rsidRPr="008964B0">
        <w:rPr>
          <w:rFonts w:ascii="Arial" w:hAnsi="Arial" w:cs="Arial"/>
          <w:sz w:val="20"/>
          <w:szCs w:val="20"/>
        </w:rPr>
        <w:t>daily - floors, dishwasher, plating line, kitchen food trolleys, high-touch points</w:t>
      </w:r>
    </w:p>
    <w:p w14:paraId="548BB060" w14:textId="77777777" w:rsidR="00D60DC3" w:rsidRPr="008964B0" w:rsidRDefault="00D60DC3" w:rsidP="00D60DC3">
      <w:pPr>
        <w:pStyle w:val="ListParagraph"/>
        <w:numPr>
          <w:ilvl w:val="1"/>
          <w:numId w:val="107"/>
        </w:numPr>
        <w:jc w:val="both"/>
        <w:rPr>
          <w:rFonts w:ascii="Arial" w:hAnsi="Arial" w:cs="Arial"/>
          <w:sz w:val="20"/>
          <w:szCs w:val="20"/>
        </w:rPr>
      </w:pPr>
      <w:r w:rsidRPr="008964B0">
        <w:rPr>
          <w:rFonts w:ascii="Arial" w:hAnsi="Arial" w:cs="Arial"/>
          <w:sz w:val="20"/>
          <w:szCs w:val="20"/>
        </w:rPr>
        <w:t>weekly - refrigerators and cool rooms, food delivery trolleys</w:t>
      </w:r>
    </w:p>
    <w:p w14:paraId="0DFA3542" w14:textId="77777777" w:rsidR="00D60DC3" w:rsidRPr="008964B0" w:rsidRDefault="00D60DC3" w:rsidP="00D60DC3">
      <w:pPr>
        <w:pStyle w:val="ListParagraph"/>
        <w:numPr>
          <w:ilvl w:val="1"/>
          <w:numId w:val="107"/>
        </w:numPr>
        <w:jc w:val="both"/>
        <w:rPr>
          <w:rFonts w:ascii="Arial" w:hAnsi="Arial" w:cs="Arial"/>
          <w:sz w:val="20"/>
          <w:szCs w:val="20"/>
        </w:rPr>
      </w:pPr>
      <w:r w:rsidRPr="008964B0">
        <w:rPr>
          <w:rFonts w:ascii="Arial" w:hAnsi="Arial" w:cs="Arial"/>
          <w:sz w:val="20"/>
          <w:szCs w:val="20"/>
        </w:rPr>
        <w:t>monthly - dry store, freezer, drains, delivery area</w:t>
      </w:r>
    </w:p>
    <w:p w14:paraId="52D9EB69" w14:textId="77777777" w:rsidR="00D60DC3" w:rsidRPr="008964B0" w:rsidRDefault="00D60DC3" w:rsidP="00D60DC3">
      <w:pPr>
        <w:pStyle w:val="ListParagraph"/>
        <w:numPr>
          <w:ilvl w:val="1"/>
          <w:numId w:val="107"/>
        </w:numPr>
        <w:jc w:val="both"/>
        <w:rPr>
          <w:rFonts w:ascii="Arial" w:hAnsi="Arial" w:cs="Arial"/>
          <w:sz w:val="20"/>
          <w:szCs w:val="20"/>
        </w:rPr>
      </w:pPr>
      <w:r w:rsidRPr="008964B0">
        <w:rPr>
          <w:rFonts w:ascii="Arial" w:hAnsi="Arial" w:cs="Arial"/>
          <w:sz w:val="20"/>
          <w:szCs w:val="20"/>
        </w:rPr>
        <w:t>other</w:t>
      </w:r>
    </w:p>
    <w:p w14:paraId="0D28EB19" w14:textId="05E534E3" w:rsidR="00D60DC3" w:rsidRPr="008964B0" w:rsidRDefault="00D60DC3" w:rsidP="00D60DC3">
      <w:pPr>
        <w:pStyle w:val="ListParagraph"/>
        <w:numPr>
          <w:ilvl w:val="0"/>
          <w:numId w:val="107"/>
        </w:numPr>
        <w:rPr>
          <w:rFonts w:ascii="Arial" w:hAnsi="Arial" w:cs="Arial"/>
          <w:sz w:val="20"/>
          <w:szCs w:val="20"/>
        </w:rPr>
      </w:pPr>
      <w:r w:rsidRPr="008964B0">
        <w:rPr>
          <w:rFonts w:ascii="Arial" w:hAnsi="Arial" w:cs="Arial"/>
          <w:sz w:val="20"/>
          <w:szCs w:val="20"/>
        </w:rPr>
        <w:t xml:space="preserve">Method/s of cleaning &amp; sanitising based on section </w:t>
      </w:r>
      <w:r w:rsidRPr="008964B0">
        <w:rPr>
          <w:rFonts w:ascii="Arial" w:hAnsi="Arial" w:cs="Arial"/>
          <w:i/>
          <w:sz w:val="20"/>
          <w:szCs w:val="20"/>
        </w:rPr>
        <w:t xml:space="preserve">3.5.2 Methods for Cleaning &amp; Sanitising </w:t>
      </w:r>
      <w:r w:rsidRPr="008964B0">
        <w:rPr>
          <w:rFonts w:ascii="Arial" w:hAnsi="Arial" w:cs="Arial"/>
          <w:sz w:val="20"/>
          <w:szCs w:val="20"/>
        </w:rPr>
        <w:t>[SOPs may be required to be developed for specific equipment]</w:t>
      </w:r>
      <w:r w:rsidR="00D85E86">
        <w:rPr>
          <w:rFonts w:ascii="Arial" w:hAnsi="Arial" w:cs="Arial"/>
          <w:sz w:val="20"/>
          <w:szCs w:val="20"/>
        </w:rPr>
        <w:t>.</w:t>
      </w:r>
    </w:p>
    <w:p w14:paraId="75CFCA49" w14:textId="77777777" w:rsidR="00D60DC3" w:rsidRPr="008964B0" w:rsidRDefault="00D60DC3" w:rsidP="00D60DC3">
      <w:pPr>
        <w:pStyle w:val="ListParagraph"/>
        <w:numPr>
          <w:ilvl w:val="0"/>
          <w:numId w:val="107"/>
        </w:numPr>
        <w:jc w:val="both"/>
        <w:rPr>
          <w:rFonts w:ascii="Arial" w:hAnsi="Arial" w:cs="Arial"/>
          <w:b/>
          <w:i/>
          <w:sz w:val="20"/>
          <w:szCs w:val="20"/>
        </w:rPr>
      </w:pPr>
      <w:r w:rsidRPr="008964B0">
        <w:rPr>
          <w:rFonts w:ascii="Arial" w:hAnsi="Arial" w:cs="Arial"/>
          <w:sz w:val="20"/>
          <w:szCs w:val="20"/>
        </w:rPr>
        <w:t xml:space="preserve">Chemical products used based on below Table </w:t>
      </w:r>
      <w:r w:rsidRPr="008964B0">
        <w:rPr>
          <w:rFonts w:ascii="Arial" w:hAnsi="Arial" w:cs="Arial"/>
          <w:i/>
          <w:sz w:val="20"/>
          <w:szCs w:val="20"/>
        </w:rPr>
        <w:t>‘Chemical sanitisers and specific details of products and their use’</w:t>
      </w:r>
      <w:r w:rsidRPr="008964B0">
        <w:rPr>
          <w:rFonts w:ascii="Arial" w:hAnsi="Arial" w:cs="Arial"/>
          <w:sz w:val="20"/>
          <w:szCs w:val="20"/>
        </w:rPr>
        <w:t xml:space="preserve"> </w:t>
      </w:r>
    </w:p>
    <w:p w14:paraId="3F90592B" w14:textId="452A8A8F" w:rsidR="00D60DC3" w:rsidRPr="008964B0" w:rsidRDefault="00D60DC3" w:rsidP="00D60DC3">
      <w:pPr>
        <w:pStyle w:val="ListParagraph"/>
        <w:numPr>
          <w:ilvl w:val="0"/>
          <w:numId w:val="107"/>
        </w:numPr>
        <w:jc w:val="both"/>
        <w:rPr>
          <w:rFonts w:ascii="Arial" w:hAnsi="Arial" w:cs="Arial"/>
          <w:sz w:val="20"/>
          <w:szCs w:val="20"/>
        </w:rPr>
      </w:pPr>
      <w:r w:rsidRPr="008964B0">
        <w:rPr>
          <w:rFonts w:ascii="Arial" w:hAnsi="Arial" w:cs="Arial"/>
          <w:sz w:val="20"/>
          <w:szCs w:val="20"/>
        </w:rPr>
        <w:t>Responsibility/who will undertake the activity - specify the position/s accountable for each task</w:t>
      </w:r>
      <w:r w:rsidR="00D85E86">
        <w:rPr>
          <w:rFonts w:ascii="Arial" w:hAnsi="Arial" w:cs="Arial"/>
          <w:sz w:val="20"/>
          <w:szCs w:val="20"/>
        </w:rPr>
        <w:t>.</w:t>
      </w:r>
    </w:p>
    <w:p w14:paraId="1FB989D6" w14:textId="77777777" w:rsidR="00D60DC3" w:rsidRPr="008964B0" w:rsidRDefault="00D60DC3" w:rsidP="00D60DC3">
      <w:pPr>
        <w:jc w:val="both"/>
        <w:rPr>
          <w:rFonts w:cs="Arial"/>
          <w:b/>
          <w:szCs w:val="20"/>
        </w:rPr>
      </w:pPr>
      <w:r w:rsidRPr="008964B0">
        <w:rPr>
          <w:rFonts w:cs="Arial"/>
          <w:b/>
          <w:szCs w:val="20"/>
        </w:rPr>
        <w:t>Items that must be sanitised:</w:t>
      </w:r>
    </w:p>
    <w:p w14:paraId="2BE98799" w14:textId="3768F377" w:rsidR="00D60DC3" w:rsidRPr="008964B0" w:rsidRDefault="00D85E86" w:rsidP="00D60DC3">
      <w:pPr>
        <w:pStyle w:val="ListParagraph"/>
        <w:numPr>
          <w:ilvl w:val="0"/>
          <w:numId w:val="107"/>
        </w:numPr>
        <w:jc w:val="both"/>
        <w:rPr>
          <w:rFonts w:ascii="Arial" w:hAnsi="Arial" w:cs="Arial"/>
          <w:sz w:val="20"/>
          <w:szCs w:val="20"/>
        </w:rPr>
      </w:pPr>
      <w:r>
        <w:rPr>
          <w:rFonts w:ascii="Arial" w:hAnsi="Arial" w:cs="Arial"/>
          <w:sz w:val="20"/>
          <w:szCs w:val="20"/>
        </w:rPr>
        <w:t>E</w:t>
      </w:r>
      <w:r w:rsidR="00D60DC3" w:rsidRPr="008964B0">
        <w:rPr>
          <w:rFonts w:ascii="Arial" w:hAnsi="Arial" w:cs="Arial"/>
          <w:sz w:val="20"/>
          <w:szCs w:val="20"/>
        </w:rPr>
        <w:t>ating and drinking utensils, including cutlery, crockery, cups and glasses</w:t>
      </w:r>
    </w:p>
    <w:p w14:paraId="3903BC8B" w14:textId="49B867D8" w:rsidR="00D60DC3" w:rsidRPr="008964B0" w:rsidRDefault="00D85E86" w:rsidP="00D60DC3">
      <w:pPr>
        <w:pStyle w:val="ListParagraph"/>
        <w:numPr>
          <w:ilvl w:val="0"/>
          <w:numId w:val="107"/>
        </w:numPr>
        <w:jc w:val="both"/>
        <w:rPr>
          <w:rFonts w:ascii="Arial" w:hAnsi="Arial" w:cs="Arial"/>
          <w:sz w:val="20"/>
          <w:szCs w:val="20"/>
        </w:rPr>
      </w:pPr>
      <w:r>
        <w:rPr>
          <w:rFonts w:ascii="Arial" w:hAnsi="Arial" w:cs="Arial"/>
          <w:sz w:val="20"/>
          <w:szCs w:val="20"/>
        </w:rPr>
        <w:t>S</w:t>
      </w:r>
      <w:r w:rsidR="00D60DC3" w:rsidRPr="008964B0">
        <w:rPr>
          <w:rFonts w:ascii="Arial" w:hAnsi="Arial" w:cs="Arial"/>
          <w:sz w:val="20"/>
          <w:szCs w:val="20"/>
        </w:rPr>
        <w:t xml:space="preserve">urfaces that will come into contact with food and are likely to contaminate it, including cutting boards, mixing bowls, storage containers, thermometers, bench surfaces and similar equipment </w:t>
      </w:r>
    </w:p>
    <w:p w14:paraId="5F64F0AB" w14:textId="16690EFD" w:rsidR="00D60DC3" w:rsidRPr="008964B0" w:rsidRDefault="00D85E86" w:rsidP="00D60DC3">
      <w:pPr>
        <w:pStyle w:val="ListParagraph"/>
        <w:numPr>
          <w:ilvl w:val="0"/>
          <w:numId w:val="107"/>
        </w:numPr>
        <w:jc w:val="both"/>
        <w:rPr>
          <w:rFonts w:ascii="Arial" w:hAnsi="Arial" w:cs="Arial"/>
          <w:sz w:val="20"/>
          <w:szCs w:val="20"/>
        </w:rPr>
      </w:pPr>
      <w:r>
        <w:rPr>
          <w:rFonts w:ascii="Arial" w:hAnsi="Arial" w:cs="Arial"/>
          <w:sz w:val="20"/>
          <w:szCs w:val="20"/>
        </w:rPr>
        <w:lastRenderedPageBreak/>
        <w:t>E</w:t>
      </w:r>
      <w:r w:rsidR="00D60DC3" w:rsidRPr="008964B0">
        <w:rPr>
          <w:rFonts w:ascii="Arial" w:hAnsi="Arial" w:cs="Arial"/>
          <w:sz w:val="20"/>
          <w:szCs w:val="20"/>
        </w:rPr>
        <w:t>quipment does not need to be sanitised if it will exceed 75</w:t>
      </w:r>
      <w:r w:rsidR="008A3B64">
        <w:rPr>
          <w:rFonts w:ascii="Arial" w:hAnsi="Arial" w:cs="Arial"/>
          <w:sz w:val="20"/>
          <w:szCs w:val="20"/>
        </w:rPr>
        <w:t>°</w:t>
      </w:r>
      <w:r w:rsidR="00D60DC3" w:rsidRPr="008964B0">
        <w:rPr>
          <w:rFonts w:ascii="Arial" w:hAnsi="Arial" w:cs="Arial"/>
          <w:sz w:val="20"/>
          <w:szCs w:val="20"/>
        </w:rPr>
        <w:t>C during use, including pots and pans, ovens and oven trays, and other similar items, however, these items must be adequately cleaned and if used for cold preparation, must also be sanitised</w:t>
      </w:r>
      <w:r>
        <w:rPr>
          <w:rFonts w:ascii="Arial" w:hAnsi="Arial" w:cs="Arial"/>
          <w:sz w:val="20"/>
          <w:szCs w:val="20"/>
        </w:rPr>
        <w:t>.</w:t>
      </w:r>
    </w:p>
    <w:p w14:paraId="3E71B799" w14:textId="77777777" w:rsidR="00D60DC3" w:rsidRPr="00F4533C" w:rsidRDefault="00D60DC3" w:rsidP="00D60DC3">
      <w:pPr>
        <w:spacing w:after="200" w:line="276" w:lineRule="auto"/>
        <w:rPr>
          <w:rFonts w:eastAsiaTheme="majorEastAsia" w:cs="Arial"/>
          <w:b/>
          <w:bCs/>
        </w:rPr>
      </w:pPr>
      <w:bookmarkStart w:id="129" w:name="_Toc86139734"/>
      <w:r w:rsidRPr="00F4533C">
        <w:rPr>
          <w:rFonts w:cs="Arial"/>
        </w:rPr>
        <w:br w:type="page"/>
      </w:r>
    </w:p>
    <w:p w14:paraId="2B9D3C81" w14:textId="6B3F192E" w:rsidR="00D60DC3" w:rsidRPr="00F4533C" w:rsidRDefault="00D60DC3" w:rsidP="00D60DC3">
      <w:pPr>
        <w:pStyle w:val="Heading3"/>
        <w:rPr>
          <w:rFonts w:ascii="Arial" w:hAnsi="Arial" w:cs="Arial"/>
        </w:rPr>
      </w:pPr>
      <w:bookmarkStart w:id="130" w:name="_Toc118716653"/>
      <w:r w:rsidRPr="00F4533C">
        <w:rPr>
          <w:rFonts w:ascii="Arial" w:hAnsi="Arial" w:cs="Arial"/>
        </w:rPr>
        <w:lastRenderedPageBreak/>
        <w:t>3.5.2</w:t>
      </w:r>
      <w:r w:rsidR="0001181F">
        <w:rPr>
          <w:rFonts w:ascii="Arial" w:hAnsi="Arial" w:cs="Arial"/>
        </w:rPr>
        <w:tab/>
      </w:r>
      <w:r w:rsidRPr="00F4533C">
        <w:rPr>
          <w:rFonts w:ascii="Arial" w:hAnsi="Arial" w:cs="Arial"/>
        </w:rPr>
        <w:t>Methods for Cleaning &amp; Sanitising</w:t>
      </w:r>
      <w:bookmarkEnd w:id="129"/>
      <w:bookmarkEnd w:id="130"/>
    </w:p>
    <w:p w14:paraId="4A26E51F" w14:textId="77777777" w:rsidR="00D60DC3" w:rsidRPr="00F4533C" w:rsidRDefault="00D60DC3" w:rsidP="00D60DC3">
      <w:pPr>
        <w:pStyle w:val="IntenseQuote"/>
        <w:rPr>
          <w:rFonts w:ascii="Arial" w:hAnsi="Arial" w:cs="Arial"/>
        </w:rPr>
      </w:pPr>
      <w:r w:rsidRPr="00F4533C">
        <w:rPr>
          <w:rFonts w:ascii="Arial" w:hAnsi="Arial" w:cs="Arial"/>
        </w:rPr>
        <w:t>METHOD 1:  Heat - Dishwasher</w:t>
      </w:r>
    </w:p>
    <w:p w14:paraId="5130C24F" w14:textId="77777777" w:rsidR="00D60DC3" w:rsidRPr="00F4533C" w:rsidRDefault="00D60DC3" w:rsidP="00D60DC3">
      <w:pPr>
        <w:jc w:val="both"/>
        <w:rPr>
          <w:rFonts w:cs="Arial"/>
        </w:rPr>
      </w:pPr>
      <w:r w:rsidRPr="00F4533C">
        <w:rPr>
          <w:rFonts w:cs="Arial"/>
        </w:rPr>
        <w:t>All items listed in</w:t>
      </w:r>
      <w:r w:rsidRPr="00F4533C">
        <w:rPr>
          <w:rFonts w:cs="Arial"/>
          <w:b/>
        </w:rPr>
        <w:t xml:space="preserve"> </w:t>
      </w:r>
      <w:r w:rsidRPr="00F4533C">
        <w:rPr>
          <w:rFonts w:cs="Arial"/>
          <w:b/>
          <w:i/>
        </w:rPr>
        <w:t xml:space="preserve">3.5.4 Cleaning and </w:t>
      </w:r>
      <w:r w:rsidRPr="00F4533C">
        <w:rPr>
          <w:rFonts w:cs="Arial"/>
          <w:b/>
        </w:rPr>
        <w:t>Sanitising</w:t>
      </w:r>
      <w:r w:rsidRPr="00F4533C">
        <w:rPr>
          <w:rFonts w:cs="Arial"/>
          <w:b/>
          <w:i/>
        </w:rPr>
        <w:t xml:space="preserve"> Schedule</w:t>
      </w:r>
      <w:r w:rsidRPr="00F4533C">
        <w:rPr>
          <w:rFonts w:cs="Arial"/>
        </w:rPr>
        <w:t xml:space="preserve"> are put through the dishwasher and sanitised using the methods specified in the table below.</w:t>
      </w:r>
    </w:p>
    <w:p w14:paraId="569B27B1" w14:textId="77777777" w:rsidR="00D60DC3" w:rsidRPr="00F4533C" w:rsidRDefault="00D60DC3" w:rsidP="00D60DC3">
      <w:pPr>
        <w:jc w:val="both"/>
        <w:rPr>
          <w:rFonts w:cs="Arial"/>
          <w:b/>
        </w:rPr>
      </w:pPr>
      <w:r w:rsidRPr="00F4533C">
        <w:rPr>
          <w:rFonts w:cs="Arial"/>
          <w:b/>
        </w:rPr>
        <w:t xml:space="preserve">Dishwashers used at this facility for cleaning and sanitising of food-contact surfaces of equipment: </w:t>
      </w:r>
    </w:p>
    <w:tbl>
      <w:tblPr>
        <w:tblStyle w:val="TableGrid"/>
        <w:tblW w:w="0" w:type="auto"/>
        <w:tblLook w:val="04A0" w:firstRow="1" w:lastRow="0" w:firstColumn="1" w:lastColumn="0" w:noHBand="0" w:noVBand="1"/>
      </w:tblPr>
      <w:tblGrid>
        <w:gridCol w:w="2615"/>
        <w:gridCol w:w="2613"/>
        <w:gridCol w:w="2614"/>
        <w:gridCol w:w="2614"/>
      </w:tblGrid>
      <w:tr w:rsidR="00D60DC3" w:rsidRPr="00F4533C" w14:paraId="32E3800F" w14:textId="77777777" w:rsidTr="00AB5302">
        <w:tc>
          <w:tcPr>
            <w:tcW w:w="2670" w:type="dxa"/>
          </w:tcPr>
          <w:p w14:paraId="194E86B9" w14:textId="77777777" w:rsidR="00D60DC3" w:rsidRPr="00F4533C" w:rsidRDefault="00D60DC3" w:rsidP="00AB5302">
            <w:pPr>
              <w:jc w:val="both"/>
              <w:rPr>
                <w:rFonts w:cs="Arial"/>
                <w:b/>
              </w:rPr>
            </w:pPr>
            <w:r w:rsidRPr="00F4533C">
              <w:rPr>
                <w:rFonts w:cs="Arial"/>
                <w:b/>
              </w:rPr>
              <w:t>Location</w:t>
            </w:r>
          </w:p>
        </w:tc>
        <w:tc>
          <w:tcPr>
            <w:tcW w:w="2670" w:type="dxa"/>
          </w:tcPr>
          <w:p w14:paraId="74931D61" w14:textId="77777777" w:rsidR="00D60DC3" w:rsidRPr="00F4533C" w:rsidRDefault="00D60DC3" w:rsidP="00AB5302">
            <w:pPr>
              <w:jc w:val="both"/>
              <w:rPr>
                <w:rFonts w:cs="Arial"/>
                <w:b/>
              </w:rPr>
            </w:pPr>
            <w:r w:rsidRPr="00F4533C">
              <w:rPr>
                <w:rFonts w:cs="Arial"/>
                <w:b/>
              </w:rPr>
              <w:t xml:space="preserve">DW1 – </w:t>
            </w:r>
            <w:r w:rsidRPr="008829BC">
              <w:rPr>
                <w:rFonts w:cs="Arial"/>
                <w:b/>
                <w:color w:val="ED7D31" w:themeColor="accent2"/>
              </w:rPr>
              <w:t>Main Kitchen</w:t>
            </w:r>
          </w:p>
        </w:tc>
        <w:tc>
          <w:tcPr>
            <w:tcW w:w="2671" w:type="dxa"/>
          </w:tcPr>
          <w:p w14:paraId="4ADAF897" w14:textId="77777777" w:rsidR="00D60DC3" w:rsidRPr="00F4533C" w:rsidRDefault="00D60DC3" w:rsidP="00AB5302">
            <w:pPr>
              <w:jc w:val="both"/>
              <w:rPr>
                <w:rFonts w:cs="Arial"/>
                <w:b/>
              </w:rPr>
            </w:pPr>
            <w:r w:rsidRPr="00F4533C">
              <w:rPr>
                <w:rFonts w:cs="Arial"/>
                <w:b/>
              </w:rPr>
              <w:t xml:space="preserve">DW2 – </w:t>
            </w:r>
            <w:r w:rsidRPr="008829BC">
              <w:rPr>
                <w:rFonts w:cs="Arial"/>
                <w:b/>
                <w:color w:val="ED7D31" w:themeColor="accent2"/>
              </w:rPr>
              <w:t>Hostel</w:t>
            </w:r>
          </w:p>
        </w:tc>
        <w:tc>
          <w:tcPr>
            <w:tcW w:w="2671" w:type="dxa"/>
          </w:tcPr>
          <w:p w14:paraId="4D7F977D" w14:textId="77777777" w:rsidR="00D60DC3" w:rsidRPr="00F4533C" w:rsidRDefault="00D60DC3" w:rsidP="00AB5302">
            <w:pPr>
              <w:jc w:val="both"/>
              <w:rPr>
                <w:rFonts w:cs="Arial"/>
                <w:b/>
                <w:color w:val="70AD47" w:themeColor="accent6"/>
              </w:rPr>
            </w:pPr>
            <w:r w:rsidRPr="00F4533C">
              <w:rPr>
                <w:rFonts w:cs="Arial"/>
                <w:b/>
              </w:rPr>
              <w:t xml:space="preserve">DW3 – </w:t>
            </w:r>
            <w:r w:rsidRPr="008829BC">
              <w:rPr>
                <w:rFonts w:cs="Arial"/>
                <w:b/>
                <w:color w:val="ED7D31" w:themeColor="accent2"/>
              </w:rPr>
              <w:t>Lifestyle room</w:t>
            </w:r>
          </w:p>
        </w:tc>
      </w:tr>
      <w:tr w:rsidR="00D60DC3" w:rsidRPr="00F4533C" w14:paraId="38230584" w14:textId="77777777" w:rsidTr="00AB5302">
        <w:tc>
          <w:tcPr>
            <w:tcW w:w="2670" w:type="dxa"/>
          </w:tcPr>
          <w:p w14:paraId="5CB49DA2" w14:textId="77777777" w:rsidR="00D60DC3" w:rsidRPr="00F4533C" w:rsidRDefault="00D60DC3" w:rsidP="00AB5302">
            <w:pPr>
              <w:jc w:val="both"/>
              <w:rPr>
                <w:rFonts w:cs="Arial"/>
                <w:b/>
              </w:rPr>
            </w:pPr>
            <w:r w:rsidRPr="00F4533C">
              <w:rPr>
                <w:rFonts w:cs="Arial"/>
                <w:b/>
              </w:rPr>
              <w:t>Machine (make/model)</w:t>
            </w:r>
          </w:p>
        </w:tc>
        <w:tc>
          <w:tcPr>
            <w:tcW w:w="2670" w:type="dxa"/>
          </w:tcPr>
          <w:p w14:paraId="1810360E" w14:textId="77777777" w:rsidR="00D60DC3" w:rsidRPr="008829BC" w:rsidRDefault="00D60DC3" w:rsidP="00AB5302">
            <w:pPr>
              <w:jc w:val="center"/>
              <w:rPr>
                <w:rFonts w:cs="Arial"/>
                <w:color w:val="ED7D31" w:themeColor="accent2"/>
              </w:rPr>
            </w:pPr>
            <w:r w:rsidRPr="008829BC">
              <w:rPr>
                <w:rFonts w:cs="Arial"/>
                <w:color w:val="ED7D31" w:themeColor="accent2"/>
              </w:rPr>
              <w:t>XY Commercial brand</w:t>
            </w:r>
          </w:p>
        </w:tc>
        <w:tc>
          <w:tcPr>
            <w:tcW w:w="2671" w:type="dxa"/>
          </w:tcPr>
          <w:p w14:paraId="40F687A2" w14:textId="77777777" w:rsidR="00D60DC3" w:rsidRPr="008829BC" w:rsidRDefault="00D60DC3" w:rsidP="00AB5302">
            <w:pPr>
              <w:jc w:val="center"/>
              <w:rPr>
                <w:rFonts w:cs="Arial"/>
                <w:color w:val="ED7D31" w:themeColor="accent2"/>
              </w:rPr>
            </w:pPr>
            <w:r w:rsidRPr="008829BC">
              <w:rPr>
                <w:rFonts w:cs="Arial"/>
                <w:color w:val="ED7D31" w:themeColor="accent2"/>
              </w:rPr>
              <w:t>ZZ Commercial brand</w:t>
            </w:r>
          </w:p>
        </w:tc>
        <w:tc>
          <w:tcPr>
            <w:tcW w:w="2671" w:type="dxa"/>
          </w:tcPr>
          <w:p w14:paraId="4CBE35CE" w14:textId="77777777" w:rsidR="00D60DC3" w:rsidRPr="008829BC" w:rsidRDefault="00D60DC3" w:rsidP="00AB5302">
            <w:pPr>
              <w:jc w:val="center"/>
              <w:rPr>
                <w:rFonts w:cs="Arial"/>
                <w:color w:val="ED7D31" w:themeColor="accent2"/>
              </w:rPr>
            </w:pPr>
            <w:r w:rsidRPr="008829BC">
              <w:rPr>
                <w:rFonts w:cs="Arial"/>
                <w:color w:val="ED7D31" w:themeColor="accent2"/>
              </w:rPr>
              <w:t>Domestic XX brand</w:t>
            </w:r>
          </w:p>
        </w:tc>
      </w:tr>
      <w:tr w:rsidR="00D60DC3" w:rsidRPr="00F4533C" w14:paraId="54D1311F" w14:textId="77777777" w:rsidTr="00AB5302">
        <w:tc>
          <w:tcPr>
            <w:tcW w:w="2670" w:type="dxa"/>
          </w:tcPr>
          <w:p w14:paraId="32975F16" w14:textId="77777777" w:rsidR="00D60DC3" w:rsidRPr="00F4533C" w:rsidRDefault="00D60DC3" w:rsidP="00AB5302">
            <w:pPr>
              <w:jc w:val="both"/>
              <w:rPr>
                <w:rFonts w:cs="Arial"/>
                <w:b/>
              </w:rPr>
            </w:pPr>
            <w:r w:rsidRPr="00F4533C">
              <w:rPr>
                <w:rFonts w:cs="Arial"/>
                <w:b/>
              </w:rPr>
              <w:t>Critical Limit</w:t>
            </w:r>
          </w:p>
        </w:tc>
        <w:tc>
          <w:tcPr>
            <w:tcW w:w="2670" w:type="dxa"/>
          </w:tcPr>
          <w:p w14:paraId="7427A96E" w14:textId="5770BABA" w:rsidR="00D60DC3" w:rsidRPr="008829BC" w:rsidRDefault="00D60DC3" w:rsidP="00AB5302">
            <w:pPr>
              <w:jc w:val="center"/>
              <w:rPr>
                <w:rFonts w:cs="Arial"/>
                <w:b/>
                <w:color w:val="ED7D31" w:themeColor="accent2"/>
              </w:rPr>
            </w:pPr>
            <w:r w:rsidRPr="008829BC">
              <w:rPr>
                <w:rFonts w:cs="Arial"/>
                <w:color w:val="ED7D31" w:themeColor="accent2"/>
              </w:rPr>
              <w:t>≥82</w:t>
            </w:r>
            <w:r w:rsidR="008A3B64">
              <w:rPr>
                <w:rFonts w:cs="Arial"/>
                <w:color w:val="ED7D31" w:themeColor="accent2"/>
              </w:rPr>
              <w:t>°</w:t>
            </w:r>
            <w:r w:rsidRPr="008829BC">
              <w:rPr>
                <w:rFonts w:cs="Arial"/>
                <w:color w:val="ED7D31" w:themeColor="accent2"/>
              </w:rPr>
              <w:t>C</w:t>
            </w:r>
          </w:p>
        </w:tc>
        <w:tc>
          <w:tcPr>
            <w:tcW w:w="2671" w:type="dxa"/>
          </w:tcPr>
          <w:p w14:paraId="309BC404" w14:textId="1AB861F7" w:rsidR="00D60DC3" w:rsidRPr="008829BC" w:rsidRDefault="00D60DC3" w:rsidP="00AB5302">
            <w:pPr>
              <w:jc w:val="center"/>
              <w:rPr>
                <w:rFonts w:cs="Arial"/>
                <w:color w:val="ED7D31" w:themeColor="accent2"/>
              </w:rPr>
            </w:pPr>
            <w:r w:rsidRPr="008829BC">
              <w:rPr>
                <w:rFonts w:cs="Arial"/>
                <w:color w:val="ED7D31" w:themeColor="accent2"/>
              </w:rPr>
              <w:t>≥82</w:t>
            </w:r>
            <w:r w:rsidR="008A3B64">
              <w:rPr>
                <w:rFonts w:cs="Arial"/>
                <w:color w:val="ED7D31" w:themeColor="accent2"/>
              </w:rPr>
              <w:t>°</w:t>
            </w:r>
            <w:r w:rsidRPr="008829BC">
              <w:rPr>
                <w:rFonts w:cs="Arial"/>
                <w:color w:val="ED7D31" w:themeColor="accent2"/>
              </w:rPr>
              <w:t>C</w:t>
            </w:r>
          </w:p>
        </w:tc>
        <w:tc>
          <w:tcPr>
            <w:tcW w:w="2671" w:type="dxa"/>
          </w:tcPr>
          <w:p w14:paraId="62BBAC63" w14:textId="77777777" w:rsidR="00D60DC3" w:rsidRPr="008829BC" w:rsidRDefault="00D60DC3" w:rsidP="00AB5302">
            <w:pPr>
              <w:jc w:val="center"/>
              <w:rPr>
                <w:rFonts w:cs="Arial"/>
                <w:color w:val="ED7D31" w:themeColor="accent2"/>
              </w:rPr>
            </w:pPr>
            <w:r w:rsidRPr="008829BC">
              <w:rPr>
                <w:rFonts w:cs="Arial"/>
                <w:color w:val="ED7D31" w:themeColor="accent2"/>
              </w:rPr>
              <w:t>N/A – longest setting (setting 4)</w:t>
            </w:r>
          </w:p>
        </w:tc>
      </w:tr>
      <w:tr w:rsidR="00D60DC3" w:rsidRPr="00F4533C" w14:paraId="278D5913" w14:textId="77777777" w:rsidTr="00AB5302">
        <w:tc>
          <w:tcPr>
            <w:tcW w:w="2670" w:type="dxa"/>
          </w:tcPr>
          <w:p w14:paraId="78566653" w14:textId="77777777" w:rsidR="00D60DC3" w:rsidRPr="00F4533C" w:rsidRDefault="00D60DC3" w:rsidP="00AB5302">
            <w:pPr>
              <w:jc w:val="both"/>
              <w:rPr>
                <w:rFonts w:cs="Arial"/>
                <w:b/>
              </w:rPr>
            </w:pPr>
            <w:r w:rsidRPr="00F4533C">
              <w:rPr>
                <w:rFonts w:cs="Arial"/>
                <w:b/>
              </w:rPr>
              <w:t>What to Monitor</w:t>
            </w:r>
          </w:p>
        </w:tc>
        <w:tc>
          <w:tcPr>
            <w:tcW w:w="2670" w:type="dxa"/>
          </w:tcPr>
          <w:p w14:paraId="25A065DB" w14:textId="77777777" w:rsidR="00D60DC3" w:rsidRPr="00F4533C" w:rsidRDefault="00D60DC3" w:rsidP="00AB5302">
            <w:pPr>
              <w:jc w:val="center"/>
              <w:rPr>
                <w:rFonts w:cs="Arial"/>
                <w:b/>
              </w:rPr>
            </w:pPr>
            <w:r w:rsidRPr="00F4533C">
              <w:rPr>
                <w:rFonts w:cs="Arial"/>
              </w:rPr>
              <w:t>Rinse temperature</w:t>
            </w:r>
          </w:p>
        </w:tc>
        <w:tc>
          <w:tcPr>
            <w:tcW w:w="2671" w:type="dxa"/>
          </w:tcPr>
          <w:p w14:paraId="15704506" w14:textId="77777777" w:rsidR="00D60DC3" w:rsidRPr="00F4533C" w:rsidRDefault="00D60DC3" w:rsidP="00AB5302">
            <w:pPr>
              <w:jc w:val="center"/>
              <w:rPr>
                <w:rFonts w:cs="Arial"/>
              </w:rPr>
            </w:pPr>
            <w:r w:rsidRPr="00F4533C">
              <w:rPr>
                <w:rFonts w:cs="Arial"/>
              </w:rPr>
              <w:t>Rinse temperature</w:t>
            </w:r>
          </w:p>
        </w:tc>
        <w:tc>
          <w:tcPr>
            <w:tcW w:w="2671" w:type="dxa"/>
          </w:tcPr>
          <w:p w14:paraId="0F14AF14" w14:textId="77777777" w:rsidR="00D60DC3" w:rsidRPr="00F4533C" w:rsidRDefault="00D60DC3" w:rsidP="00AB5302">
            <w:pPr>
              <w:jc w:val="center"/>
              <w:rPr>
                <w:rFonts w:cs="Arial"/>
                <w:color w:val="70AD47" w:themeColor="accent6"/>
              </w:rPr>
            </w:pPr>
            <w:r w:rsidRPr="00F4533C">
              <w:rPr>
                <w:rFonts w:cs="Arial"/>
                <w:color w:val="70AD47" w:themeColor="accent6"/>
              </w:rPr>
              <w:t>-</w:t>
            </w:r>
          </w:p>
        </w:tc>
      </w:tr>
      <w:tr w:rsidR="00D60DC3" w:rsidRPr="00F4533C" w14:paraId="44D6E5A8" w14:textId="77777777" w:rsidTr="00AB5302">
        <w:tc>
          <w:tcPr>
            <w:tcW w:w="2670" w:type="dxa"/>
          </w:tcPr>
          <w:p w14:paraId="749EFA54" w14:textId="77777777" w:rsidR="00D60DC3" w:rsidRPr="00F4533C" w:rsidRDefault="00D60DC3" w:rsidP="00AB5302">
            <w:pPr>
              <w:jc w:val="both"/>
              <w:rPr>
                <w:rFonts w:cs="Arial"/>
                <w:b/>
              </w:rPr>
            </w:pPr>
            <w:r w:rsidRPr="00F4533C">
              <w:rPr>
                <w:rFonts w:cs="Arial"/>
                <w:b/>
              </w:rPr>
              <w:t>Frequency</w:t>
            </w:r>
          </w:p>
        </w:tc>
        <w:tc>
          <w:tcPr>
            <w:tcW w:w="2670" w:type="dxa"/>
          </w:tcPr>
          <w:p w14:paraId="11F64CD9" w14:textId="77777777" w:rsidR="00D60DC3" w:rsidRPr="008829BC" w:rsidRDefault="00D60DC3" w:rsidP="00AB5302">
            <w:pPr>
              <w:jc w:val="center"/>
              <w:rPr>
                <w:rFonts w:cs="Arial"/>
                <w:b/>
                <w:color w:val="ED7D31" w:themeColor="accent2"/>
              </w:rPr>
            </w:pPr>
            <w:r w:rsidRPr="008829BC">
              <w:rPr>
                <w:rFonts w:cs="Arial"/>
                <w:color w:val="ED7D31" w:themeColor="accent2"/>
              </w:rPr>
              <w:t>Once daily</w:t>
            </w:r>
          </w:p>
        </w:tc>
        <w:tc>
          <w:tcPr>
            <w:tcW w:w="2671" w:type="dxa"/>
          </w:tcPr>
          <w:p w14:paraId="30EEDCB3" w14:textId="77777777" w:rsidR="00D60DC3" w:rsidRPr="008829BC" w:rsidRDefault="00D60DC3" w:rsidP="00AB5302">
            <w:pPr>
              <w:jc w:val="center"/>
              <w:rPr>
                <w:rFonts w:cs="Arial"/>
                <w:color w:val="ED7D31" w:themeColor="accent2"/>
              </w:rPr>
            </w:pPr>
            <w:r w:rsidRPr="008829BC">
              <w:rPr>
                <w:rFonts w:cs="Arial"/>
                <w:color w:val="ED7D31" w:themeColor="accent2"/>
              </w:rPr>
              <w:t>Once daily</w:t>
            </w:r>
          </w:p>
        </w:tc>
        <w:tc>
          <w:tcPr>
            <w:tcW w:w="2671" w:type="dxa"/>
          </w:tcPr>
          <w:p w14:paraId="56959DE3" w14:textId="77777777" w:rsidR="00D60DC3" w:rsidRPr="008829BC" w:rsidRDefault="00D60DC3" w:rsidP="00AB5302">
            <w:pPr>
              <w:jc w:val="center"/>
              <w:rPr>
                <w:rFonts w:cs="Arial"/>
                <w:color w:val="ED7D31" w:themeColor="accent2"/>
              </w:rPr>
            </w:pPr>
            <w:r w:rsidRPr="008829BC">
              <w:rPr>
                <w:rFonts w:cs="Arial"/>
              </w:rPr>
              <w:t>-</w:t>
            </w:r>
          </w:p>
        </w:tc>
      </w:tr>
      <w:tr w:rsidR="00D60DC3" w:rsidRPr="00F4533C" w14:paraId="39DA1892" w14:textId="77777777" w:rsidTr="00AB5302">
        <w:tc>
          <w:tcPr>
            <w:tcW w:w="2670" w:type="dxa"/>
          </w:tcPr>
          <w:p w14:paraId="03352FDB" w14:textId="77777777" w:rsidR="00D60DC3" w:rsidRPr="00F4533C" w:rsidRDefault="00D60DC3" w:rsidP="00AB5302">
            <w:pPr>
              <w:jc w:val="both"/>
              <w:rPr>
                <w:rFonts w:cs="Arial"/>
                <w:b/>
              </w:rPr>
            </w:pPr>
            <w:r w:rsidRPr="00F4533C">
              <w:rPr>
                <w:rFonts w:cs="Arial"/>
                <w:b/>
              </w:rPr>
              <w:t>When</w:t>
            </w:r>
          </w:p>
        </w:tc>
        <w:tc>
          <w:tcPr>
            <w:tcW w:w="2670" w:type="dxa"/>
          </w:tcPr>
          <w:p w14:paraId="2A79A586" w14:textId="77777777" w:rsidR="00D60DC3" w:rsidRPr="008829BC" w:rsidRDefault="00D60DC3" w:rsidP="00AB5302">
            <w:pPr>
              <w:jc w:val="center"/>
              <w:rPr>
                <w:rFonts w:cs="Arial"/>
                <w:b/>
                <w:color w:val="ED7D31" w:themeColor="accent2"/>
              </w:rPr>
            </w:pPr>
            <w:r w:rsidRPr="008829BC">
              <w:rPr>
                <w:rFonts w:cs="Arial"/>
                <w:color w:val="ED7D31" w:themeColor="accent2"/>
              </w:rPr>
              <w:t>Morning</w:t>
            </w:r>
          </w:p>
        </w:tc>
        <w:tc>
          <w:tcPr>
            <w:tcW w:w="2671" w:type="dxa"/>
          </w:tcPr>
          <w:p w14:paraId="17CFCBAB" w14:textId="77777777" w:rsidR="00D60DC3" w:rsidRPr="008829BC" w:rsidRDefault="00D60DC3" w:rsidP="00AB5302">
            <w:pPr>
              <w:jc w:val="center"/>
              <w:rPr>
                <w:rFonts w:cs="Arial"/>
                <w:color w:val="ED7D31" w:themeColor="accent2"/>
              </w:rPr>
            </w:pPr>
            <w:r w:rsidRPr="008829BC">
              <w:rPr>
                <w:rFonts w:cs="Arial"/>
                <w:color w:val="ED7D31" w:themeColor="accent2"/>
              </w:rPr>
              <w:t>Morning</w:t>
            </w:r>
          </w:p>
        </w:tc>
        <w:tc>
          <w:tcPr>
            <w:tcW w:w="2671" w:type="dxa"/>
          </w:tcPr>
          <w:p w14:paraId="19C51C44" w14:textId="77777777" w:rsidR="00D60DC3" w:rsidRPr="008829BC" w:rsidRDefault="00D60DC3" w:rsidP="00AB5302">
            <w:pPr>
              <w:jc w:val="center"/>
              <w:rPr>
                <w:rFonts w:cs="Arial"/>
                <w:color w:val="ED7D31" w:themeColor="accent2"/>
              </w:rPr>
            </w:pPr>
            <w:r w:rsidRPr="008829BC">
              <w:rPr>
                <w:rFonts w:cs="Arial"/>
                <w:color w:val="ED7D31" w:themeColor="accent2"/>
              </w:rPr>
              <w:t>Every use</w:t>
            </w:r>
          </w:p>
        </w:tc>
      </w:tr>
      <w:tr w:rsidR="00D60DC3" w:rsidRPr="00F4533C" w14:paraId="586946DF" w14:textId="77777777" w:rsidTr="00AB5302">
        <w:tc>
          <w:tcPr>
            <w:tcW w:w="2670" w:type="dxa"/>
          </w:tcPr>
          <w:p w14:paraId="7EED77E5" w14:textId="77777777" w:rsidR="00D60DC3" w:rsidRPr="00F4533C" w:rsidRDefault="00D60DC3" w:rsidP="00AB5302">
            <w:pPr>
              <w:jc w:val="both"/>
              <w:rPr>
                <w:rFonts w:cs="Arial"/>
                <w:b/>
              </w:rPr>
            </w:pPr>
            <w:r w:rsidRPr="00F4533C">
              <w:rPr>
                <w:rFonts w:cs="Arial"/>
                <w:b/>
              </w:rPr>
              <w:t>Who</w:t>
            </w:r>
          </w:p>
        </w:tc>
        <w:tc>
          <w:tcPr>
            <w:tcW w:w="2670" w:type="dxa"/>
          </w:tcPr>
          <w:p w14:paraId="771D8ABE" w14:textId="77777777" w:rsidR="00D60DC3" w:rsidRPr="008829BC" w:rsidRDefault="00D60DC3" w:rsidP="00AB5302">
            <w:pPr>
              <w:jc w:val="center"/>
              <w:rPr>
                <w:rFonts w:cs="Arial"/>
                <w:b/>
                <w:color w:val="ED7D31" w:themeColor="accent2"/>
              </w:rPr>
            </w:pPr>
            <w:r w:rsidRPr="008829BC">
              <w:rPr>
                <w:rFonts w:cs="Arial"/>
                <w:color w:val="ED7D31" w:themeColor="accent2"/>
              </w:rPr>
              <w:t>Cooks</w:t>
            </w:r>
          </w:p>
        </w:tc>
        <w:tc>
          <w:tcPr>
            <w:tcW w:w="2671" w:type="dxa"/>
          </w:tcPr>
          <w:p w14:paraId="43609349" w14:textId="77777777" w:rsidR="00D60DC3" w:rsidRPr="008829BC" w:rsidRDefault="00D60DC3" w:rsidP="00AB5302">
            <w:pPr>
              <w:jc w:val="center"/>
              <w:rPr>
                <w:rFonts w:cs="Arial"/>
                <w:color w:val="ED7D31" w:themeColor="accent2"/>
              </w:rPr>
            </w:pPr>
            <w:r w:rsidRPr="008829BC">
              <w:rPr>
                <w:rFonts w:cs="Arial"/>
                <w:color w:val="ED7D31" w:themeColor="accent2"/>
              </w:rPr>
              <w:t>Service staff</w:t>
            </w:r>
          </w:p>
        </w:tc>
        <w:tc>
          <w:tcPr>
            <w:tcW w:w="2671" w:type="dxa"/>
          </w:tcPr>
          <w:p w14:paraId="6AFF1F86" w14:textId="77777777" w:rsidR="00D60DC3" w:rsidRPr="008829BC" w:rsidRDefault="00D60DC3" w:rsidP="00AB5302">
            <w:pPr>
              <w:jc w:val="center"/>
              <w:rPr>
                <w:rFonts w:cs="Arial"/>
                <w:color w:val="ED7D31" w:themeColor="accent2"/>
              </w:rPr>
            </w:pPr>
            <w:r w:rsidRPr="008829BC">
              <w:rPr>
                <w:rFonts w:cs="Arial"/>
                <w:color w:val="ED7D31" w:themeColor="accent2"/>
              </w:rPr>
              <w:t>Lifestyle coordinator</w:t>
            </w:r>
          </w:p>
        </w:tc>
      </w:tr>
      <w:tr w:rsidR="00D60DC3" w:rsidRPr="00F4533C" w14:paraId="7E5AF577" w14:textId="77777777" w:rsidTr="00AB5302">
        <w:tc>
          <w:tcPr>
            <w:tcW w:w="2670" w:type="dxa"/>
          </w:tcPr>
          <w:p w14:paraId="59D0C821" w14:textId="77777777" w:rsidR="00D60DC3" w:rsidRPr="00F4533C" w:rsidRDefault="00D60DC3" w:rsidP="00AB5302">
            <w:pPr>
              <w:jc w:val="both"/>
              <w:rPr>
                <w:rFonts w:cs="Arial"/>
                <w:b/>
              </w:rPr>
            </w:pPr>
            <w:r w:rsidRPr="00F4533C">
              <w:rPr>
                <w:rFonts w:cs="Arial"/>
                <w:b/>
              </w:rPr>
              <w:t>Record</w:t>
            </w:r>
          </w:p>
        </w:tc>
        <w:tc>
          <w:tcPr>
            <w:tcW w:w="2670" w:type="dxa"/>
          </w:tcPr>
          <w:p w14:paraId="399A8224" w14:textId="77777777" w:rsidR="00D60DC3" w:rsidRPr="00F4533C" w:rsidRDefault="00D60DC3" w:rsidP="00AB5302">
            <w:pPr>
              <w:jc w:val="center"/>
              <w:rPr>
                <w:rFonts w:cs="Arial"/>
              </w:rPr>
            </w:pPr>
            <w:r w:rsidRPr="00F4533C">
              <w:rPr>
                <w:rFonts w:cs="Arial"/>
              </w:rPr>
              <w:t>10c Dishwasher Rinse Temperatures</w:t>
            </w:r>
          </w:p>
        </w:tc>
        <w:tc>
          <w:tcPr>
            <w:tcW w:w="2671" w:type="dxa"/>
          </w:tcPr>
          <w:p w14:paraId="777F64FC" w14:textId="77777777" w:rsidR="00D60DC3" w:rsidRPr="00F4533C" w:rsidRDefault="00D60DC3" w:rsidP="00AB5302">
            <w:pPr>
              <w:jc w:val="center"/>
              <w:rPr>
                <w:rFonts w:cs="Arial"/>
              </w:rPr>
            </w:pPr>
            <w:r w:rsidRPr="00F4533C">
              <w:rPr>
                <w:rFonts w:cs="Arial"/>
              </w:rPr>
              <w:t>10c Dishwasher Rinse Temperatures</w:t>
            </w:r>
          </w:p>
        </w:tc>
        <w:tc>
          <w:tcPr>
            <w:tcW w:w="2671" w:type="dxa"/>
          </w:tcPr>
          <w:p w14:paraId="6D520371" w14:textId="77777777" w:rsidR="00D60DC3" w:rsidRPr="00F4533C" w:rsidRDefault="00D60DC3" w:rsidP="00AB5302">
            <w:pPr>
              <w:jc w:val="center"/>
              <w:rPr>
                <w:rFonts w:cs="Arial"/>
              </w:rPr>
            </w:pPr>
            <w:r w:rsidRPr="00F4533C">
              <w:rPr>
                <w:rFonts w:cs="Arial"/>
              </w:rPr>
              <w:t>10c Dishwasher Rinse Temperatures</w:t>
            </w:r>
          </w:p>
        </w:tc>
      </w:tr>
      <w:tr w:rsidR="00D60DC3" w:rsidRPr="00F4533C" w14:paraId="254B9002" w14:textId="77777777" w:rsidTr="00AB5302">
        <w:tc>
          <w:tcPr>
            <w:tcW w:w="2670" w:type="dxa"/>
          </w:tcPr>
          <w:p w14:paraId="0287DA55" w14:textId="77777777" w:rsidR="00D60DC3" w:rsidRPr="00F4533C" w:rsidRDefault="00D60DC3" w:rsidP="00AB5302">
            <w:pPr>
              <w:jc w:val="both"/>
              <w:rPr>
                <w:rFonts w:cs="Arial"/>
                <w:b/>
              </w:rPr>
            </w:pPr>
            <w:r w:rsidRPr="00F4533C">
              <w:rPr>
                <w:rFonts w:cs="Arial"/>
                <w:b/>
              </w:rPr>
              <w:t>Corrective Action</w:t>
            </w:r>
          </w:p>
        </w:tc>
        <w:tc>
          <w:tcPr>
            <w:tcW w:w="2670" w:type="dxa"/>
          </w:tcPr>
          <w:p w14:paraId="30CFAB59" w14:textId="77777777" w:rsidR="00D60DC3" w:rsidRPr="00F4533C" w:rsidRDefault="00D60DC3" w:rsidP="00AB5302">
            <w:pPr>
              <w:jc w:val="center"/>
              <w:rPr>
                <w:rFonts w:cs="Arial"/>
                <w:b/>
              </w:rPr>
            </w:pPr>
            <w:r w:rsidRPr="00F4533C">
              <w:rPr>
                <w:rFonts w:cs="Arial"/>
              </w:rPr>
              <w:t>Refer to ‘Dishwasher Failure Procedure’</w:t>
            </w:r>
          </w:p>
        </w:tc>
        <w:tc>
          <w:tcPr>
            <w:tcW w:w="2671" w:type="dxa"/>
          </w:tcPr>
          <w:p w14:paraId="29ED3F37" w14:textId="77777777" w:rsidR="00D60DC3" w:rsidRPr="00F4533C" w:rsidRDefault="00D60DC3" w:rsidP="00AB5302">
            <w:pPr>
              <w:jc w:val="center"/>
              <w:rPr>
                <w:rFonts w:cs="Arial"/>
              </w:rPr>
            </w:pPr>
            <w:r w:rsidRPr="00F4533C">
              <w:rPr>
                <w:rFonts w:cs="Arial"/>
              </w:rPr>
              <w:t>Refer to ‘Dishwasher Failure Procedure’</w:t>
            </w:r>
          </w:p>
        </w:tc>
        <w:tc>
          <w:tcPr>
            <w:tcW w:w="2671" w:type="dxa"/>
          </w:tcPr>
          <w:p w14:paraId="0D9EEF36" w14:textId="77777777" w:rsidR="00D60DC3" w:rsidRPr="00F4533C" w:rsidRDefault="00D60DC3" w:rsidP="00AB5302">
            <w:pPr>
              <w:jc w:val="center"/>
              <w:rPr>
                <w:rFonts w:cs="Arial"/>
              </w:rPr>
            </w:pPr>
            <w:r w:rsidRPr="00F4533C">
              <w:rPr>
                <w:rFonts w:cs="Arial"/>
              </w:rPr>
              <w:t>Refer to ‘Dishwasher Failure Procedure’</w:t>
            </w:r>
          </w:p>
        </w:tc>
      </w:tr>
    </w:tbl>
    <w:p w14:paraId="5EE068B4" w14:textId="77777777" w:rsidR="00D60DC3" w:rsidRPr="00F4533C" w:rsidRDefault="00D60DC3" w:rsidP="00D60DC3">
      <w:pPr>
        <w:spacing w:before="200"/>
        <w:jc w:val="both"/>
        <w:rPr>
          <w:rFonts w:cs="Arial"/>
          <w:b/>
        </w:rPr>
      </w:pPr>
      <w:r w:rsidRPr="00F4533C">
        <w:rPr>
          <w:rFonts w:cs="Arial"/>
          <w:b/>
        </w:rPr>
        <w:t>Dishwasher Failure Procedure</w:t>
      </w:r>
    </w:p>
    <w:p w14:paraId="621DA245" w14:textId="77777777" w:rsidR="00D60DC3" w:rsidRPr="00F4533C" w:rsidRDefault="00D60DC3" w:rsidP="00D60DC3">
      <w:pPr>
        <w:spacing w:before="200"/>
        <w:jc w:val="both"/>
        <w:rPr>
          <w:rFonts w:cs="Arial"/>
        </w:rPr>
      </w:pPr>
      <w:r w:rsidRPr="00F4533C">
        <w:rPr>
          <w:rFonts w:cs="Arial"/>
        </w:rPr>
        <w:t>In the event the rinse temperature Critical Limit (CL) is not met or dishwasher is not working (e.g. due to breakdown, fault or power failure):</w:t>
      </w:r>
    </w:p>
    <w:p w14:paraId="25E72BF3" w14:textId="77777777" w:rsidR="00D60DC3" w:rsidRPr="008829BC" w:rsidRDefault="00D60DC3" w:rsidP="00D60DC3">
      <w:pPr>
        <w:jc w:val="both"/>
        <w:rPr>
          <w:rFonts w:cs="Arial"/>
          <w:color w:val="ED7D31" w:themeColor="accent2"/>
        </w:rPr>
      </w:pPr>
      <w:r w:rsidRPr="008829BC">
        <w:rPr>
          <w:rFonts w:cs="Arial"/>
          <w:color w:val="ED7D31" w:themeColor="accent2"/>
        </w:rPr>
        <w:t>[Consult manufacturer’s instructions &amp; add site-specific action if required]</w:t>
      </w:r>
    </w:p>
    <w:p w14:paraId="308DDEEC" w14:textId="77777777" w:rsidR="00D60DC3" w:rsidRPr="00F4533C" w:rsidRDefault="00D60DC3" w:rsidP="00D60DC3">
      <w:pPr>
        <w:numPr>
          <w:ilvl w:val="0"/>
          <w:numId w:val="40"/>
        </w:numPr>
        <w:spacing w:after="200" w:line="276" w:lineRule="auto"/>
        <w:jc w:val="both"/>
        <w:rPr>
          <w:rFonts w:cs="Arial"/>
        </w:rPr>
      </w:pPr>
      <w:r w:rsidRPr="00F4533C">
        <w:rPr>
          <w:rFonts w:cs="Arial"/>
        </w:rPr>
        <w:t>In the first instance, wait for a few minutes and re-run the dishes through the dishwasher and re-check the CL</w:t>
      </w:r>
    </w:p>
    <w:p w14:paraId="4DADCED0" w14:textId="77777777" w:rsidR="00D60DC3" w:rsidRPr="00F4533C" w:rsidRDefault="00D60DC3" w:rsidP="00D60DC3">
      <w:pPr>
        <w:numPr>
          <w:ilvl w:val="0"/>
          <w:numId w:val="40"/>
        </w:numPr>
        <w:spacing w:after="200" w:line="276" w:lineRule="auto"/>
        <w:jc w:val="both"/>
        <w:rPr>
          <w:rFonts w:cs="Arial"/>
        </w:rPr>
      </w:pPr>
      <w:r w:rsidRPr="00F4533C">
        <w:rPr>
          <w:rFonts w:cs="Arial"/>
        </w:rPr>
        <w:t>If the rinse temperature CL is still not met or the dishwasher is not working, place ‘out-of-order’ signage on the dishwasher and report to manger/supervisor</w:t>
      </w:r>
    </w:p>
    <w:p w14:paraId="1FE3DB8E" w14:textId="77777777" w:rsidR="00D60DC3" w:rsidRPr="00F4533C" w:rsidRDefault="00D60DC3" w:rsidP="00D60DC3">
      <w:pPr>
        <w:numPr>
          <w:ilvl w:val="0"/>
          <w:numId w:val="40"/>
        </w:numPr>
        <w:spacing w:after="200" w:line="276" w:lineRule="auto"/>
        <w:jc w:val="both"/>
        <w:rPr>
          <w:rFonts w:cs="Arial"/>
        </w:rPr>
      </w:pPr>
      <w:r w:rsidRPr="00F4533C">
        <w:rPr>
          <w:rFonts w:cs="Arial"/>
        </w:rPr>
        <w:t>Run unclean dishes and equipment through another working dishwasher at the facility; or</w:t>
      </w:r>
    </w:p>
    <w:p w14:paraId="036A8FD6" w14:textId="77777777" w:rsidR="00D60DC3" w:rsidRPr="00F4533C" w:rsidRDefault="00D60DC3" w:rsidP="00D60DC3">
      <w:pPr>
        <w:numPr>
          <w:ilvl w:val="0"/>
          <w:numId w:val="40"/>
        </w:numPr>
        <w:spacing w:after="200" w:line="276" w:lineRule="auto"/>
        <w:jc w:val="both"/>
        <w:rPr>
          <w:rFonts w:cs="Arial"/>
        </w:rPr>
      </w:pPr>
      <w:r w:rsidRPr="00F4533C">
        <w:rPr>
          <w:rFonts w:cs="Arial"/>
        </w:rPr>
        <w:t>Activate method 2 or 3 (or another documented validated method)</w:t>
      </w:r>
    </w:p>
    <w:p w14:paraId="2A1CAF87" w14:textId="6EB5DB7D" w:rsidR="00D60DC3" w:rsidRPr="00F4533C" w:rsidRDefault="00D60DC3" w:rsidP="00D60DC3">
      <w:pPr>
        <w:numPr>
          <w:ilvl w:val="0"/>
          <w:numId w:val="40"/>
        </w:numPr>
        <w:spacing w:after="200" w:line="276" w:lineRule="auto"/>
        <w:jc w:val="both"/>
        <w:rPr>
          <w:rFonts w:cs="Arial"/>
        </w:rPr>
      </w:pPr>
      <w:r w:rsidRPr="00F4533C">
        <w:rPr>
          <w:rFonts w:cs="Arial"/>
        </w:rPr>
        <w:t xml:space="preserve">Record all actions taken on </w:t>
      </w:r>
      <w:r w:rsidRPr="00F4533C">
        <w:rPr>
          <w:rFonts w:cs="Arial"/>
          <w:b/>
        </w:rPr>
        <w:t>Record 4 Corrective Action Register</w:t>
      </w:r>
      <w:r w:rsidR="0001181F">
        <w:rPr>
          <w:rFonts w:cs="Arial"/>
          <w:b/>
        </w:rPr>
        <w:t>.</w:t>
      </w:r>
    </w:p>
    <w:p w14:paraId="29869D05" w14:textId="77777777" w:rsidR="00D60DC3" w:rsidRPr="00F4533C" w:rsidRDefault="00D60DC3" w:rsidP="00D60DC3">
      <w:pPr>
        <w:spacing w:before="200"/>
        <w:jc w:val="both"/>
        <w:rPr>
          <w:rFonts w:cs="Arial"/>
          <w:b/>
          <w:u w:val="single"/>
        </w:rPr>
      </w:pPr>
    </w:p>
    <w:p w14:paraId="2C428D87" w14:textId="77777777" w:rsidR="00D60DC3" w:rsidRPr="00F4533C" w:rsidRDefault="00D60DC3" w:rsidP="00D60DC3">
      <w:pPr>
        <w:pStyle w:val="IntenseQuote"/>
        <w:rPr>
          <w:rFonts w:ascii="Arial" w:hAnsi="Arial" w:cs="Arial"/>
        </w:rPr>
      </w:pPr>
      <w:r w:rsidRPr="00F4533C">
        <w:rPr>
          <w:rFonts w:ascii="Arial" w:hAnsi="Arial" w:cs="Arial"/>
        </w:rPr>
        <w:t>METHOD 2:  Chemical Sanitiser - Immersion</w:t>
      </w:r>
    </w:p>
    <w:p w14:paraId="103C3D2D" w14:textId="77777777" w:rsidR="00D60DC3" w:rsidRPr="00F4533C" w:rsidRDefault="00D60DC3" w:rsidP="00D60DC3">
      <w:pPr>
        <w:jc w:val="both"/>
        <w:rPr>
          <w:rFonts w:cs="Arial"/>
          <w:b/>
          <w:color w:val="70AD47" w:themeColor="accent6"/>
        </w:rPr>
      </w:pPr>
      <w:r w:rsidRPr="00F4533C">
        <w:rPr>
          <w:rFonts w:cs="Arial"/>
        </w:rPr>
        <w:t>Refer to the</w:t>
      </w:r>
      <w:r w:rsidRPr="00F4533C">
        <w:rPr>
          <w:rFonts w:cs="Arial"/>
          <w:b/>
        </w:rPr>
        <w:t xml:space="preserve"> </w:t>
      </w:r>
      <w:r w:rsidRPr="00F4533C">
        <w:rPr>
          <w:rFonts w:cs="Arial"/>
          <w:b/>
          <w:i/>
        </w:rPr>
        <w:t>3.5.4 Cleaning and Sanitising Schedule</w:t>
      </w:r>
      <w:r w:rsidRPr="00F4533C">
        <w:rPr>
          <w:rFonts w:cs="Arial"/>
        </w:rPr>
        <w:t xml:space="preserve"> for a list of equipment and surfaces required to be cleaned and sanitised using this method: </w:t>
      </w:r>
    </w:p>
    <w:p w14:paraId="7203A59C" w14:textId="77777777" w:rsidR="00D60DC3" w:rsidRPr="00F4533C" w:rsidRDefault="00D60DC3" w:rsidP="00D60DC3">
      <w:pPr>
        <w:numPr>
          <w:ilvl w:val="0"/>
          <w:numId w:val="38"/>
        </w:numPr>
        <w:spacing w:after="200" w:line="276" w:lineRule="auto"/>
        <w:jc w:val="both"/>
        <w:rPr>
          <w:rFonts w:cs="Arial"/>
        </w:rPr>
      </w:pPr>
      <w:r w:rsidRPr="00F4533C">
        <w:rPr>
          <w:rFonts w:cs="Arial"/>
        </w:rPr>
        <w:t>Dismantle kitchen equipment as per the manufacturer’s instructions for cleaning</w:t>
      </w:r>
    </w:p>
    <w:p w14:paraId="10F54FB4" w14:textId="77777777" w:rsidR="00D60DC3" w:rsidRPr="00F4533C" w:rsidRDefault="00D60DC3" w:rsidP="00D60DC3">
      <w:pPr>
        <w:numPr>
          <w:ilvl w:val="0"/>
          <w:numId w:val="38"/>
        </w:numPr>
        <w:spacing w:after="200" w:line="276" w:lineRule="auto"/>
        <w:jc w:val="both"/>
        <w:rPr>
          <w:rFonts w:cs="Arial"/>
        </w:rPr>
      </w:pPr>
      <w:r w:rsidRPr="00F4533C">
        <w:rPr>
          <w:rFonts w:cs="Arial"/>
        </w:rPr>
        <w:t>Pre-clean by removing dirt and food by scraping, wiping, rinsing with warm water</w:t>
      </w:r>
    </w:p>
    <w:p w14:paraId="2DFF73F3" w14:textId="77777777" w:rsidR="00D60DC3" w:rsidRPr="00F4533C" w:rsidRDefault="00D60DC3" w:rsidP="00D60DC3">
      <w:pPr>
        <w:numPr>
          <w:ilvl w:val="0"/>
          <w:numId w:val="38"/>
        </w:numPr>
        <w:spacing w:after="200" w:line="276" w:lineRule="auto"/>
        <w:jc w:val="both"/>
        <w:rPr>
          <w:rFonts w:cs="Arial"/>
        </w:rPr>
      </w:pPr>
      <w:r w:rsidRPr="00F4533C">
        <w:rPr>
          <w:rFonts w:cs="Arial"/>
        </w:rPr>
        <w:t>Wash with warm water and detergent</w:t>
      </w:r>
    </w:p>
    <w:p w14:paraId="3C0FF6A9" w14:textId="77777777" w:rsidR="00D60DC3" w:rsidRPr="00F4533C" w:rsidRDefault="00D60DC3" w:rsidP="00D60DC3">
      <w:pPr>
        <w:numPr>
          <w:ilvl w:val="0"/>
          <w:numId w:val="38"/>
        </w:numPr>
        <w:spacing w:after="200" w:line="276" w:lineRule="auto"/>
        <w:jc w:val="both"/>
        <w:rPr>
          <w:rFonts w:cs="Arial"/>
        </w:rPr>
      </w:pPr>
      <w:r w:rsidRPr="00F4533C">
        <w:rPr>
          <w:rFonts w:cs="Arial"/>
        </w:rPr>
        <w:t>Rinse off detergents and remaining food or dirt</w:t>
      </w:r>
    </w:p>
    <w:p w14:paraId="4B7692E0" w14:textId="77777777" w:rsidR="00D60DC3" w:rsidRPr="00F4533C" w:rsidRDefault="00D60DC3" w:rsidP="00D60DC3">
      <w:pPr>
        <w:numPr>
          <w:ilvl w:val="0"/>
          <w:numId w:val="38"/>
        </w:numPr>
        <w:spacing w:after="200" w:line="276" w:lineRule="auto"/>
        <w:jc w:val="both"/>
        <w:rPr>
          <w:rFonts w:cs="Arial"/>
        </w:rPr>
      </w:pPr>
      <w:r w:rsidRPr="00F4533C">
        <w:rPr>
          <w:rFonts w:cs="Arial"/>
        </w:rPr>
        <w:lastRenderedPageBreak/>
        <w:t xml:space="preserve">Sanitise by immersing item in a chemical sanitiser to reduce microorganisms to safe levels (refer below table for each product) </w:t>
      </w:r>
      <w:r w:rsidRPr="008829BC">
        <w:rPr>
          <w:rFonts w:cs="Arial"/>
          <w:color w:val="ED7D31" w:themeColor="accent2"/>
        </w:rPr>
        <w:t>[Add site-specific instruction for the products you use for chemical sanitising into the table below, please refer to manufacturer’s instructions]</w:t>
      </w:r>
    </w:p>
    <w:p w14:paraId="1EED8148" w14:textId="77777777" w:rsidR="00D60DC3" w:rsidRPr="00F4533C" w:rsidRDefault="00D60DC3" w:rsidP="00D60DC3">
      <w:pPr>
        <w:numPr>
          <w:ilvl w:val="0"/>
          <w:numId w:val="38"/>
        </w:numPr>
        <w:spacing w:after="200" w:line="276" w:lineRule="auto"/>
        <w:jc w:val="both"/>
        <w:rPr>
          <w:rFonts w:cs="Arial"/>
        </w:rPr>
      </w:pPr>
      <w:r w:rsidRPr="00F4533C">
        <w:rPr>
          <w:rFonts w:cs="Arial"/>
        </w:rPr>
        <w:t>Rinse with clean potable water (if required)</w:t>
      </w:r>
    </w:p>
    <w:p w14:paraId="18855BD5" w14:textId="77777777" w:rsidR="00D60DC3" w:rsidRPr="00F4533C" w:rsidRDefault="00D60DC3" w:rsidP="00D60DC3">
      <w:pPr>
        <w:numPr>
          <w:ilvl w:val="0"/>
          <w:numId w:val="38"/>
        </w:numPr>
        <w:spacing w:after="200" w:line="276" w:lineRule="auto"/>
        <w:jc w:val="both"/>
        <w:rPr>
          <w:rFonts w:cs="Arial"/>
        </w:rPr>
      </w:pPr>
      <w:r w:rsidRPr="00F4533C">
        <w:rPr>
          <w:rFonts w:cs="Arial"/>
        </w:rPr>
        <w:t>Air dry or use a single-use or task specific towel to dry the item</w:t>
      </w:r>
    </w:p>
    <w:p w14:paraId="4F20C874" w14:textId="77777777" w:rsidR="00D60DC3" w:rsidRPr="00F4533C" w:rsidRDefault="00D60DC3" w:rsidP="00D60DC3">
      <w:pPr>
        <w:numPr>
          <w:ilvl w:val="0"/>
          <w:numId w:val="38"/>
        </w:numPr>
        <w:spacing w:after="200" w:line="276" w:lineRule="auto"/>
        <w:jc w:val="both"/>
        <w:rPr>
          <w:rFonts w:cs="Arial"/>
        </w:rPr>
      </w:pPr>
      <w:r w:rsidRPr="00F4533C">
        <w:rPr>
          <w:rFonts w:cs="Arial"/>
        </w:rPr>
        <w:t>Inspect to ensure it is clean then store in a dry, protected area.</w:t>
      </w:r>
    </w:p>
    <w:p w14:paraId="37B6EE52" w14:textId="77777777" w:rsidR="00D60DC3" w:rsidRPr="00F4533C" w:rsidRDefault="00D60DC3" w:rsidP="00D60DC3">
      <w:pPr>
        <w:spacing w:before="200"/>
        <w:jc w:val="both"/>
        <w:rPr>
          <w:rFonts w:cs="Arial"/>
          <w:b/>
          <w:u w:val="single"/>
        </w:rPr>
      </w:pPr>
    </w:p>
    <w:p w14:paraId="7FE19401" w14:textId="77777777" w:rsidR="00D60DC3" w:rsidRPr="00F4533C" w:rsidRDefault="00D60DC3" w:rsidP="00D60DC3">
      <w:pPr>
        <w:pStyle w:val="IntenseQuote"/>
        <w:rPr>
          <w:rFonts w:ascii="Arial" w:hAnsi="Arial" w:cs="Arial"/>
        </w:rPr>
      </w:pPr>
      <w:r w:rsidRPr="00F4533C">
        <w:rPr>
          <w:rFonts w:ascii="Arial" w:hAnsi="Arial" w:cs="Arial"/>
        </w:rPr>
        <w:t>METHOD 3:  Chemical Sanitiser - Surface Spray</w:t>
      </w:r>
    </w:p>
    <w:p w14:paraId="0BF7F0DD" w14:textId="77777777" w:rsidR="00D60DC3" w:rsidRPr="00F4533C" w:rsidRDefault="00D60DC3" w:rsidP="00D60DC3">
      <w:pPr>
        <w:jc w:val="both"/>
        <w:rPr>
          <w:rFonts w:cs="Arial"/>
          <w:b/>
        </w:rPr>
      </w:pPr>
      <w:r w:rsidRPr="00F4533C">
        <w:rPr>
          <w:rFonts w:cs="Arial"/>
        </w:rPr>
        <w:t>Refer to the</w:t>
      </w:r>
      <w:r w:rsidRPr="00F4533C">
        <w:rPr>
          <w:rFonts w:cs="Arial"/>
          <w:b/>
        </w:rPr>
        <w:t xml:space="preserve"> </w:t>
      </w:r>
      <w:r w:rsidRPr="00F4533C">
        <w:rPr>
          <w:rFonts w:cs="Arial"/>
          <w:b/>
          <w:i/>
        </w:rPr>
        <w:t>3.5.4 Cleaning and Sanitising Schedule</w:t>
      </w:r>
      <w:r w:rsidRPr="00F4533C">
        <w:rPr>
          <w:rFonts w:cs="Arial"/>
        </w:rPr>
        <w:t xml:space="preserve"> for a list of kitchen equipment and surfaces required to be cleaned and sanitised using this method:</w:t>
      </w:r>
    </w:p>
    <w:p w14:paraId="41E0038F" w14:textId="77777777" w:rsidR="00D60DC3" w:rsidRPr="00F4533C" w:rsidRDefault="00D60DC3" w:rsidP="00D60DC3">
      <w:pPr>
        <w:numPr>
          <w:ilvl w:val="0"/>
          <w:numId w:val="39"/>
        </w:numPr>
        <w:spacing w:after="200" w:line="276" w:lineRule="auto"/>
        <w:jc w:val="both"/>
        <w:rPr>
          <w:rFonts w:cs="Arial"/>
        </w:rPr>
      </w:pPr>
      <w:r w:rsidRPr="00F4533C">
        <w:rPr>
          <w:rFonts w:cs="Arial"/>
        </w:rPr>
        <w:t>Pre-clean by removing dirt and food by scraping, wiping, rinsing with warm water</w:t>
      </w:r>
    </w:p>
    <w:p w14:paraId="49F56468" w14:textId="77777777" w:rsidR="00D60DC3" w:rsidRPr="00F4533C" w:rsidRDefault="00D60DC3" w:rsidP="00D60DC3">
      <w:pPr>
        <w:numPr>
          <w:ilvl w:val="0"/>
          <w:numId w:val="39"/>
        </w:numPr>
        <w:spacing w:after="200" w:line="276" w:lineRule="auto"/>
        <w:jc w:val="both"/>
        <w:rPr>
          <w:rFonts w:cs="Arial"/>
        </w:rPr>
      </w:pPr>
      <w:r w:rsidRPr="00F4533C">
        <w:rPr>
          <w:rFonts w:cs="Arial"/>
        </w:rPr>
        <w:t>Wash with warm water and detergent</w:t>
      </w:r>
    </w:p>
    <w:p w14:paraId="6619D35A" w14:textId="77777777" w:rsidR="00D60DC3" w:rsidRPr="00F4533C" w:rsidRDefault="00D60DC3" w:rsidP="00D60DC3">
      <w:pPr>
        <w:numPr>
          <w:ilvl w:val="0"/>
          <w:numId w:val="39"/>
        </w:numPr>
        <w:spacing w:after="200" w:line="276" w:lineRule="auto"/>
        <w:jc w:val="both"/>
        <w:rPr>
          <w:rFonts w:cs="Arial"/>
        </w:rPr>
      </w:pPr>
      <w:r w:rsidRPr="00F4533C">
        <w:rPr>
          <w:rFonts w:cs="Arial"/>
        </w:rPr>
        <w:t>Rinse off detergents and remaining food or dirt</w:t>
      </w:r>
    </w:p>
    <w:p w14:paraId="07CE2147" w14:textId="77777777" w:rsidR="00D60DC3" w:rsidRPr="00F4533C" w:rsidRDefault="00D60DC3" w:rsidP="00D60DC3">
      <w:pPr>
        <w:numPr>
          <w:ilvl w:val="0"/>
          <w:numId w:val="39"/>
        </w:numPr>
        <w:spacing w:after="200" w:line="276" w:lineRule="auto"/>
        <w:jc w:val="both"/>
        <w:rPr>
          <w:rFonts w:cs="Arial"/>
        </w:rPr>
      </w:pPr>
      <w:r w:rsidRPr="00F4533C">
        <w:rPr>
          <w:rFonts w:cs="Arial"/>
        </w:rPr>
        <w:t xml:space="preserve">Sanitise by spraying surface with the chemical sanitiser to reduce microorganisms to safe levels </w:t>
      </w:r>
      <w:r w:rsidRPr="008829BC">
        <w:rPr>
          <w:rFonts w:cs="Arial"/>
          <w:color w:val="ED7D31" w:themeColor="accent2"/>
        </w:rPr>
        <w:t>[Add site-specific instruction for the products you use for chemical sanitising into the table below, please refer to manufacturer’s instructions]</w:t>
      </w:r>
    </w:p>
    <w:p w14:paraId="09DF64C2" w14:textId="77777777" w:rsidR="00D60DC3" w:rsidRPr="00F4533C" w:rsidRDefault="00D60DC3" w:rsidP="00D60DC3">
      <w:pPr>
        <w:numPr>
          <w:ilvl w:val="0"/>
          <w:numId w:val="39"/>
        </w:numPr>
        <w:spacing w:after="200" w:line="276" w:lineRule="auto"/>
        <w:jc w:val="both"/>
        <w:rPr>
          <w:rFonts w:cs="Arial"/>
        </w:rPr>
      </w:pPr>
      <w:r w:rsidRPr="00F4533C">
        <w:rPr>
          <w:rFonts w:cs="Arial"/>
        </w:rPr>
        <w:t>Rinse with clean potable water (if required)</w:t>
      </w:r>
    </w:p>
    <w:p w14:paraId="5A291049" w14:textId="51B24C43" w:rsidR="00D60DC3" w:rsidRPr="00F4533C" w:rsidRDefault="00D60DC3" w:rsidP="00D60DC3">
      <w:pPr>
        <w:numPr>
          <w:ilvl w:val="0"/>
          <w:numId w:val="39"/>
        </w:numPr>
        <w:spacing w:after="200" w:line="276" w:lineRule="auto"/>
        <w:jc w:val="both"/>
        <w:rPr>
          <w:rFonts w:cs="Arial"/>
        </w:rPr>
      </w:pPr>
      <w:r w:rsidRPr="00F4533C">
        <w:rPr>
          <w:rFonts w:cs="Arial"/>
        </w:rPr>
        <w:t>Air dry or use a single-use or task specific towel to dry the item</w:t>
      </w:r>
      <w:r w:rsidR="0001181F">
        <w:rPr>
          <w:rFonts w:cs="Arial"/>
        </w:rPr>
        <w:t>.</w:t>
      </w:r>
    </w:p>
    <w:p w14:paraId="7462A7FE" w14:textId="77777777" w:rsidR="00D60DC3" w:rsidRPr="00F4533C" w:rsidRDefault="00D60DC3" w:rsidP="00D60DC3">
      <w:pPr>
        <w:jc w:val="both"/>
        <w:rPr>
          <w:rFonts w:cs="Arial"/>
          <w:b/>
        </w:rPr>
      </w:pPr>
    </w:p>
    <w:p w14:paraId="07D3B58F" w14:textId="77777777" w:rsidR="00D60DC3" w:rsidRPr="00F4533C" w:rsidRDefault="00D60DC3" w:rsidP="00D60DC3">
      <w:pPr>
        <w:jc w:val="both"/>
        <w:rPr>
          <w:rFonts w:cs="Arial"/>
          <w:b/>
        </w:rPr>
      </w:pPr>
      <w:r w:rsidRPr="00F4533C">
        <w:rPr>
          <w:rFonts w:cs="Arial"/>
          <w:b/>
        </w:rPr>
        <w:t xml:space="preserve">Chemical sanitisers and specific details of products and their use: </w:t>
      </w:r>
    </w:p>
    <w:p w14:paraId="5FE8F335" w14:textId="77777777" w:rsidR="00D60DC3" w:rsidRPr="00F4533C" w:rsidRDefault="00D60DC3" w:rsidP="00D60DC3">
      <w:pPr>
        <w:jc w:val="both"/>
        <w:rPr>
          <w:rFonts w:cs="Arial"/>
        </w:rPr>
      </w:pPr>
      <w:r w:rsidRPr="00F4533C">
        <w:rPr>
          <w:rFonts w:cs="Arial"/>
        </w:rPr>
        <w:t>Cleaning and sanitising chemicals used for specific purposes outlined in the associated cleaning and sanitising procedures should only be purchased from reputable suppliers.</w:t>
      </w:r>
    </w:p>
    <w:tbl>
      <w:tblPr>
        <w:tblStyle w:val="TableGrid"/>
        <w:tblW w:w="0" w:type="auto"/>
        <w:tblLook w:val="04A0" w:firstRow="1" w:lastRow="0" w:firstColumn="1" w:lastColumn="0" w:noHBand="0" w:noVBand="1"/>
      </w:tblPr>
      <w:tblGrid>
        <w:gridCol w:w="5225"/>
        <w:gridCol w:w="2615"/>
        <w:gridCol w:w="2616"/>
      </w:tblGrid>
      <w:tr w:rsidR="00D60DC3" w:rsidRPr="00F4533C" w14:paraId="1ACE2AF6" w14:textId="77777777" w:rsidTr="00AB5302">
        <w:tc>
          <w:tcPr>
            <w:tcW w:w="5341" w:type="dxa"/>
          </w:tcPr>
          <w:p w14:paraId="06C7244E" w14:textId="77777777" w:rsidR="00D60DC3" w:rsidRPr="00F4533C" w:rsidRDefault="00D60DC3" w:rsidP="00AB5302">
            <w:pPr>
              <w:jc w:val="both"/>
              <w:rPr>
                <w:rFonts w:cs="Arial"/>
                <w:b/>
              </w:rPr>
            </w:pPr>
            <w:r w:rsidRPr="00F4533C">
              <w:rPr>
                <w:rFonts w:cs="Arial"/>
                <w:b/>
              </w:rPr>
              <w:t>Product name</w:t>
            </w:r>
          </w:p>
          <w:p w14:paraId="20C874F7" w14:textId="77777777" w:rsidR="00D60DC3" w:rsidRPr="00F4533C" w:rsidRDefault="00D60DC3" w:rsidP="00AB5302">
            <w:pPr>
              <w:jc w:val="both"/>
              <w:rPr>
                <w:rFonts w:cs="Arial"/>
              </w:rPr>
            </w:pPr>
            <w:r w:rsidRPr="00F4533C">
              <w:rPr>
                <w:rFonts w:cs="Arial"/>
              </w:rPr>
              <w:t>(Approved food-grade sanitiser)</w:t>
            </w:r>
          </w:p>
        </w:tc>
        <w:tc>
          <w:tcPr>
            <w:tcW w:w="2670" w:type="dxa"/>
          </w:tcPr>
          <w:p w14:paraId="453BFD26" w14:textId="77777777" w:rsidR="00D60DC3" w:rsidRPr="00F4533C" w:rsidRDefault="00D60DC3" w:rsidP="00AB5302">
            <w:pPr>
              <w:jc w:val="both"/>
              <w:rPr>
                <w:rFonts w:cs="Arial"/>
              </w:rPr>
            </w:pPr>
            <w:r w:rsidRPr="00F4533C">
              <w:rPr>
                <w:rFonts w:cs="Arial"/>
              </w:rPr>
              <w:t>Product 1:</w:t>
            </w:r>
          </w:p>
        </w:tc>
        <w:tc>
          <w:tcPr>
            <w:tcW w:w="2671" w:type="dxa"/>
          </w:tcPr>
          <w:p w14:paraId="296B7758" w14:textId="77777777" w:rsidR="00D60DC3" w:rsidRPr="00F4533C" w:rsidRDefault="00D60DC3" w:rsidP="00AB5302">
            <w:pPr>
              <w:jc w:val="both"/>
              <w:rPr>
                <w:rFonts w:cs="Arial"/>
              </w:rPr>
            </w:pPr>
            <w:r w:rsidRPr="00F4533C">
              <w:rPr>
                <w:rFonts w:cs="Arial"/>
              </w:rPr>
              <w:t>Product 2:</w:t>
            </w:r>
          </w:p>
        </w:tc>
      </w:tr>
      <w:tr w:rsidR="00D60DC3" w:rsidRPr="00F4533C" w14:paraId="7B078676" w14:textId="77777777" w:rsidTr="00AB5302">
        <w:tc>
          <w:tcPr>
            <w:tcW w:w="5341" w:type="dxa"/>
          </w:tcPr>
          <w:p w14:paraId="7252D77C" w14:textId="72C1D423" w:rsidR="00D60DC3" w:rsidRPr="00F4533C" w:rsidRDefault="00D60DC3" w:rsidP="00AB5302">
            <w:pPr>
              <w:jc w:val="both"/>
              <w:rPr>
                <w:rFonts w:cs="Arial"/>
                <w:b/>
              </w:rPr>
            </w:pPr>
            <w:r w:rsidRPr="00F4533C">
              <w:rPr>
                <w:rFonts w:cs="Arial"/>
                <w:b/>
              </w:rPr>
              <w:t xml:space="preserve">Usage </w:t>
            </w:r>
            <w:r w:rsidRPr="00F4533C">
              <w:rPr>
                <w:rFonts w:cs="Arial"/>
              </w:rPr>
              <w:t>(Immersion &amp;/or Sp</w:t>
            </w:r>
            <w:r w:rsidR="00F72040">
              <w:rPr>
                <w:rFonts w:cs="Arial"/>
              </w:rPr>
              <w:t>r</w:t>
            </w:r>
            <w:r w:rsidRPr="00F4533C">
              <w:rPr>
                <w:rFonts w:cs="Arial"/>
              </w:rPr>
              <w:t>ay)</w:t>
            </w:r>
          </w:p>
        </w:tc>
        <w:tc>
          <w:tcPr>
            <w:tcW w:w="2670" w:type="dxa"/>
          </w:tcPr>
          <w:p w14:paraId="6F21B21F" w14:textId="77777777" w:rsidR="00D60DC3" w:rsidRPr="00F4533C" w:rsidRDefault="00D60DC3" w:rsidP="00AB5302">
            <w:pPr>
              <w:jc w:val="both"/>
              <w:rPr>
                <w:rFonts w:cs="Arial"/>
              </w:rPr>
            </w:pPr>
          </w:p>
        </w:tc>
        <w:tc>
          <w:tcPr>
            <w:tcW w:w="2671" w:type="dxa"/>
          </w:tcPr>
          <w:p w14:paraId="7ABB35AF" w14:textId="77777777" w:rsidR="00D60DC3" w:rsidRPr="00F4533C" w:rsidRDefault="00D60DC3" w:rsidP="00AB5302">
            <w:pPr>
              <w:jc w:val="both"/>
              <w:rPr>
                <w:rFonts w:cs="Arial"/>
              </w:rPr>
            </w:pPr>
          </w:p>
        </w:tc>
      </w:tr>
      <w:tr w:rsidR="00D60DC3" w:rsidRPr="00F4533C" w14:paraId="63F2B036" w14:textId="77777777" w:rsidTr="00AB5302">
        <w:tc>
          <w:tcPr>
            <w:tcW w:w="5341" w:type="dxa"/>
          </w:tcPr>
          <w:p w14:paraId="6ABE61DD" w14:textId="77777777" w:rsidR="00D60DC3" w:rsidRPr="00F4533C" w:rsidRDefault="00D60DC3" w:rsidP="00AB5302">
            <w:pPr>
              <w:jc w:val="both"/>
              <w:rPr>
                <w:rFonts w:cs="Arial"/>
              </w:rPr>
            </w:pPr>
            <w:r w:rsidRPr="00F4533C">
              <w:rPr>
                <w:rFonts w:cs="Arial"/>
                <w:b/>
              </w:rPr>
              <w:t>Dilution rate/s (required concentration)</w:t>
            </w:r>
          </w:p>
          <w:p w14:paraId="24BD4503" w14:textId="7E273631" w:rsidR="00D60DC3" w:rsidRPr="00F4533C" w:rsidRDefault="00D60DC3" w:rsidP="00AB5302">
            <w:pPr>
              <w:jc w:val="both"/>
              <w:rPr>
                <w:rFonts w:cs="Arial"/>
              </w:rPr>
            </w:pPr>
            <w:r w:rsidRPr="00F4533C">
              <w:rPr>
                <w:rFonts w:cs="Arial"/>
              </w:rPr>
              <w:t xml:space="preserve">Note: </w:t>
            </w:r>
            <w:r w:rsidR="0001181F">
              <w:rPr>
                <w:rFonts w:cs="Arial"/>
              </w:rPr>
              <w:t>d</w:t>
            </w:r>
            <w:r w:rsidRPr="00F4533C">
              <w:rPr>
                <w:rFonts w:cs="Arial"/>
              </w:rPr>
              <w:t>ilution rates may differ for immersion &amp; surface spraying – consult manufacturer’s instructions</w:t>
            </w:r>
          </w:p>
        </w:tc>
        <w:tc>
          <w:tcPr>
            <w:tcW w:w="2670" w:type="dxa"/>
          </w:tcPr>
          <w:p w14:paraId="0C0D42E2" w14:textId="77777777" w:rsidR="00D60DC3" w:rsidRPr="00F4533C" w:rsidRDefault="00D60DC3" w:rsidP="00AB5302">
            <w:pPr>
              <w:jc w:val="both"/>
              <w:rPr>
                <w:rFonts w:cs="Arial"/>
              </w:rPr>
            </w:pPr>
          </w:p>
        </w:tc>
        <w:tc>
          <w:tcPr>
            <w:tcW w:w="2671" w:type="dxa"/>
          </w:tcPr>
          <w:p w14:paraId="73CB93D1" w14:textId="77777777" w:rsidR="00D60DC3" w:rsidRPr="00F4533C" w:rsidRDefault="00D60DC3" w:rsidP="00AB5302">
            <w:pPr>
              <w:jc w:val="both"/>
              <w:rPr>
                <w:rFonts w:cs="Arial"/>
              </w:rPr>
            </w:pPr>
          </w:p>
        </w:tc>
      </w:tr>
      <w:tr w:rsidR="00D60DC3" w:rsidRPr="00F4533C" w14:paraId="19DB5C79" w14:textId="77777777" w:rsidTr="00AB5302">
        <w:tc>
          <w:tcPr>
            <w:tcW w:w="5341" w:type="dxa"/>
          </w:tcPr>
          <w:p w14:paraId="705EE80C" w14:textId="77777777" w:rsidR="00D60DC3" w:rsidRPr="00F4533C" w:rsidRDefault="00D60DC3" w:rsidP="00AB5302">
            <w:pPr>
              <w:jc w:val="both"/>
              <w:rPr>
                <w:rFonts w:cs="Arial"/>
                <w:b/>
              </w:rPr>
            </w:pPr>
            <w:r w:rsidRPr="00F4533C">
              <w:rPr>
                <w:rFonts w:cs="Arial"/>
                <w:b/>
              </w:rPr>
              <w:t xml:space="preserve">Shelf-life of solution </w:t>
            </w:r>
            <w:r w:rsidRPr="00F4533C">
              <w:rPr>
                <w:rFonts w:cs="Arial"/>
              </w:rPr>
              <w:t>(after dilution)</w:t>
            </w:r>
          </w:p>
        </w:tc>
        <w:tc>
          <w:tcPr>
            <w:tcW w:w="2670" w:type="dxa"/>
          </w:tcPr>
          <w:p w14:paraId="03F90BCD" w14:textId="77777777" w:rsidR="00D60DC3" w:rsidRPr="00F4533C" w:rsidRDefault="00D60DC3" w:rsidP="00AB5302">
            <w:pPr>
              <w:jc w:val="both"/>
              <w:rPr>
                <w:rFonts w:cs="Arial"/>
              </w:rPr>
            </w:pPr>
          </w:p>
        </w:tc>
        <w:tc>
          <w:tcPr>
            <w:tcW w:w="2671" w:type="dxa"/>
          </w:tcPr>
          <w:p w14:paraId="04465945" w14:textId="77777777" w:rsidR="00D60DC3" w:rsidRPr="00F4533C" w:rsidRDefault="00D60DC3" w:rsidP="00AB5302">
            <w:pPr>
              <w:jc w:val="both"/>
              <w:rPr>
                <w:rFonts w:cs="Arial"/>
              </w:rPr>
            </w:pPr>
          </w:p>
        </w:tc>
      </w:tr>
      <w:tr w:rsidR="00D60DC3" w:rsidRPr="00F4533C" w14:paraId="2EFBBE20" w14:textId="77777777" w:rsidTr="00AB5302">
        <w:tc>
          <w:tcPr>
            <w:tcW w:w="5341" w:type="dxa"/>
          </w:tcPr>
          <w:p w14:paraId="0F774E79" w14:textId="77777777" w:rsidR="00D60DC3" w:rsidRPr="00F4533C" w:rsidRDefault="00D60DC3" w:rsidP="00AB5302">
            <w:pPr>
              <w:jc w:val="both"/>
              <w:rPr>
                <w:rFonts w:cs="Arial"/>
                <w:b/>
              </w:rPr>
            </w:pPr>
            <w:r w:rsidRPr="00F4533C">
              <w:rPr>
                <w:rFonts w:cs="Arial"/>
                <w:b/>
              </w:rPr>
              <w:t>Contact time</w:t>
            </w:r>
          </w:p>
        </w:tc>
        <w:tc>
          <w:tcPr>
            <w:tcW w:w="2670" w:type="dxa"/>
          </w:tcPr>
          <w:p w14:paraId="6F0A3A7E" w14:textId="77777777" w:rsidR="00D60DC3" w:rsidRPr="00F4533C" w:rsidRDefault="00D60DC3" w:rsidP="00AB5302">
            <w:pPr>
              <w:jc w:val="both"/>
              <w:rPr>
                <w:rFonts w:cs="Arial"/>
              </w:rPr>
            </w:pPr>
          </w:p>
        </w:tc>
        <w:tc>
          <w:tcPr>
            <w:tcW w:w="2671" w:type="dxa"/>
          </w:tcPr>
          <w:p w14:paraId="7672D900" w14:textId="77777777" w:rsidR="00D60DC3" w:rsidRPr="00F4533C" w:rsidRDefault="00D60DC3" w:rsidP="00AB5302">
            <w:pPr>
              <w:jc w:val="both"/>
              <w:rPr>
                <w:rFonts w:cs="Arial"/>
              </w:rPr>
            </w:pPr>
          </w:p>
        </w:tc>
      </w:tr>
      <w:tr w:rsidR="00D60DC3" w:rsidRPr="00F4533C" w14:paraId="78FE7CB3" w14:textId="77777777" w:rsidTr="00AB5302">
        <w:tc>
          <w:tcPr>
            <w:tcW w:w="5341" w:type="dxa"/>
          </w:tcPr>
          <w:p w14:paraId="0AB9A579" w14:textId="77777777" w:rsidR="00D60DC3" w:rsidRPr="00F4533C" w:rsidRDefault="00D60DC3" w:rsidP="00AB5302">
            <w:pPr>
              <w:jc w:val="both"/>
              <w:rPr>
                <w:rFonts w:cs="Arial"/>
                <w:b/>
              </w:rPr>
            </w:pPr>
            <w:r w:rsidRPr="00F4533C">
              <w:rPr>
                <w:rFonts w:cs="Arial"/>
                <w:b/>
              </w:rPr>
              <w:t xml:space="preserve">Temperature of use </w:t>
            </w:r>
            <w:r w:rsidRPr="00F4533C">
              <w:rPr>
                <w:rFonts w:cs="Arial"/>
              </w:rPr>
              <w:t>(if relevant)</w:t>
            </w:r>
          </w:p>
        </w:tc>
        <w:tc>
          <w:tcPr>
            <w:tcW w:w="2670" w:type="dxa"/>
          </w:tcPr>
          <w:p w14:paraId="0F0DD040" w14:textId="77777777" w:rsidR="00D60DC3" w:rsidRPr="00F4533C" w:rsidRDefault="00D60DC3" w:rsidP="00AB5302">
            <w:pPr>
              <w:jc w:val="both"/>
              <w:rPr>
                <w:rFonts w:cs="Arial"/>
              </w:rPr>
            </w:pPr>
          </w:p>
        </w:tc>
        <w:tc>
          <w:tcPr>
            <w:tcW w:w="2671" w:type="dxa"/>
          </w:tcPr>
          <w:p w14:paraId="1FFAF10F" w14:textId="77777777" w:rsidR="00D60DC3" w:rsidRPr="00F4533C" w:rsidRDefault="00D60DC3" w:rsidP="00AB5302">
            <w:pPr>
              <w:jc w:val="both"/>
              <w:rPr>
                <w:rFonts w:cs="Arial"/>
              </w:rPr>
            </w:pPr>
          </w:p>
        </w:tc>
      </w:tr>
      <w:tr w:rsidR="00D60DC3" w:rsidRPr="00F4533C" w14:paraId="4AF55736" w14:textId="77777777" w:rsidTr="00AB5302">
        <w:tc>
          <w:tcPr>
            <w:tcW w:w="5341" w:type="dxa"/>
          </w:tcPr>
          <w:p w14:paraId="5602DE54" w14:textId="77777777" w:rsidR="00D60DC3" w:rsidRPr="00F4533C" w:rsidRDefault="00D60DC3" w:rsidP="00AB5302">
            <w:pPr>
              <w:jc w:val="both"/>
              <w:rPr>
                <w:rFonts w:cs="Arial"/>
              </w:rPr>
            </w:pPr>
            <w:r w:rsidRPr="00F4533C">
              <w:rPr>
                <w:rFonts w:cs="Arial"/>
                <w:b/>
              </w:rPr>
              <w:t xml:space="preserve">Location </w:t>
            </w:r>
            <w:r w:rsidRPr="00F4533C">
              <w:rPr>
                <w:rFonts w:cs="Arial"/>
              </w:rPr>
              <w:t>- where to conduct this step (e.g. designated cleaning sink or labelled container)</w:t>
            </w:r>
          </w:p>
        </w:tc>
        <w:tc>
          <w:tcPr>
            <w:tcW w:w="2670" w:type="dxa"/>
          </w:tcPr>
          <w:p w14:paraId="47182DBB" w14:textId="77777777" w:rsidR="00D60DC3" w:rsidRPr="00F4533C" w:rsidRDefault="00D60DC3" w:rsidP="00AB5302">
            <w:pPr>
              <w:jc w:val="both"/>
              <w:rPr>
                <w:rFonts w:cs="Arial"/>
              </w:rPr>
            </w:pPr>
          </w:p>
        </w:tc>
        <w:tc>
          <w:tcPr>
            <w:tcW w:w="2671" w:type="dxa"/>
          </w:tcPr>
          <w:p w14:paraId="059F4A62" w14:textId="77777777" w:rsidR="00D60DC3" w:rsidRPr="00F4533C" w:rsidRDefault="00D60DC3" w:rsidP="00AB5302">
            <w:pPr>
              <w:jc w:val="both"/>
              <w:rPr>
                <w:rFonts w:cs="Arial"/>
              </w:rPr>
            </w:pPr>
          </w:p>
        </w:tc>
      </w:tr>
      <w:tr w:rsidR="00D60DC3" w:rsidRPr="00F4533C" w14:paraId="51E85779" w14:textId="77777777" w:rsidTr="00AB5302">
        <w:tc>
          <w:tcPr>
            <w:tcW w:w="5341" w:type="dxa"/>
          </w:tcPr>
          <w:p w14:paraId="411F82A4" w14:textId="77777777" w:rsidR="00D60DC3" w:rsidRPr="00F4533C" w:rsidRDefault="00D60DC3" w:rsidP="00AB5302">
            <w:pPr>
              <w:jc w:val="both"/>
              <w:rPr>
                <w:rFonts w:cs="Arial"/>
              </w:rPr>
            </w:pPr>
            <w:r w:rsidRPr="00F4533C">
              <w:rPr>
                <w:rFonts w:cs="Arial"/>
                <w:b/>
              </w:rPr>
              <w:t>Rinse after with clean water?</w:t>
            </w:r>
            <w:r w:rsidRPr="00F4533C">
              <w:rPr>
                <w:rFonts w:cs="Arial"/>
              </w:rPr>
              <w:t xml:space="preserve"> (Yes/No)</w:t>
            </w:r>
          </w:p>
        </w:tc>
        <w:tc>
          <w:tcPr>
            <w:tcW w:w="2670" w:type="dxa"/>
          </w:tcPr>
          <w:p w14:paraId="70E3A71D" w14:textId="77777777" w:rsidR="00D60DC3" w:rsidRPr="00F4533C" w:rsidRDefault="00D60DC3" w:rsidP="00AB5302">
            <w:pPr>
              <w:jc w:val="both"/>
              <w:rPr>
                <w:rFonts w:cs="Arial"/>
              </w:rPr>
            </w:pPr>
          </w:p>
        </w:tc>
        <w:tc>
          <w:tcPr>
            <w:tcW w:w="2671" w:type="dxa"/>
          </w:tcPr>
          <w:p w14:paraId="688F060F" w14:textId="77777777" w:rsidR="00D60DC3" w:rsidRPr="00F4533C" w:rsidRDefault="00D60DC3" w:rsidP="00AB5302">
            <w:pPr>
              <w:jc w:val="both"/>
              <w:rPr>
                <w:rFonts w:cs="Arial"/>
              </w:rPr>
            </w:pPr>
          </w:p>
        </w:tc>
      </w:tr>
    </w:tbl>
    <w:p w14:paraId="5970979E" w14:textId="77777777" w:rsidR="00D60DC3" w:rsidRPr="00F4533C" w:rsidRDefault="00D60DC3" w:rsidP="00D60DC3">
      <w:pPr>
        <w:jc w:val="both"/>
        <w:rPr>
          <w:rFonts w:cs="Arial"/>
        </w:rPr>
      </w:pPr>
    </w:p>
    <w:p w14:paraId="4F75805C" w14:textId="77777777" w:rsidR="00D60DC3" w:rsidRPr="00F4533C" w:rsidRDefault="00D60DC3" w:rsidP="00D60DC3">
      <w:pPr>
        <w:spacing w:after="200" w:line="276" w:lineRule="auto"/>
        <w:rPr>
          <w:rFonts w:eastAsiaTheme="majorEastAsia" w:cs="Arial"/>
          <w:b/>
          <w:bCs/>
        </w:rPr>
      </w:pPr>
      <w:bookmarkStart w:id="131" w:name="_Toc86139735"/>
      <w:r w:rsidRPr="00F4533C">
        <w:rPr>
          <w:rFonts w:cs="Arial"/>
        </w:rPr>
        <w:br w:type="page"/>
      </w:r>
    </w:p>
    <w:p w14:paraId="69CA1BD7" w14:textId="3E9BA7F5" w:rsidR="00D60DC3" w:rsidRPr="00F4533C" w:rsidRDefault="00D60DC3" w:rsidP="00D60DC3">
      <w:pPr>
        <w:pStyle w:val="Heading3"/>
        <w:spacing w:after="120"/>
        <w:jc w:val="both"/>
        <w:rPr>
          <w:rFonts w:ascii="Arial" w:hAnsi="Arial" w:cs="Arial"/>
        </w:rPr>
      </w:pPr>
      <w:bookmarkStart w:id="132" w:name="_Toc118716654"/>
      <w:r w:rsidRPr="00F4533C">
        <w:rPr>
          <w:rFonts w:ascii="Arial" w:hAnsi="Arial" w:cs="Arial"/>
        </w:rPr>
        <w:lastRenderedPageBreak/>
        <w:t>3.5.3</w:t>
      </w:r>
      <w:r w:rsidR="0001181F">
        <w:rPr>
          <w:rFonts w:ascii="Arial" w:hAnsi="Arial" w:cs="Arial"/>
        </w:rPr>
        <w:tab/>
      </w:r>
      <w:r w:rsidRPr="00F4533C">
        <w:rPr>
          <w:rFonts w:ascii="Arial" w:hAnsi="Arial" w:cs="Arial"/>
        </w:rPr>
        <w:t>Verification of Cleaning</w:t>
      </w:r>
      <w:bookmarkEnd w:id="131"/>
      <w:bookmarkEnd w:id="132"/>
    </w:p>
    <w:p w14:paraId="099AFFD2" w14:textId="77777777" w:rsidR="00D60DC3" w:rsidRPr="00F4533C" w:rsidRDefault="00D60DC3" w:rsidP="00D60DC3">
      <w:pPr>
        <w:jc w:val="both"/>
        <w:rPr>
          <w:rFonts w:cs="Arial"/>
        </w:rPr>
      </w:pPr>
      <w:r w:rsidRPr="00F4533C">
        <w:rPr>
          <w:rFonts w:cs="Arial"/>
        </w:rPr>
        <w:t xml:space="preserve">All food handlers should inspect utensils and equipment (including food processors, blenders, meat slicers) before storing/using them to ensure the standard of cleanliness is acceptable and corrective action can be taken if necessary. </w:t>
      </w:r>
    </w:p>
    <w:p w14:paraId="1A54C04E" w14:textId="77777777" w:rsidR="00D60DC3" w:rsidRPr="00F4533C" w:rsidRDefault="00D60DC3" w:rsidP="00D60DC3">
      <w:pPr>
        <w:jc w:val="both"/>
        <w:rPr>
          <w:rFonts w:cs="Arial"/>
          <w:i/>
        </w:rPr>
      </w:pPr>
      <w:r w:rsidRPr="00F4533C">
        <w:rPr>
          <w:rFonts w:cs="Arial"/>
        </w:rPr>
        <w:t xml:space="preserve">The cleanliness of premises, fittings, fixtures, utensils and equipment will be inspected during the </w:t>
      </w:r>
      <w:r w:rsidRPr="00F4533C">
        <w:rPr>
          <w:rFonts w:cs="Arial"/>
          <w:i/>
        </w:rPr>
        <w:t xml:space="preserve">Internal Food Safety Audit </w:t>
      </w:r>
      <w:r w:rsidRPr="00F4533C">
        <w:rPr>
          <w:rFonts w:cs="Arial"/>
        </w:rPr>
        <w:t>and records verified during the</w:t>
      </w:r>
      <w:r w:rsidRPr="00F4533C">
        <w:rPr>
          <w:rFonts w:cs="Arial"/>
          <w:i/>
        </w:rPr>
        <w:t xml:space="preserve"> Record Review.</w:t>
      </w:r>
    </w:p>
    <w:p w14:paraId="40623FD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1437C3DF" w14:textId="77777777" w:rsidR="00D60DC3" w:rsidRPr="00F4533C" w:rsidRDefault="00D60DC3" w:rsidP="00D60DC3">
      <w:pPr>
        <w:numPr>
          <w:ilvl w:val="0"/>
          <w:numId w:val="83"/>
        </w:numPr>
        <w:spacing w:after="200" w:line="276" w:lineRule="auto"/>
        <w:ind w:left="357" w:hanging="357"/>
        <w:contextualSpacing/>
        <w:jc w:val="both"/>
        <w:rPr>
          <w:rFonts w:cs="Arial"/>
        </w:rPr>
      </w:pPr>
      <w:r w:rsidRPr="00F4533C">
        <w:rPr>
          <w:rFonts w:cs="Arial"/>
        </w:rPr>
        <w:t>In the event the dishwasher rinse temperature Critical Limit (CL) is not met or dishwasher is not working (e.g. due to breakdown, fault or power failure), follow the ‘Dishwasher Failure Procedure’ above</w:t>
      </w:r>
    </w:p>
    <w:p w14:paraId="3A61EE4C" w14:textId="0306FF88" w:rsidR="00D60DC3" w:rsidRPr="00F4533C" w:rsidRDefault="0001181F" w:rsidP="00D60DC3">
      <w:pPr>
        <w:numPr>
          <w:ilvl w:val="0"/>
          <w:numId w:val="83"/>
        </w:numPr>
        <w:spacing w:after="200" w:line="276" w:lineRule="auto"/>
        <w:ind w:left="357" w:hanging="357"/>
        <w:contextualSpacing/>
        <w:jc w:val="both"/>
        <w:rPr>
          <w:rFonts w:cs="Arial"/>
        </w:rPr>
      </w:pPr>
      <w:r>
        <w:rPr>
          <w:rFonts w:cs="Arial"/>
        </w:rPr>
        <w:t>R</w:t>
      </w:r>
      <w:r w:rsidR="00D60DC3" w:rsidRPr="00F4533C">
        <w:rPr>
          <w:rFonts w:cs="Arial"/>
        </w:rPr>
        <w:t>ewash and/or sanitise utensils and equipment that are not visibly clean before reusing</w:t>
      </w:r>
    </w:p>
    <w:p w14:paraId="59FF9A7F" w14:textId="2D340CD4" w:rsidR="00D60DC3" w:rsidRPr="00F4533C" w:rsidRDefault="0001181F" w:rsidP="00D60DC3">
      <w:pPr>
        <w:numPr>
          <w:ilvl w:val="0"/>
          <w:numId w:val="83"/>
        </w:numPr>
        <w:spacing w:after="200" w:line="276" w:lineRule="auto"/>
        <w:ind w:left="357" w:hanging="357"/>
        <w:contextualSpacing/>
        <w:jc w:val="both"/>
        <w:rPr>
          <w:rFonts w:cs="Arial"/>
        </w:rPr>
      </w:pPr>
      <w:r>
        <w:rPr>
          <w:rFonts w:cs="Arial"/>
        </w:rPr>
        <w:t>R</w:t>
      </w:r>
      <w:r w:rsidR="00D60DC3" w:rsidRPr="00F4533C">
        <w:rPr>
          <w:rFonts w:cs="Arial"/>
        </w:rPr>
        <w:t>etrain staff when evidence demonstrates the cleaning and sanitising procedures are not met</w:t>
      </w:r>
      <w:r>
        <w:rPr>
          <w:rFonts w:cs="Arial"/>
        </w:rPr>
        <w:t>.</w:t>
      </w:r>
    </w:p>
    <w:p w14:paraId="3DD6DF8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Responsibility</w:t>
      </w:r>
    </w:p>
    <w:p w14:paraId="77499B93" w14:textId="77777777" w:rsidR="00D60DC3" w:rsidRPr="00F4533C" w:rsidRDefault="00D60DC3" w:rsidP="00D60DC3">
      <w:pPr>
        <w:contextualSpacing/>
        <w:jc w:val="both"/>
        <w:rPr>
          <w:rFonts w:cs="Arial"/>
        </w:rPr>
      </w:pPr>
      <w:r w:rsidRPr="00F4533C">
        <w:rPr>
          <w:rFonts w:cs="Arial"/>
        </w:rPr>
        <w:t>Food handlers – follow cleaning and sanitising procedures</w:t>
      </w:r>
    </w:p>
    <w:p w14:paraId="5DE24153" w14:textId="77777777" w:rsidR="00D60DC3" w:rsidRPr="00F4533C" w:rsidRDefault="00D60DC3" w:rsidP="00D60DC3">
      <w:pPr>
        <w:contextualSpacing/>
        <w:jc w:val="both"/>
        <w:rPr>
          <w:rFonts w:cs="Arial"/>
        </w:rPr>
      </w:pPr>
      <w:r w:rsidRPr="008829BC">
        <w:rPr>
          <w:rFonts w:cs="Arial"/>
          <w:color w:val="ED7D31" w:themeColor="accent2"/>
        </w:rPr>
        <w:t>Cook</w:t>
      </w:r>
      <w:r w:rsidRPr="00F4533C">
        <w:rPr>
          <w:rFonts w:cs="Arial"/>
          <w:color w:val="70AD47" w:themeColor="accent6"/>
        </w:rPr>
        <w:t xml:space="preserve"> </w:t>
      </w:r>
      <w:r w:rsidRPr="00F4533C">
        <w:rPr>
          <w:rFonts w:cs="Arial"/>
        </w:rPr>
        <w:t>– monitor dishwasher rinse temperatures</w:t>
      </w:r>
    </w:p>
    <w:p w14:paraId="4BF0EEC9" w14:textId="77777777" w:rsidR="00D60DC3" w:rsidRPr="00F4533C" w:rsidRDefault="00D60DC3" w:rsidP="00D60DC3">
      <w:pPr>
        <w:contextualSpacing/>
        <w:jc w:val="both"/>
        <w:rPr>
          <w:rFonts w:cs="Arial"/>
        </w:rPr>
      </w:pPr>
      <w:r w:rsidRPr="008829BC">
        <w:rPr>
          <w:rFonts w:cs="Arial"/>
          <w:color w:val="ED7D31" w:themeColor="accent2"/>
        </w:rPr>
        <w:t xml:space="preserve">Food Service Manager </w:t>
      </w:r>
      <w:r w:rsidRPr="00F4533C">
        <w:rPr>
          <w:rFonts w:cs="Arial"/>
        </w:rPr>
        <w:t>– verify compliance with cleaning and sanitising procedures, coordinate corrective actions with maintenance provider</w:t>
      </w:r>
    </w:p>
    <w:p w14:paraId="7505627E"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6AA074EE" w14:textId="76996E60" w:rsidR="00D60DC3" w:rsidRPr="00F4533C" w:rsidRDefault="00D60DC3" w:rsidP="00D60DC3">
      <w:pPr>
        <w:contextualSpacing/>
        <w:jc w:val="both"/>
        <w:rPr>
          <w:rFonts w:cs="Arial"/>
          <w:b/>
        </w:rPr>
      </w:pPr>
      <w:r w:rsidRPr="00F4533C">
        <w:rPr>
          <w:rFonts w:cs="Arial"/>
          <w:b/>
        </w:rPr>
        <w:t>Record 10a</w:t>
      </w:r>
      <w:r w:rsidR="0001181F">
        <w:rPr>
          <w:rFonts w:cs="Arial"/>
          <w:b/>
        </w:rPr>
        <w:tab/>
      </w:r>
      <w:r w:rsidRPr="00F4533C">
        <w:rPr>
          <w:rFonts w:cs="Arial"/>
          <w:b/>
        </w:rPr>
        <w:t xml:space="preserve">Cleaning </w:t>
      </w:r>
      <w:r w:rsidR="0001181F">
        <w:rPr>
          <w:rFonts w:cs="Arial"/>
          <w:b/>
        </w:rPr>
        <w:t>&amp;</w:t>
      </w:r>
      <w:r w:rsidRPr="00F4533C">
        <w:rPr>
          <w:rFonts w:cs="Arial"/>
          <w:b/>
        </w:rPr>
        <w:t xml:space="preserve"> Sanitising (Daily/Weekly)</w:t>
      </w:r>
    </w:p>
    <w:p w14:paraId="28B2C3BA" w14:textId="6C8DFC62" w:rsidR="00D60DC3" w:rsidRPr="00F4533C" w:rsidRDefault="00D60DC3" w:rsidP="00D60DC3">
      <w:pPr>
        <w:contextualSpacing/>
        <w:jc w:val="both"/>
        <w:rPr>
          <w:rFonts w:cs="Arial"/>
          <w:b/>
        </w:rPr>
      </w:pPr>
      <w:r w:rsidRPr="00F4533C">
        <w:rPr>
          <w:rFonts w:cs="Arial"/>
          <w:b/>
        </w:rPr>
        <w:t>Record 10b</w:t>
      </w:r>
      <w:r w:rsidR="0001181F">
        <w:rPr>
          <w:rFonts w:cs="Arial"/>
          <w:b/>
        </w:rPr>
        <w:tab/>
      </w:r>
      <w:r w:rsidRPr="00F4533C">
        <w:rPr>
          <w:rFonts w:cs="Arial"/>
          <w:b/>
        </w:rPr>
        <w:t>Cleaning &amp; Sanitising (Monthly/Quarterly/Annual)</w:t>
      </w:r>
    </w:p>
    <w:p w14:paraId="6D0B744F" w14:textId="21149285" w:rsidR="00D60DC3" w:rsidRPr="00F4533C" w:rsidRDefault="00D60DC3" w:rsidP="00D60DC3">
      <w:pPr>
        <w:contextualSpacing/>
        <w:jc w:val="both"/>
        <w:rPr>
          <w:rFonts w:cs="Arial"/>
          <w:b/>
        </w:rPr>
      </w:pPr>
      <w:r w:rsidRPr="00F4533C">
        <w:rPr>
          <w:rFonts w:cs="Arial"/>
          <w:b/>
        </w:rPr>
        <w:t>Record 10c</w:t>
      </w:r>
      <w:r w:rsidR="0001181F">
        <w:rPr>
          <w:rFonts w:cs="Arial"/>
          <w:b/>
        </w:rPr>
        <w:tab/>
      </w:r>
      <w:r w:rsidRPr="00F4533C">
        <w:rPr>
          <w:rFonts w:cs="Arial"/>
          <w:b/>
        </w:rPr>
        <w:t>Dishwasher Rinse Temperatures</w:t>
      </w:r>
    </w:p>
    <w:p w14:paraId="6B79EE50" w14:textId="695748D1" w:rsidR="00D60DC3" w:rsidRPr="00F4533C" w:rsidRDefault="00D60DC3" w:rsidP="00D60DC3">
      <w:pPr>
        <w:contextualSpacing/>
        <w:jc w:val="both"/>
        <w:rPr>
          <w:rFonts w:cs="Arial"/>
        </w:rPr>
      </w:pPr>
      <w:r w:rsidRPr="00F4533C">
        <w:rPr>
          <w:rFonts w:cs="Arial"/>
        </w:rPr>
        <w:t>Record 4</w:t>
      </w:r>
      <w:r w:rsidR="0001181F">
        <w:rPr>
          <w:rFonts w:cs="Arial"/>
        </w:rPr>
        <w:tab/>
      </w:r>
      <w:r w:rsidRPr="00F4533C">
        <w:rPr>
          <w:rFonts w:cs="Arial"/>
        </w:rPr>
        <w:t>Corrective Action Register</w:t>
      </w:r>
    </w:p>
    <w:p w14:paraId="3FB85764" w14:textId="67022F77" w:rsidR="00D60DC3" w:rsidRPr="00F4533C" w:rsidRDefault="00D60DC3" w:rsidP="00D60DC3">
      <w:pPr>
        <w:contextualSpacing/>
        <w:jc w:val="both"/>
        <w:rPr>
          <w:rFonts w:cs="Arial"/>
        </w:rPr>
      </w:pPr>
      <w:r w:rsidRPr="00F4533C">
        <w:rPr>
          <w:rFonts w:cs="Arial"/>
        </w:rPr>
        <w:t>Record 3</w:t>
      </w:r>
      <w:r w:rsidR="0001181F">
        <w:rPr>
          <w:rFonts w:cs="Arial"/>
        </w:rPr>
        <w:tab/>
      </w:r>
      <w:r w:rsidRPr="00F4533C">
        <w:rPr>
          <w:rFonts w:cs="Arial"/>
        </w:rPr>
        <w:t xml:space="preserve">Internal Food Safety Audit </w:t>
      </w:r>
    </w:p>
    <w:p w14:paraId="1DFD799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202D41D0" w14:textId="5C1C06EE" w:rsidR="00D60DC3" w:rsidRPr="00F4533C" w:rsidRDefault="00D60DC3" w:rsidP="00D60DC3">
      <w:pPr>
        <w:contextualSpacing/>
        <w:jc w:val="both"/>
        <w:rPr>
          <w:rFonts w:cs="Arial"/>
          <w:i/>
        </w:rPr>
      </w:pPr>
      <w:r w:rsidRPr="00F4533C">
        <w:rPr>
          <w:rFonts w:cs="Arial"/>
          <w:i/>
        </w:rPr>
        <w:t>3.5.4</w:t>
      </w:r>
      <w:r w:rsidR="0001181F">
        <w:rPr>
          <w:rFonts w:cs="Arial"/>
          <w:i/>
        </w:rPr>
        <w:tab/>
      </w:r>
      <w:r w:rsidRPr="00F4533C">
        <w:rPr>
          <w:rFonts w:cs="Arial"/>
          <w:i/>
        </w:rPr>
        <w:t xml:space="preserve">Cleaning </w:t>
      </w:r>
      <w:r w:rsidR="0001181F">
        <w:rPr>
          <w:rFonts w:cs="Arial"/>
          <w:i/>
        </w:rPr>
        <w:t>and</w:t>
      </w:r>
      <w:r w:rsidRPr="00F4533C">
        <w:rPr>
          <w:rFonts w:cs="Arial"/>
          <w:i/>
        </w:rPr>
        <w:t xml:space="preserve"> Sanitising Schedule</w:t>
      </w:r>
    </w:p>
    <w:p w14:paraId="03427A65" w14:textId="77777777" w:rsidR="00D60DC3" w:rsidRPr="00F4533C" w:rsidRDefault="00D60DC3" w:rsidP="0001181F">
      <w:pPr>
        <w:ind w:firstLine="720"/>
        <w:contextualSpacing/>
        <w:jc w:val="both"/>
        <w:rPr>
          <w:rFonts w:cs="Arial"/>
        </w:rPr>
      </w:pPr>
      <w:r w:rsidRPr="00F4533C">
        <w:rPr>
          <w:rFonts w:cs="Arial"/>
        </w:rPr>
        <w:t>Chemicals - manufacturer’s instruction manual</w:t>
      </w:r>
    </w:p>
    <w:p w14:paraId="285E2027" w14:textId="77777777" w:rsidR="00D60DC3" w:rsidRPr="00F4533C" w:rsidRDefault="00D60DC3" w:rsidP="0001181F">
      <w:pPr>
        <w:ind w:firstLine="720"/>
        <w:contextualSpacing/>
        <w:jc w:val="both"/>
        <w:rPr>
          <w:rFonts w:cs="Arial"/>
        </w:rPr>
      </w:pPr>
      <w:r w:rsidRPr="00F4533C">
        <w:rPr>
          <w:rFonts w:cs="Arial"/>
        </w:rPr>
        <w:t>Equipment – manufacturer’s instruction manual</w:t>
      </w:r>
    </w:p>
    <w:p w14:paraId="3E043922" w14:textId="55D58922" w:rsidR="00D60DC3" w:rsidRPr="00F4533C" w:rsidRDefault="00D60DC3" w:rsidP="00D60DC3">
      <w:pPr>
        <w:rPr>
          <w:rFonts w:cs="Arial"/>
        </w:rPr>
      </w:pPr>
      <w:r w:rsidRPr="00F4533C">
        <w:rPr>
          <w:rFonts w:cs="Arial"/>
        </w:rPr>
        <w:t>3.9</w:t>
      </w:r>
      <w:r w:rsidR="0001181F">
        <w:rPr>
          <w:rFonts w:cs="Arial"/>
        </w:rPr>
        <w:tab/>
      </w:r>
      <w:r w:rsidRPr="00F4533C">
        <w:rPr>
          <w:rFonts w:cs="Arial"/>
        </w:rPr>
        <w:t>Maintenance</w:t>
      </w:r>
    </w:p>
    <w:p w14:paraId="4310AA56" w14:textId="77777777" w:rsidR="00D60DC3" w:rsidRPr="00F4533C" w:rsidRDefault="00D60DC3" w:rsidP="00D60DC3">
      <w:pPr>
        <w:rPr>
          <w:rFonts w:cs="Arial"/>
          <w:i/>
        </w:rPr>
      </w:pPr>
      <w:r w:rsidRPr="00F4533C">
        <w:rPr>
          <w:rFonts w:cs="Arial"/>
          <w:i/>
        </w:rPr>
        <w:br w:type="page"/>
      </w:r>
    </w:p>
    <w:p w14:paraId="71638F0A" w14:textId="77777777" w:rsidR="00D60DC3" w:rsidRPr="00F4533C" w:rsidRDefault="00D60DC3" w:rsidP="00D60DC3">
      <w:pPr>
        <w:pStyle w:val="Heading3"/>
        <w:jc w:val="both"/>
        <w:rPr>
          <w:rStyle w:val="Heading3Char"/>
          <w:rFonts w:ascii="Arial" w:hAnsi="Arial" w:cs="Arial"/>
          <w:b/>
          <w:bCs/>
        </w:rPr>
        <w:sectPr w:rsidR="00D60DC3" w:rsidRPr="00F4533C" w:rsidSect="00D9169A">
          <w:headerReference w:type="even" r:id="rId22"/>
          <w:headerReference w:type="default" r:id="rId23"/>
          <w:footerReference w:type="default" r:id="rId24"/>
          <w:headerReference w:type="first" r:id="rId25"/>
          <w:type w:val="continuous"/>
          <w:pgSz w:w="11906" w:h="16838" w:code="9"/>
          <w:pgMar w:top="1276" w:right="720" w:bottom="720" w:left="720" w:header="232" w:footer="232" w:gutter="0"/>
          <w:cols w:space="708"/>
          <w:noEndnote/>
          <w:titlePg/>
          <w:docGrid w:linePitch="326"/>
        </w:sectPr>
      </w:pPr>
    </w:p>
    <w:p w14:paraId="13735EC2" w14:textId="77777777" w:rsidR="00D60DC3" w:rsidRPr="00F4533C" w:rsidRDefault="00D60DC3" w:rsidP="00D60DC3">
      <w:pPr>
        <w:pStyle w:val="Heading3"/>
        <w:jc w:val="both"/>
        <w:rPr>
          <w:rStyle w:val="Heading3Char"/>
          <w:rFonts w:ascii="Arial" w:hAnsi="Arial" w:cs="Arial"/>
          <w:b/>
          <w:bCs/>
        </w:rPr>
      </w:pPr>
      <w:bookmarkStart w:id="133" w:name="_Toc86139736"/>
      <w:bookmarkStart w:id="134" w:name="_Toc118716655"/>
      <w:r w:rsidRPr="00F4533C">
        <w:rPr>
          <w:rStyle w:val="Heading3Char"/>
          <w:rFonts w:ascii="Arial" w:hAnsi="Arial" w:cs="Arial"/>
        </w:rPr>
        <w:lastRenderedPageBreak/>
        <w:t>3.5.4</w:t>
      </w:r>
      <w:r w:rsidRPr="00F4533C">
        <w:rPr>
          <w:rStyle w:val="Heading3Char"/>
          <w:rFonts w:ascii="Arial" w:hAnsi="Arial" w:cs="Arial"/>
        </w:rPr>
        <w:tab/>
        <w:t>Cleaning and Sanitising Schedule</w:t>
      </w:r>
      <w:bookmarkEnd w:id="133"/>
      <w:bookmarkEnd w:id="134"/>
    </w:p>
    <w:p w14:paraId="4C06F026" w14:textId="77777777" w:rsidR="00D60DC3" w:rsidRPr="008829BC" w:rsidRDefault="00D60DC3" w:rsidP="00D60DC3">
      <w:pPr>
        <w:rPr>
          <w:rFonts w:cs="Arial"/>
          <w:i/>
          <w:color w:val="ED7D31" w:themeColor="accent2"/>
        </w:rPr>
      </w:pPr>
      <w:bookmarkStart w:id="135" w:name="_Toc33626482"/>
      <w:r w:rsidRPr="008829BC">
        <w:rPr>
          <w:rFonts w:cs="Arial"/>
          <w:i/>
          <w:color w:val="ED7D31" w:themeColor="accent2"/>
        </w:rPr>
        <w:t>Business to complete their requirements</w:t>
      </w:r>
      <w:bookmarkEnd w:id="135"/>
    </w:p>
    <w:tbl>
      <w:tblPr>
        <w:tblStyle w:val="TableGrid"/>
        <w:tblW w:w="15648" w:type="dxa"/>
        <w:tblLook w:val="04A0" w:firstRow="1" w:lastRow="0" w:firstColumn="1" w:lastColumn="0" w:noHBand="0" w:noVBand="1"/>
      </w:tblPr>
      <w:tblGrid>
        <w:gridCol w:w="1384"/>
        <w:gridCol w:w="2852"/>
        <w:gridCol w:w="2853"/>
        <w:gridCol w:w="2853"/>
        <w:gridCol w:w="2853"/>
        <w:gridCol w:w="2853"/>
      </w:tblGrid>
      <w:tr w:rsidR="00D60DC3" w:rsidRPr="00F4533C" w14:paraId="32BFA831" w14:textId="77777777" w:rsidTr="00AB5302">
        <w:trPr>
          <w:trHeight w:val="454"/>
        </w:trPr>
        <w:tc>
          <w:tcPr>
            <w:tcW w:w="1384" w:type="dxa"/>
            <w:shd w:val="clear" w:color="auto" w:fill="F2F2F2" w:themeFill="background1" w:themeFillShade="F2"/>
          </w:tcPr>
          <w:p w14:paraId="4137BA12" w14:textId="77777777" w:rsidR="00D60DC3" w:rsidRPr="00F4533C" w:rsidRDefault="00D60DC3" w:rsidP="00AB5302">
            <w:pPr>
              <w:jc w:val="center"/>
              <w:rPr>
                <w:rFonts w:cs="Arial"/>
                <w:b/>
                <w:sz w:val="24"/>
              </w:rPr>
            </w:pPr>
            <w:r w:rsidRPr="00F4533C">
              <w:rPr>
                <w:rFonts w:cs="Arial"/>
                <w:b/>
                <w:sz w:val="24"/>
              </w:rPr>
              <w:t>Task No.</w:t>
            </w:r>
          </w:p>
        </w:tc>
        <w:tc>
          <w:tcPr>
            <w:tcW w:w="2852" w:type="dxa"/>
            <w:shd w:val="clear" w:color="auto" w:fill="F2F2F2" w:themeFill="background1" w:themeFillShade="F2"/>
          </w:tcPr>
          <w:p w14:paraId="11EA1D55" w14:textId="77777777" w:rsidR="00D60DC3" w:rsidRPr="00F4533C" w:rsidRDefault="00D60DC3" w:rsidP="00AB5302">
            <w:pPr>
              <w:jc w:val="center"/>
              <w:rPr>
                <w:rFonts w:cs="Arial"/>
                <w:b/>
                <w:sz w:val="24"/>
              </w:rPr>
            </w:pPr>
            <w:r w:rsidRPr="00F4533C">
              <w:rPr>
                <w:rFonts w:cs="Arial"/>
                <w:b/>
                <w:sz w:val="24"/>
              </w:rPr>
              <w:t>Item/equipment</w:t>
            </w:r>
          </w:p>
        </w:tc>
        <w:tc>
          <w:tcPr>
            <w:tcW w:w="2853" w:type="dxa"/>
            <w:shd w:val="clear" w:color="auto" w:fill="F2F2F2" w:themeFill="background1" w:themeFillShade="F2"/>
          </w:tcPr>
          <w:p w14:paraId="5D7402B8" w14:textId="77777777" w:rsidR="00D60DC3" w:rsidRPr="00F4533C" w:rsidRDefault="00D60DC3" w:rsidP="00AB5302">
            <w:pPr>
              <w:jc w:val="center"/>
              <w:rPr>
                <w:rFonts w:cs="Arial"/>
                <w:b/>
                <w:sz w:val="24"/>
              </w:rPr>
            </w:pPr>
            <w:r w:rsidRPr="00F4533C">
              <w:rPr>
                <w:rFonts w:cs="Arial"/>
                <w:b/>
                <w:sz w:val="24"/>
              </w:rPr>
              <w:t>How often</w:t>
            </w:r>
          </w:p>
        </w:tc>
        <w:tc>
          <w:tcPr>
            <w:tcW w:w="2853" w:type="dxa"/>
            <w:shd w:val="clear" w:color="auto" w:fill="F2F2F2" w:themeFill="background1" w:themeFillShade="F2"/>
          </w:tcPr>
          <w:p w14:paraId="46993991" w14:textId="77777777" w:rsidR="00D60DC3" w:rsidRPr="00F4533C" w:rsidRDefault="00D60DC3" w:rsidP="00AB5302">
            <w:pPr>
              <w:jc w:val="center"/>
              <w:rPr>
                <w:rFonts w:cs="Arial"/>
                <w:b/>
                <w:sz w:val="24"/>
              </w:rPr>
            </w:pPr>
            <w:r w:rsidRPr="00F4533C">
              <w:rPr>
                <w:rFonts w:cs="Arial"/>
                <w:b/>
                <w:sz w:val="24"/>
              </w:rPr>
              <w:t>Cleaning method</w:t>
            </w:r>
          </w:p>
        </w:tc>
        <w:tc>
          <w:tcPr>
            <w:tcW w:w="2853" w:type="dxa"/>
            <w:shd w:val="clear" w:color="auto" w:fill="F2F2F2" w:themeFill="background1" w:themeFillShade="F2"/>
          </w:tcPr>
          <w:p w14:paraId="7F4238A7" w14:textId="77777777" w:rsidR="00D60DC3" w:rsidRPr="00F4533C" w:rsidRDefault="00D60DC3" w:rsidP="00AB5302">
            <w:pPr>
              <w:jc w:val="center"/>
              <w:rPr>
                <w:rFonts w:cs="Arial"/>
                <w:b/>
                <w:sz w:val="24"/>
              </w:rPr>
            </w:pPr>
            <w:r w:rsidRPr="00F4533C">
              <w:rPr>
                <w:rFonts w:cs="Arial"/>
                <w:b/>
                <w:sz w:val="24"/>
              </w:rPr>
              <w:t>Products used</w:t>
            </w:r>
          </w:p>
        </w:tc>
        <w:tc>
          <w:tcPr>
            <w:tcW w:w="2853" w:type="dxa"/>
            <w:shd w:val="clear" w:color="auto" w:fill="F2F2F2" w:themeFill="background1" w:themeFillShade="F2"/>
          </w:tcPr>
          <w:p w14:paraId="2A845BBA" w14:textId="77777777" w:rsidR="00D60DC3" w:rsidRPr="00F4533C" w:rsidRDefault="00D60DC3" w:rsidP="00AB5302">
            <w:pPr>
              <w:jc w:val="center"/>
              <w:rPr>
                <w:rFonts w:cs="Arial"/>
                <w:b/>
                <w:sz w:val="24"/>
              </w:rPr>
            </w:pPr>
            <w:r w:rsidRPr="00F4533C">
              <w:rPr>
                <w:rFonts w:cs="Arial"/>
                <w:b/>
                <w:sz w:val="24"/>
              </w:rPr>
              <w:t>Responsibility</w:t>
            </w:r>
          </w:p>
        </w:tc>
      </w:tr>
      <w:tr w:rsidR="00D60DC3" w:rsidRPr="00F4533C" w14:paraId="699DAC4C" w14:textId="77777777" w:rsidTr="00AB5302">
        <w:trPr>
          <w:trHeight w:val="1077"/>
        </w:trPr>
        <w:tc>
          <w:tcPr>
            <w:tcW w:w="1384" w:type="dxa"/>
          </w:tcPr>
          <w:p w14:paraId="7DA42D6C" w14:textId="77777777" w:rsidR="00D60DC3" w:rsidRPr="008829BC" w:rsidRDefault="00D60DC3" w:rsidP="00AB5302">
            <w:pPr>
              <w:jc w:val="center"/>
              <w:rPr>
                <w:rFonts w:cs="Arial"/>
                <w:i/>
                <w:color w:val="ED7D31" w:themeColor="accent2"/>
              </w:rPr>
            </w:pPr>
            <w:r w:rsidRPr="008829BC">
              <w:rPr>
                <w:rFonts w:cs="Arial"/>
                <w:i/>
                <w:color w:val="ED7D31" w:themeColor="accent2"/>
              </w:rPr>
              <w:t>Examples</w:t>
            </w:r>
          </w:p>
        </w:tc>
        <w:tc>
          <w:tcPr>
            <w:tcW w:w="2852" w:type="dxa"/>
          </w:tcPr>
          <w:p w14:paraId="1E6F8F55" w14:textId="77777777" w:rsidR="00D60DC3" w:rsidRPr="008829BC" w:rsidRDefault="00D60DC3" w:rsidP="00AB5302">
            <w:pPr>
              <w:rPr>
                <w:rFonts w:cs="Arial"/>
                <w:i/>
                <w:color w:val="ED7D31" w:themeColor="accent2"/>
              </w:rPr>
            </w:pPr>
            <w:r w:rsidRPr="008829BC">
              <w:rPr>
                <w:rFonts w:cs="Arial"/>
                <w:i/>
                <w:color w:val="ED7D31" w:themeColor="accent2"/>
              </w:rPr>
              <w:t>Food contact surfaces:</w:t>
            </w:r>
          </w:p>
          <w:p w14:paraId="38DA7689" w14:textId="5A931461" w:rsidR="00D60DC3" w:rsidRPr="008829BC" w:rsidRDefault="00D60DC3" w:rsidP="00AB5302">
            <w:pPr>
              <w:rPr>
                <w:rFonts w:cs="Arial"/>
                <w:i/>
                <w:color w:val="ED7D31" w:themeColor="accent2"/>
              </w:rPr>
            </w:pPr>
            <w:r w:rsidRPr="008829BC">
              <w:rPr>
                <w:rFonts w:cs="Arial"/>
                <w:i/>
                <w:color w:val="ED7D31" w:themeColor="accent2"/>
              </w:rPr>
              <w:t>All equipment &amp; utensils that come in</w:t>
            </w:r>
            <w:r w:rsidR="00AC133E" w:rsidRPr="008829BC">
              <w:rPr>
                <w:rFonts w:cs="Arial"/>
                <w:i/>
                <w:color w:val="ED7D31" w:themeColor="accent2"/>
              </w:rPr>
              <w:t>to</w:t>
            </w:r>
            <w:r w:rsidRPr="008829BC">
              <w:rPr>
                <w:rFonts w:cs="Arial"/>
                <w:i/>
                <w:color w:val="ED7D31" w:themeColor="accent2"/>
              </w:rPr>
              <w:t xml:space="preserve"> contact with food</w:t>
            </w:r>
          </w:p>
        </w:tc>
        <w:tc>
          <w:tcPr>
            <w:tcW w:w="2853" w:type="dxa"/>
          </w:tcPr>
          <w:p w14:paraId="30024AA0" w14:textId="77777777" w:rsidR="00D60DC3" w:rsidRPr="008829BC" w:rsidRDefault="00D60DC3" w:rsidP="00AB5302">
            <w:pPr>
              <w:rPr>
                <w:rFonts w:cs="Arial"/>
                <w:i/>
                <w:color w:val="ED7D31" w:themeColor="accent2"/>
              </w:rPr>
            </w:pPr>
            <w:r w:rsidRPr="008829BC">
              <w:rPr>
                <w:rFonts w:cs="Arial"/>
                <w:i/>
                <w:color w:val="ED7D31" w:themeColor="accent2"/>
              </w:rPr>
              <w:t>After &amp; between uses</w:t>
            </w:r>
          </w:p>
        </w:tc>
        <w:tc>
          <w:tcPr>
            <w:tcW w:w="2853" w:type="dxa"/>
          </w:tcPr>
          <w:p w14:paraId="62F5A255" w14:textId="77777777" w:rsidR="00D60DC3" w:rsidRPr="008829BC" w:rsidRDefault="00D60DC3" w:rsidP="00AB5302">
            <w:pPr>
              <w:rPr>
                <w:rFonts w:cs="Arial"/>
                <w:i/>
                <w:color w:val="ED7D31" w:themeColor="accent2"/>
              </w:rPr>
            </w:pPr>
            <w:r w:rsidRPr="008829BC">
              <w:rPr>
                <w:rFonts w:cs="Arial"/>
                <w:i/>
                <w:color w:val="ED7D31" w:themeColor="accent2"/>
              </w:rPr>
              <w:t>Dishwasher</w:t>
            </w:r>
          </w:p>
        </w:tc>
        <w:tc>
          <w:tcPr>
            <w:tcW w:w="2853" w:type="dxa"/>
          </w:tcPr>
          <w:p w14:paraId="0461784A" w14:textId="77777777" w:rsidR="00D60DC3" w:rsidRPr="008829BC" w:rsidRDefault="00D60DC3" w:rsidP="00AB5302">
            <w:pPr>
              <w:rPr>
                <w:rFonts w:cs="Arial"/>
                <w:i/>
                <w:color w:val="ED7D31" w:themeColor="accent2"/>
              </w:rPr>
            </w:pPr>
            <w:r w:rsidRPr="008829BC">
              <w:rPr>
                <w:rFonts w:cs="Arial"/>
                <w:i/>
                <w:color w:val="ED7D31" w:themeColor="accent2"/>
              </w:rPr>
              <w:t>N/A</w:t>
            </w:r>
          </w:p>
        </w:tc>
        <w:tc>
          <w:tcPr>
            <w:tcW w:w="2853" w:type="dxa"/>
          </w:tcPr>
          <w:p w14:paraId="2A506775" w14:textId="77777777" w:rsidR="00D60DC3" w:rsidRPr="008829BC" w:rsidRDefault="00D60DC3" w:rsidP="00AB5302">
            <w:pPr>
              <w:rPr>
                <w:rFonts w:cs="Arial"/>
                <w:i/>
                <w:color w:val="ED7D31" w:themeColor="accent2"/>
              </w:rPr>
            </w:pPr>
            <w:r w:rsidRPr="008829BC">
              <w:rPr>
                <w:rFonts w:cs="Arial"/>
                <w:i/>
                <w:color w:val="ED7D31" w:themeColor="accent2"/>
              </w:rPr>
              <w:t>Cooks and kitchen hands</w:t>
            </w:r>
          </w:p>
        </w:tc>
      </w:tr>
      <w:tr w:rsidR="00D60DC3" w:rsidRPr="00F4533C" w14:paraId="131B4C01" w14:textId="77777777" w:rsidTr="00AB5302">
        <w:trPr>
          <w:trHeight w:val="1077"/>
        </w:trPr>
        <w:tc>
          <w:tcPr>
            <w:tcW w:w="1384" w:type="dxa"/>
          </w:tcPr>
          <w:p w14:paraId="60E7D3AC" w14:textId="77777777" w:rsidR="00D60DC3" w:rsidRPr="008829BC" w:rsidRDefault="00D60DC3" w:rsidP="00AB5302">
            <w:pPr>
              <w:jc w:val="center"/>
              <w:rPr>
                <w:rFonts w:cs="Arial"/>
                <w:i/>
                <w:color w:val="ED7D31" w:themeColor="accent2"/>
              </w:rPr>
            </w:pPr>
          </w:p>
        </w:tc>
        <w:tc>
          <w:tcPr>
            <w:tcW w:w="2852" w:type="dxa"/>
          </w:tcPr>
          <w:p w14:paraId="38B05530" w14:textId="77777777" w:rsidR="00D60DC3" w:rsidRPr="008829BC" w:rsidRDefault="00D60DC3" w:rsidP="00AB5302">
            <w:pPr>
              <w:rPr>
                <w:rFonts w:cs="Arial"/>
                <w:i/>
                <w:color w:val="ED7D31" w:themeColor="accent2"/>
              </w:rPr>
            </w:pPr>
            <w:r w:rsidRPr="008829BC">
              <w:rPr>
                <w:rFonts w:cs="Arial"/>
                <w:i/>
                <w:color w:val="ED7D31" w:themeColor="accent2"/>
              </w:rPr>
              <w:t>Food contact surfaces:</w:t>
            </w:r>
          </w:p>
          <w:p w14:paraId="5FC0D4E6" w14:textId="77777777" w:rsidR="00D60DC3" w:rsidRPr="008829BC" w:rsidRDefault="00D60DC3" w:rsidP="00AB5302">
            <w:pPr>
              <w:rPr>
                <w:rFonts w:cs="Arial"/>
                <w:i/>
                <w:color w:val="ED7D31" w:themeColor="accent2"/>
              </w:rPr>
            </w:pPr>
            <w:r w:rsidRPr="008829BC">
              <w:rPr>
                <w:rFonts w:cs="Arial"/>
                <w:i/>
                <w:color w:val="ED7D31" w:themeColor="accent2"/>
              </w:rPr>
              <w:t>Kitchen benches</w:t>
            </w:r>
          </w:p>
        </w:tc>
        <w:tc>
          <w:tcPr>
            <w:tcW w:w="2853" w:type="dxa"/>
          </w:tcPr>
          <w:p w14:paraId="03B459D2" w14:textId="77777777" w:rsidR="00D60DC3" w:rsidRPr="008829BC" w:rsidRDefault="00D60DC3" w:rsidP="00AB5302">
            <w:pPr>
              <w:rPr>
                <w:rFonts w:cs="Arial"/>
                <w:i/>
                <w:color w:val="ED7D31" w:themeColor="accent2"/>
              </w:rPr>
            </w:pPr>
            <w:r w:rsidRPr="008829BC">
              <w:rPr>
                <w:rFonts w:cs="Arial"/>
                <w:i/>
                <w:color w:val="ED7D31" w:themeColor="accent2"/>
              </w:rPr>
              <w:t>After &amp; between uses</w:t>
            </w:r>
          </w:p>
        </w:tc>
        <w:tc>
          <w:tcPr>
            <w:tcW w:w="2853" w:type="dxa"/>
          </w:tcPr>
          <w:p w14:paraId="38E66DBC" w14:textId="77777777" w:rsidR="00D60DC3" w:rsidRPr="008829BC" w:rsidRDefault="00D60DC3" w:rsidP="00AB5302">
            <w:pPr>
              <w:rPr>
                <w:rFonts w:cs="Arial"/>
                <w:i/>
                <w:color w:val="ED7D31" w:themeColor="accent2"/>
              </w:rPr>
            </w:pPr>
            <w:r w:rsidRPr="008829BC">
              <w:rPr>
                <w:rFonts w:cs="Arial"/>
                <w:i/>
                <w:color w:val="ED7D31" w:themeColor="accent2"/>
              </w:rPr>
              <w:t>Method 3 – surface spray sanitiser</w:t>
            </w:r>
          </w:p>
        </w:tc>
        <w:tc>
          <w:tcPr>
            <w:tcW w:w="2853" w:type="dxa"/>
          </w:tcPr>
          <w:p w14:paraId="7B0C91B8" w14:textId="77777777" w:rsidR="00D60DC3" w:rsidRPr="008829BC" w:rsidRDefault="00D60DC3" w:rsidP="00AB5302">
            <w:pPr>
              <w:rPr>
                <w:rFonts w:cs="Arial"/>
                <w:i/>
                <w:color w:val="ED7D31" w:themeColor="accent2"/>
              </w:rPr>
            </w:pPr>
            <w:r w:rsidRPr="008829BC">
              <w:rPr>
                <w:rFonts w:cs="Arial"/>
                <w:i/>
                <w:color w:val="ED7D31" w:themeColor="accent2"/>
              </w:rPr>
              <w:t>XX brand detergent &amp; YX brand sanitiser</w:t>
            </w:r>
          </w:p>
        </w:tc>
        <w:tc>
          <w:tcPr>
            <w:tcW w:w="2853" w:type="dxa"/>
          </w:tcPr>
          <w:p w14:paraId="2C3F4A8A" w14:textId="77777777" w:rsidR="00D60DC3" w:rsidRPr="008829BC" w:rsidRDefault="00D60DC3" w:rsidP="00AB5302">
            <w:pPr>
              <w:rPr>
                <w:rFonts w:cs="Arial"/>
                <w:i/>
                <w:color w:val="ED7D31" w:themeColor="accent2"/>
              </w:rPr>
            </w:pPr>
            <w:r w:rsidRPr="008829BC">
              <w:rPr>
                <w:rFonts w:cs="Arial"/>
                <w:i/>
                <w:color w:val="ED7D31" w:themeColor="accent2"/>
              </w:rPr>
              <w:t>Cooks and kitchen hands</w:t>
            </w:r>
          </w:p>
        </w:tc>
      </w:tr>
      <w:tr w:rsidR="00D60DC3" w:rsidRPr="00F4533C" w14:paraId="0EA9F8B8" w14:textId="77777777" w:rsidTr="00AB5302">
        <w:trPr>
          <w:trHeight w:val="1077"/>
        </w:trPr>
        <w:tc>
          <w:tcPr>
            <w:tcW w:w="1384" w:type="dxa"/>
          </w:tcPr>
          <w:p w14:paraId="193F7ADD" w14:textId="77777777" w:rsidR="00D60DC3" w:rsidRPr="008829BC" w:rsidRDefault="00D60DC3" w:rsidP="00AB5302">
            <w:pPr>
              <w:jc w:val="both"/>
              <w:rPr>
                <w:rFonts w:cs="Arial"/>
                <w:color w:val="ED7D31" w:themeColor="accent2"/>
              </w:rPr>
            </w:pPr>
          </w:p>
        </w:tc>
        <w:tc>
          <w:tcPr>
            <w:tcW w:w="2852" w:type="dxa"/>
          </w:tcPr>
          <w:p w14:paraId="3359221D" w14:textId="77777777" w:rsidR="00D60DC3" w:rsidRPr="008829BC" w:rsidRDefault="00D60DC3" w:rsidP="00AB5302">
            <w:pPr>
              <w:rPr>
                <w:rFonts w:cs="Arial"/>
                <w:i/>
                <w:color w:val="ED7D31" w:themeColor="accent2"/>
              </w:rPr>
            </w:pPr>
            <w:r w:rsidRPr="008829BC">
              <w:rPr>
                <w:rFonts w:cs="Arial"/>
                <w:i/>
                <w:color w:val="ED7D31" w:themeColor="accent2"/>
              </w:rPr>
              <w:t>High-risk equipment:</w:t>
            </w:r>
          </w:p>
          <w:p w14:paraId="7D7E845A" w14:textId="77777777" w:rsidR="00D60DC3" w:rsidRPr="008829BC" w:rsidRDefault="00D60DC3" w:rsidP="00AB5302">
            <w:pPr>
              <w:rPr>
                <w:rFonts w:cs="Arial"/>
                <w:color w:val="ED7D31" w:themeColor="accent2"/>
              </w:rPr>
            </w:pPr>
            <w:r w:rsidRPr="008829BC">
              <w:rPr>
                <w:rFonts w:cs="Arial"/>
                <w:i/>
                <w:color w:val="ED7D31" w:themeColor="accent2"/>
              </w:rPr>
              <w:t>Stab mixer</w:t>
            </w:r>
          </w:p>
        </w:tc>
        <w:tc>
          <w:tcPr>
            <w:tcW w:w="2853" w:type="dxa"/>
          </w:tcPr>
          <w:p w14:paraId="79A87E62" w14:textId="77777777" w:rsidR="00D60DC3" w:rsidRPr="008829BC" w:rsidRDefault="00D60DC3" w:rsidP="00AB5302">
            <w:pPr>
              <w:rPr>
                <w:rFonts w:cs="Arial"/>
                <w:i/>
                <w:color w:val="ED7D31" w:themeColor="accent2"/>
              </w:rPr>
            </w:pPr>
            <w:r w:rsidRPr="008829BC">
              <w:rPr>
                <w:rFonts w:cs="Arial"/>
                <w:i/>
                <w:color w:val="ED7D31" w:themeColor="accent2"/>
              </w:rPr>
              <w:t>After each use &amp; between use.</w:t>
            </w:r>
          </w:p>
        </w:tc>
        <w:tc>
          <w:tcPr>
            <w:tcW w:w="2853" w:type="dxa"/>
          </w:tcPr>
          <w:p w14:paraId="50056206" w14:textId="77777777" w:rsidR="00D60DC3" w:rsidRPr="008829BC" w:rsidRDefault="00D60DC3" w:rsidP="00AB5302">
            <w:pPr>
              <w:rPr>
                <w:rFonts w:cs="Arial"/>
                <w:i/>
                <w:color w:val="ED7D31" w:themeColor="accent2"/>
              </w:rPr>
            </w:pPr>
            <w:r w:rsidRPr="008829BC">
              <w:rPr>
                <w:rFonts w:cs="Arial"/>
                <w:i/>
                <w:color w:val="ED7D31" w:themeColor="accent2"/>
              </w:rPr>
              <w:t>Dismantled parts: Method 2 - Chemical sanitiser immersion</w:t>
            </w:r>
          </w:p>
          <w:p w14:paraId="798E53B9" w14:textId="77777777" w:rsidR="00D60DC3" w:rsidRPr="008829BC" w:rsidRDefault="00D60DC3" w:rsidP="00AB5302">
            <w:pPr>
              <w:rPr>
                <w:rFonts w:cs="Arial"/>
                <w:i/>
                <w:color w:val="ED7D31" w:themeColor="accent2"/>
              </w:rPr>
            </w:pPr>
            <w:r w:rsidRPr="008829BC">
              <w:rPr>
                <w:rFonts w:cs="Arial"/>
                <w:i/>
                <w:color w:val="ED7D31" w:themeColor="accent2"/>
              </w:rPr>
              <w:t>Motor: wipe with cloth in warm-soapy water</w:t>
            </w:r>
          </w:p>
          <w:p w14:paraId="642ECE5A" w14:textId="77777777" w:rsidR="00D60DC3" w:rsidRPr="008829BC" w:rsidRDefault="00D60DC3" w:rsidP="00AB5302">
            <w:pPr>
              <w:jc w:val="both"/>
              <w:rPr>
                <w:rFonts w:cs="Arial"/>
                <w:color w:val="ED7D31" w:themeColor="accent2"/>
              </w:rPr>
            </w:pPr>
            <w:r w:rsidRPr="008829BC">
              <w:rPr>
                <w:rFonts w:cs="Arial"/>
                <w:i/>
                <w:color w:val="ED7D31" w:themeColor="accent2"/>
              </w:rPr>
              <w:t>-Refer stab mixer cleaning &amp; sanitising SOP</w:t>
            </w:r>
          </w:p>
        </w:tc>
        <w:tc>
          <w:tcPr>
            <w:tcW w:w="2853" w:type="dxa"/>
          </w:tcPr>
          <w:p w14:paraId="72AF2D22" w14:textId="77777777" w:rsidR="00D60DC3" w:rsidRPr="008829BC" w:rsidRDefault="00D60DC3" w:rsidP="00AB5302">
            <w:pPr>
              <w:jc w:val="both"/>
              <w:rPr>
                <w:rFonts w:cs="Arial"/>
                <w:color w:val="ED7D31" w:themeColor="accent2"/>
              </w:rPr>
            </w:pPr>
            <w:r w:rsidRPr="008829BC">
              <w:rPr>
                <w:rFonts w:cs="Arial"/>
                <w:i/>
                <w:color w:val="ED7D31" w:themeColor="accent2"/>
              </w:rPr>
              <w:t>XX brand detergent &amp; YX brand sanitiser</w:t>
            </w:r>
          </w:p>
        </w:tc>
        <w:tc>
          <w:tcPr>
            <w:tcW w:w="2853" w:type="dxa"/>
          </w:tcPr>
          <w:p w14:paraId="45635468" w14:textId="77777777" w:rsidR="00D60DC3" w:rsidRPr="008829BC" w:rsidRDefault="00D60DC3" w:rsidP="00AB5302">
            <w:pPr>
              <w:jc w:val="both"/>
              <w:rPr>
                <w:rFonts w:cs="Arial"/>
                <w:color w:val="ED7D31" w:themeColor="accent2"/>
              </w:rPr>
            </w:pPr>
            <w:r w:rsidRPr="008829BC">
              <w:rPr>
                <w:rFonts w:cs="Arial"/>
                <w:i/>
                <w:color w:val="ED7D31" w:themeColor="accent2"/>
              </w:rPr>
              <w:t>Cooks and kitchen hands</w:t>
            </w:r>
          </w:p>
        </w:tc>
      </w:tr>
      <w:tr w:rsidR="00D60DC3" w:rsidRPr="00F4533C" w14:paraId="4A7E6B88" w14:textId="77777777" w:rsidTr="00AB5302">
        <w:trPr>
          <w:trHeight w:val="1077"/>
        </w:trPr>
        <w:tc>
          <w:tcPr>
            <w:tcW w:w="1384" w:type="dxa"/>
          </w:tcPr>
          <w:p w14:paraId="29B763A4" w14:textId="77777777" w:rsidR="00D60DC3" w:rsidRPr="008829BC" w:rsidRDefault="00D60DC3" w:rsidP="00AB5302">
            <w:pPr>
              <w:jc w:val="both"/>
              <w:rPr>
                <w:rFonts w:cs="Arial"/>
                <w:i/>
                <w:color w:val="ED7D31" w:themeColor="accent2"/>
              </w:rPr>
            </w:pPr>
          </w:p>
        </w:tc>
        <w:tc>
          <w:tcPr>
            <w:tcW w:w="2852" w:type="dxa"/>
          </w:tcPr>
          <w:p w14:paraId="7B765847" w14:textId="77777777" w:rsidR="00D60DC3" w:rsidRPr="008829BC" w:rsidRDefault="00D60DC3" w:rsidP="00AB5302">
            <w:pPr>
              <w:rPr>
                <w:rFonts w:cs="Arial"/>
                <w:i/>
                <w:color w:val="ED7D31" w:themeColor="accent2"/>
              </w:rPr>
            </w:pPr>
            <w:r w:rsidRPr="008829BC">
              <w:rPr>
                <w:rFonts w:cs="Arial"/>
                <w:i/>
                <w:color w:val="ED7D31" w:themeColor="accent2"/>
              </w:rPr>
              <w:t>Floors</w:t>
            </w:r>
          </w:p>
          <w:p w14:paraId="0625837F" w14:textId="77777777" w:rsidR="00D60DC3" w:rsidRPr="008829BC" w:rsidRDefault="00D60DC3" w:rsidP="00AB5302">
            <w:pPr>
              <w:rPr>
                <w:rFonts w:cs="Arial"/>
                <w:i/>
                <w:color w:val="ED7D31" w:themeColor="accent2"/>
              </w:rPr>
            </w:pPr>
          </w:p>
        </w:tc>
        <w:tc>
          <w:tcPr>
            <w:tcW w:w="2853" w:type="dxa"/>
          </w:tcPr>
          <w:p w14:paraId="68326199" w14:textId="77777777" w:rsidR="00D60DC3" w:rsidRPr="008829BC" w:rsidRDefault="00D60DC3" w:rsidP="00AB5302">
            <w:pPr>
              <w:rPr>
                <w:rFonts w:cs="Arial"/>
                <w:i/>
                <w:color w:val="ED7D31" w:themeColor="accent2"/>
              </w:rPr>
            </w:pPr>
            <w:r w:rsidRPr="008829BC">
              <w:rPr>
                <w:rFonts w:cs="Arial"/>
                <w:i/>
                <w:color w:val="ED7D31" w:themeColor="accent2"/>
              </w:rPr>
              <w:t>Daily</w:t>
            </w:r>
          </w:p>
          <w:p w14:paraId="6FD708D7" w14:textId="77777777" w:rsidR="00D60DC3" w:rsidRPr="008829BC" w:rsidRDefault="00D60DC3" w:rsidP="00AB5302">
            <w:pPr>
              <w:rPr>
                <w:rFonts w:cs="Arial"/>
                <w:color w:val="ED7D31" w:themeColor="accent2"/>
              </w:rPr>
            </w:pPr>
          </w:p>
        </w:tc>
        <w:tc>
          <w:tcPr>
            <w:tcW w:w="2853" w:type="dxa"/>
          </w:tcPr>
          <w:p w14:paraId="277B0D47" w14:textId="77777777" w:rsidR="00D60DC3" w:rsidRPr="008829BC" w:rsidRDefault="00D60DC3" w:rsidP="00AB5302">
            <w:pPr>
              <w:jc w:val="both"/>
              <w:rPr>
                <w:rFonts w:cs="Arial"/>
                <w:i/>
                <w:color w:val="ED7D31" w:themeColor="accent2"/>
              </w:rPr>
            </w:pPr>
            <w:r w:rsidRPr="008829BC">
              <w:rPr>
                <w:rFonts w:cs="Arial"/>
                <w:i/>
                <w:color w:val="ED7D31" w:themeColor="accent2"/>
              </w:rPr>
              <w:t>Mop &amp; bucket</w:t>
            </w:r>
          </w:p>
        </w:tc>
        <w:tc>
          <w:tcPr>
            <w:tcW w:w="2853" w:type="dxa"/>
          </w:tcPr>
          <w:p w14:paraId="36B9294C" w14:textId="77777777" w:rsidR="00D60DC3" w:rsidRPr="008829BC" w:rsidRDefault="00D60DC3" w:rsidP="00AB5302">
            <w:pPr>
              <w:jc w:val="both"/>
              <w:rPr>
                <w:rFonts w:cs="Arial"/>
                <w:i/>
                <w:color w:val="ED7D31" w:themeColor="accent2"/>
              </w:rPr>
            </w:pPr>
            <w:r w:rsidRPr="008829BC">
              <w:rPr>
                <w:rFonts w:cs="Arial"/>
                <w:i/>
                <w:color w:val="ED7D31" w:themeColor="accent2"/>
              </w:rPr>
              <w:t>YY brand floor cleaner</w:t>
            </w:r>
          </w:p>
        </w:tc>
        <w:tc>
          <w:tcPr>
            <w:tcW w:w="2853" w:type="dxa"/>
          </w:tcPr>
          <w:p w14:paraId="78720D8A" w14:textId="77777777" w:rsidR="00D60DC3" w:rsidRPr="008829BC" w:rsidRDefault="00D60DC3" w:rsidP="00AB5302">
            <w:pPr>
              <w:jc w:val="both"/>
              <w:rPr>
                <w:rFonts w:cs="Arial"/>
                <w:color w:val="ED7D31" w:themeColor="accent2"/>
              </w:rPr>
            </w:pPr>
            <w:r w:rsidRPr="008829BC">
              <w:rPr>
                <w:rFonts w:cs="Arial"/>
                <w:i/>
                <w:color w:val="ED7D31" w:themeColor="accent2"/>
              </w:rPr>
              <w:t>Cleaning staff</w:t>
            </w:r>
          </w:p>
        </w:tc>
      </w:tr>
      <w:tr w:rsidR="00D60DC3" w:rsidRPr="00F4533C" w14:paraId="75CEC8EC" w14:textId="77777777" w:rsidTr="00AB5302">
        <w:trPr>
          <w:trHeight w:val="1077"/>
        </w:trPr>
        <w:tc>
          <w:tcPr>
            <w:tcW w:w="1384" w:type="dxa"/>
          </w:tcPr>
          <w:p w14:paraId="6EF018BF" w14:textId="77777777" w:rsidR="00D60DC3" w:rsidRPr="008829BC" w:rsidRDefault="00D60DC3" w:rsidP="00AB5302">
            <w:pPr>
              <w:jc w:val="both"/>
              <w:rPr>
                <w:rFonts w:cs="Arial"/>
                <w:color w:val="ED7D31" w:themeColor="accent2"/>
              </w:rPr>
            </w:pPr>
          </w:p>
        </w:tc>
        <w:tc>
          <w:tcPr>
            <w:tcW w:w="2852" w:type="dxa"/>
          </w:tcPr>
          <w:p w14:paraId="0BF23726" w14:textId="77777777" w:rsidR="00D60DC3" w:rsidRPr="008829BC" w:rsidRDefault="00D60DC3" w:rsidP="00AB5302">
            <w:pPr>
              <w:spacing w:after="200" w:line="276" w:lineRule="auto"/>
              <w:rPr>
                <w:rFonts w:cs="Arial"/>
                <w:i/>
                <w:color w:val="ED7D31" w:themeColor="accent2"/>
              </w:rPr>
            </w:pPr>
            <w:r w:rsidRPr="008829BC">
              <w:rPr>
                <w:rFonts w:cs="Arial"/>
                <w:i/>
                <w:color w:val="ED7D31" w:themeColor="accent2"/>
              </w:rPr>
              <w:t>Refrigerators and cool rooms, food delivery trolleys</w:t>
            </w:r>
          </w:p>
          <w:p w14:paraId="663A65AC" w14:textId="77777777" w:rsidR="00D60DC3" w:rsidRPr="008829BC" w:rsidRDefault="00D60DC3" w:rsidP="00AB5302">
            <w:pPr>
              <w:rPr>
                <w:rFonts w:cs="Arial"/>
                <w:color w:val="ED7D31" w:themeColor="accent2"/>
              </w:rPr>
            </w:pPr>
          </w:p>
        </w:tc>
        <w:tc>
          <w:tcPr>
            <w:tcW w:w="2853" w:type="dxa"/>
          </w:tcPr>
          <w:p w14:paraId="695B7284" w14:textId="77777777" w:rsidR="00D60DC3" w:rsidRPr="008829BC" w:rsidRDefault="00D60DC3" w:rsidP="00AB5302">
            <w:pPr>
              <w:rPr>
                <w:rFonts w:cs="Arial"/>
                <w:i/>
                <w:color w:val="ED7D31" w:themeColor="accent2"/>
              </w:rPr>
            </w:pPr>
            <w:r w:rsidRPr="008829BC">
              <w:rPr>
                <w:rFonts w:cs="Arial"/>
                <w:i/>
                <w:color w:val="ED7D31" w:themeColor="accent2"/>
              </w:rPr>
              <w:t>Weekly</w:t>
            </w:r>
          </w:p>
        </w:tc>
        <w:tc>
          <w:tcPr>
            <w:tcW w:w="2853" w:type="dxa"/>
          </w:tcPr>
          <w:p w14:paraId="74451588" w14:textId="77777777" w:rsidR="00D60DC3" w:rsidRPr="008829BC" w:rsidRDefault="00D60DC3" w:rsidP="00AB5302">
            <w:pPr>
              <w:jc w:val="both"/>
              <w:rPr>
                <w:rFonts w:cs="Arial"/>
                <w:i/>
                <w:color w:val="ED7D31" w:themeColor="accent2"/>
              </w:rPr>
            </w:pPr>
            <w:r w:rsidRPr="008829BC">
              <w:rPr>
                <w:rFonts w:cs="Arial"/>
                <w:i/>
                <w:color w:val="ED7D31" w:themeColor="accent2"/>
              </w:rPr>
              <w:t>Method 3 – surface spray sanitiser</w:t>
            </w:r>
          </w:p>
        </w:tc>
        <w:tc>
          <w:tcPr>
            <w:tcW w:w="2853" w:type="dxa"/>
          </w:tcPr>
          <w:p w14:paraId="1957EB9C" w14:textId="77777777" w:rsidR="00D60DC3" w:rsidRPr="008829BC" w:rsidRDefault="00D60DC3" w:rsidP="00AB5302">
            <w:pPr>
              <w:jc w:val="both"/>
              <w:rPr>
                <w:rFonts w:cs="Arial"/>
                <w:i/>
                <w:color w:val="ED7D31" w:themeColor="accent2"/>
              </w:rPr>
            </w:pPr>
            <w:r w:rsidRPr="008829BC">
              <w:rPr>
                <w:rFonts w:cs="Arial"/>
                <w:i/>
                <w:color w:val="ED7D31" w:themeColor="accent2"/>
              </w:rPr>
              <w:t>XX brand detergent &amp; YX brand sanitiser</w:t>
            </w:r>
          </w:p>
        </w:tc>
        <w:tc>
          <w:tcPr>
            <w:tcW w:w="2853" w:type="dxa"/>
          </w:tcPr>
          <w:p w14:paraId="5CF6740C" w14:textId="77777777" w:rsidR="00D60DC3" w:rsidRPr="008829BC" w:rsidRDefault="00D60DC3" w:rsidP="00AB5302">
            <w:pPr>
              <w:jc w:val="both"/>
              <w:rPr>
                <w:rFonts w:cs="Arial"/>
                <w:color w:val="ED7D31" w:themeColor="accent2"/>
              </w:rPr>
            </w:pPr>
            <w:r w:rsidRPr="008829BC">
              <w:rPr>
                <w:rFonts w:cs="Arial"/>
                <w:i/>
                <w:color w:val="ED7D31" w:themeColor="accent2"/>
              </w:rPr>
              <w:t>Cooks and kitchen hands</w:t>
            </w:r>
          </w:p>
        </w:tc>
      </w:tr>
      <w:tr w:rsidR="00D60DC3" w:rsidRPr="00F4533C" w14:paraId="55577417" w14:textId="77777777" w:rsidTr="00AB5302">
        <w:trPr>
          <w:trHeight w:val="1077"/>
        </w:trPr>
        <w:tc>
          <w:tcPr>
            <w:tcW w:w="1384" w:type="dxa"/>
          </w:tcPr>
          <w:p w14:paraId="18FEFA67" w14:textId="77777777" w:rsidR="00D60DC3" w:rsidRPr="008829BC" w:rsidRDefault="00D60DC3" w:rsidP="00AB5302">
            <w:pPr>
              <w:jc w:val="both"/>
              <w:rPr>
                <w:rFonts w:cs="Arial"/>
                <w:color w:val="ED7D31" w:themeColor="accent2"/>
              </w:rPr>
            </w:pPr>
          </w:p>
        </w:tc>
        <w:tc>
          <w:tcPr>
            <w:tcW w:w="2852" w:type="dxa"/>
          </w:tcPr>
          <w:p w14:paraId="08D8EDDB" w14:textId="77777777" w:rsidR="00D60DC3" w:rsidRPr="008829BC" w:rsidRDefault="00D60DC3" w:rsidP="00AB5302">
            <w:pPr>
              <w:rPr>
                <w:rFonts w:cs="Arial"/>
                <w:i/>
                <w:color w:val="ED7D31" w:themeColor="accent2"/>
              </w:rPr>
            </w:pPr>
            <w:r w:rsidRPr="008829BC">
              <w:rPr>
                <w:rFonts w:cs="Arial"/>
                <w:i/>
                <w:color w:val="ED7D31" w:themeColor="accent2"/>
              </w:rPr>
              <w:t xml:space="preserve">Dry store, drains, delivery area, other. </w:t>
            </w:r>
          </w:p>
          <w:p w14:paraId="05299306" w14:textId="77777777" w:rsidR="00D60DC3" w:rsidRPr="008829BC" w:rsidRDefault="00D60DC3" w:rsidP="00AB5302">
            <w:pPr>
              <w:rPr>
                <w:rFonts w:cs="Arial"/>
                <w:color w:val="ED7D31" w:themeColor="accent2"/>
              </w:rPr>
            </w:pPr>
          </w:p>
        </w:tc>
        <w:tc>
          <w:tcPr>
            <w:tcW w:w="2853" w:type="dxa"/>
          </w:tcPr>
          <w:p w14:paraId="26FA03F4" w14:textId="77777777" w:rsidR="00D60DC3" w:rsidRPr="008829BC" w:rsidRDefault="00D60DC3" w:rsidP="00AB5302">
            <w:pPr>
              <w:rPr>
                <w:rFonts w:cs="Arial"/>
                <w:i/>
                <w:color w:val="ED7D31" w:themeColor="accent2"/>
              </w:rPr>
            </w:pPr>
            <w:r w:rsidRPr="008829BC">
              <w:rPr>
                <w:rFonts w:cs="Arial"/>
                <w:i/>
                <w:color w:val="ED7D31" w:themeColor="accent2"/>
              </w:rPr>
              <w:t>Monthly</w:t>
            </w:r>
          </w:p>
        </w:tc>
        <w:tc>
          <w:tcPr>
            <w:tcW w:w="2853" w:type="dxa"/>
          </w:tcPr>
          <w:p w14:paraId="60767903" w14:textId="77777777" w:rsidR="00D60DC3" w:rsidRPr="008829BC" w:rsidRDefault="00D60DC3" w:rsidP="00AB5302">
            <w:pPr>
              <w:jc w:val="both"/>
              <w:rPr>
                <w:rFonts w:cs="Arial"/>
                <w:i/>
                <w:color w:val="ED7D31" w:themeColor="accent2"/>
              </w:rPr>
            </w:pPr>
          </w:p>
        </w:tc>
        <w:tc>
          <w:tcPr>
            <w:tcW w:w="2853" w:type="dxa"/>
          </w:tcPr>
          <w:p w14:paraId="3C0D4BF8" w14:textId="77777777" w:rsidR="00D60DC3" w:rsidRPr="008829BC" w:rsidRDefault="00D60DC3" w:rsidP="00AB5302">
            <w:pPr>
              <w:jc w:val="both"/>
              <w:rPr>
                <w:rFonts w:cs="Arial"/>
                <w:i/>
                <w:color w:val="ED7D31" w:themeColor="accent2"/>
              </w:rPr>
            </w:pPr>
          </w:p>
        </w:tc>
        <w:tc>
          <w:tcPr>
            <w:tcW w:w="2853" w:type="dxa"/>
          </w:tcPr>
          <w:p w14:paraId="652847CD" w14:textId="77777777" w:rsidR="00D60DC3" w:rsidRPr="008829BC" w:rsidRDefault="00D60DC3" w:rsidP="00AB5302">
            <w:pPr>
              <w:jc w:val="both"/>
              <w:rPr>
                <w:rFonts w:cs="Arial"/>
                <w:color w:val="ED7D31" w:themeColor="accent2"/>
              </w:rPr>
            </w:pPr>
            <w:r w:rsidRPr="008829BC">
              <w:rPr>
                <w:rFonts w:cs="Arial"/>
                <w:i/>
                <w:color w:val="ED7D31" w:themeColor="accent2"/>
              </w:rPr>
              <w:t>Cooks and kitchen hands</w:t>
            </w:r>
          </w:p>
        </w:tc>
      </w:tr>
    </w:tbl>
    <w:p w14:paraId="170D706C" w14:textId="77777777" w:rsidR="00D60DC3" w:rsidRPr="00F4533C" w:rsidRDefault="00D60DC3" w:rsidP="00D60DC3">
      <w:pPr>
        <w:jc w:val="both"/>
        <w:rPr>
          <w:rFonts w:cs="Arial"/>
        </w:rPr>
        <w:sectPr w:rsidR="00D60DC3" w:rsidRPr="00F4533C" w:rsidSect="00AB5302">
          <w:type w:val="continuous"/>
          <w:pgSz w:w="16838" w:h="11906" w:orient="landscape" w:code="9"/>
          <w:pgMar w:top="720" w:right="720" w:bottom="720" w:left="720" w:header="232" w:footer="232" w:gutter="0"/>
          <w:cols w:space="708"/>
          <w:noEndnote/>
          <w:titlePg/>
          <w:docGrid w:linePitch="326"/>
        </w:sectPr>
      </w:pPr>
    </w:p>
    <w:p w14:paraId="799E9F72" w14:textId="38F5493E" w:rsidR="00D60DC3" w:rsidRPr="00F4533C" w:rsidRDefault="00D60DC3" w:rsidP="00D60DC3">
      <w:pPr>
        <w:pStyle w:val="Heading2"/>
        <w:spacing w:before="120" w:after="120"/>
        <w:jc w:val="both"/>
        <w:rPr>
          <w:rFonts w:cs="Arial"/>
        </w:rPr>
      </w:pPr>
      <w:bookmarkStart w:id="136" w:name="_Toc86139737"/>
      <w:bookmarkStart w:id="137" w:name="_Toc118716656"/>
      <w:r w:rsidRPr="00F4533C">
        <w:rPr>
          <w:rFonts w:cs="Arial"/>
        </w:rPr>
        <w:lastRenderedPageBreak/>
        <w:t xml:space="preserve">3.6 </w:t>
      </w:r>
      <w:r w:rsidR="00922AD8">
        <w:rPr>
          <w:rFonts w:cs="Arial"/>
        </w:rPr>
        <w:tab/>
      </w:r>
      <w:r w:rsidRPr="00F4533C">
        <w:rPr>
          <w:rFonts w:cs="Arial"/>
        </w:rPr>
        <w:t>Training</w:t>
      </w:r>
      <w:bookmarkEnd w:id="136"/>
      <w:bookmarkEnd w:id="137"/>
    </w:p>
    <w:p w14:paraId="5557CBC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24326D30" w14:textId="77777777" w:rsidR="00D60DC3" w:rsidRPr="00F4533C" w:rsidRDefault="00D60DC3" w:rsidP="00D60DC3">
      <w:pPr>
        <w:jc w:val="both"/>
        <w:rPr>
          <w:rFonts w:cs="Arial"/>
        </w:rPr>
      </w:pPr>
      <w:r w:rsidRPr="00F4533C">
        <w:rPr>
          <w:rFonts w:cs="Arial"/>
        </w:rPr>
        <w:t xml:space="preserve">Skills and knowledge requirements are contained in </w:t>
      </w:r>
      <w:r w:rsidRPr="00F4533C">
        <w:rPr>
          <w:rFonts w:cs="Arial"/>
          <w:i/>
        </w:rPr>
        <w:t xml:space="preserve">Food Safety Standard 3.2.2; Division 2 - General requirements, clause 3 Food handling – skills and knowledge.  </w:t>
      </w:r>
      <w:r w:rsidRPr="00F4533C">
        <w:rPr>
          <w:rFonts w:cs="Arial"/>
        </w:rPr>
        <w:t xml:space="preserve">Food handlers undertaking or supervising food handling operations are required to have appropriate skills and knowledge of food safety and hygiene matters commensurate with the level of food handling activities they undertake in their role. </w:t>
      </w:r>
    </w:p>
    <w:p w14:paraId="3D938BA0"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60605403" w14:textId="267FFE95" w:rsidR="00D60DC3" w:rsidRPr="00F4533C" w:rsidRDefault="00D60DC3" w:rsidP="00D60DC3">
      <w:pPr>
        <w:pStyle w:val="Heading3"/>
        <w:spacing w:after="120"/>
        <w:jc w:val="both"/>
        <w:rPr>
          <w:rFonts w:ascii="Arial" w:hAnsi="Arial" w:cs="Arial"/>
        </w:rPr>
      </w:pPr>
      <w:bookmarkStart w:id="138" w:name="_Toc86139738"/>
      <w:bookmarkStart w:id="139" w:name="_Toc118716657"/>
      <w:r w:rsidRPr="00F4533C">
        <w:rPr>
          <w:rFonts w:ascii="Arial" w:hAnsi="Arial" w:cs="Arial"/>
        </w:rPr>
        <w:t>3.6.1</w:t>
      </w:r>
      <w:r w:rsidR="00AC133E">
        <w:rPr>
          <w:rFonts w:ascii="Arial" w:hAnsi="Arial" w:cs="Arial"/>
        </w:rPr>
        <w:tab/>
      </w:r>
      <w:r w:rsidRPr="00F4533C">
        <w:rPr>
          <w:rFonts w:ascii="Arial" w:hAnsi="Arial" w:cs="Arial"/>
        </w:rPr>
        <w:t>Food Safety and Hygiene Training for Food Handlers</w:t>
      </w:r>
      <w:bookmarkEnd w:id="138"/>
      <w:bookmarkEnd w:id="139"/>
    </w:p>
    <w:p w14:paraId="6A83DD97" w14:textId="77777777" w:rsidR="00D60DC3" w:rsidRPr="00F4533C" w:rsidRDefault="00D60DC3" w:rsidP="00D60DC3">
      <w:pPr>
        <w:autoSpaceDE w:val="0"/>
        <w:autoSpaceDN w:val="0"/>
        <w:adjustRightInd w:val="0"/>
        <w:spacing w:after="0"/>
        <w:contextualSpacing/>
        <w:jc w:val="both"/>
        <w:rPr>
          <w:rFonts w:cs="Arial"/>
          <w:b/>
          <w:szCs w:val="20"/>
        </w:rPr>
      </w:pPr>
      <w:r w:rsidRPr="00F4533C">
        <w:rPr>
          <w:rFonts w:cs="Arial"/>
          <w:b/>
          <w:szCs w:val="20"/>
        </w:rPr>
        <w:t>Food handler training will be conducted:</w:t>
      </w:r>
    </w:p>
    <w:p w14:paraId="5FD8D646" w14:textId="6D5BA648" w:rsidR="00D60DC3" w:rsidRPr="00F4533C" w:rsidRDefault="00AC133E" w:rsidP="00D60DC3">
      <w:pPr>
        <w:numPr>
          <w:ilvl w:val="0"/>
          <w:numId w:val="51"/>
        </w:numPr>
        <w:spacing w:after="200" w:line="276" w:lineRule="auto"/>
        <w:contextualSpacing/>
        <w:jc w:val="both"/>
        <w:rPr>
          <w:rFonts w:cs="Arial"/>
        </w:rPr>
      </w:pPr>
      <w:r>
        <w:rPr>
          <w:rFonts w:cs="Arial"/>
        </w:rPr>
        <w:t>D</w:t>
      </w:r>
      <w:r w:rsidR="00D60DC3" w:rsidRPr="00F4533C">
        <w:rPr>
          <w:rFonts w:cs="Arial"/>
        </w:rPr>
        <w:t>uring staff orientation/induction before commencement of food handling duties;</w:t>
      </w:r>
    </w:p>
    <w:p w14:paraId="1CA13544" w14:textId="57086397" w:rsidR="00D60DC3" w:rsidRPr="00F4533C" w:rsidRDefault="00AC133E" w:rsidP="00D60DC3">
      <w:pPr>
        <w:numPr>
          <w:ilvl w:val="0"/>
          <w:numId w:val="51"/>
        </w:numPr>
        <w:spacing w:after="200" w:line="276" w:lineRule="auto"/>
        <w:contextualSpacing/>
        <w:jc w:val="both"/>
        <w:rPr>
          <w:rFonts w:cs="Arial"/>
        </w:rPr>
      </w:pPr>
      <w:r>
        <w:rPr>
          <w:rFonts w:cs="Arial"/>
        </w:rPr>
        <w:t>A</w:t>
      </w:r>
      <w:r w:rsidR="00D60DC3" w:rsidRPr="00F4533C">
        <w:rPr>
          <w:rFonts w:cs="Arial"/>
        </w:rPr>
        <w:t>t least annual refresher courses/information sessions;</w:t>
      </w:r>
    </w:p>
    <w:p w14:paraId="6F853283" w14:textId="2065F93C" w:rsidR="00D60DC3" w:rsidRPr="00F4533C" w:rsidRDefault="00AC133E" w:rsidP="00D60DC3">
      <w:pPr>
        <w:numPr>
          <w:ilvl w:val="0"/>
          <w:numId w:val="51"/>
        </w:numPr>
        <w:spacing w:after="200" w:line="276" w:lineRule="auto"/>
        <w:contextualSpacing/>
        <w:jc w:val="both"/>
        <w:rPr>
          <w:rFonts w:cs="Arial"/>
        </w:rPr>
      </w:pPr>
      <w:r>
        <w:rPr>
          <w:rFonts w:cs="Arial"/>
        </w:rPr>
        <w:t>F</w:t>
      </w:r>
      <w:r w:rsidR="00D60DC3" w:rsidRPr="00F4533C">
        <w:rPr>
          <w:rFonts w:cs="Arial"/>
        </w:rPr>
        <w:t>urther training as corrective action to identified non-conformances;</w:t>
      </w:r>
    </w:p>
    <w:p w14:paraId="63EFD05C" w14:textId="29DF2035" w:rsidR="00D60DC3" w:rsidRPr="00F4533C" w:rsidRDefault="00AC133E" w:rsidP="00D60DC3">
      <w:pPr>
        <w:numPr>
          <w:ilvl w:val="0"/>
          <w:numId w:val="51"/>
        </w:numPr>
        <w:spacing w:after="200" w:line="276" w:lineRule="auto"/>
        <w:contextualSpacing/>
        <w:jc w:val="both"/>
        <w:rPr>
          <w:rFonts w:cs="Arial"/>
        </w:rPr>
      </w:pPr>
      <w:r>
        <w:rPr>
          <w:rFonts w:cs="Arial"/>
        </w:rPr>
        <w:t>A</w:t>
      </w:r>
      <w:r w:rsidR="00D60DC3" w:rsidRPr="00F4533C">
        <w:rPr>
          <w:rFonts w:cs="Arial"/>
        </w:rPr>
        <w:t>nytime there is new information, standards or requirements; and</w:t>
      </w:r>
    </w:p>
    <w:p w14:paraId="02195488" w14:textId="56BEFF5C" w:rsidR="00D60DC3" w:rsidRPr="00F4533C" w:rsidRDefault="00AC133E" w:rsidP="00D60DC3">
      <w:pPr>
        <w:numPr>
          <w:ilvl w:val="0"/>
          <w:numId w:val="51"/>
        </w:numPr>
        <w:spacing w:after="200" w:line="276" w:lineRule="auto"/>
        <w:contextualSpacing/>
        <w:jc w:val="both"/>
        <w:rPr>
          <w:rFonts w:cs="Arial"/>
        </w:rPr>
      </w:pPr>
      <w:r>
        <w:rPr>
          <w:rFonts w:cs="Arial"/>
        </w:rPr>
        <w:t>W</w:t>
      </w:r>
      <w:r w:rsidR="00D60DC3" w:rsidRPr="00F4533C">
        <w:rPr>
          <w:rFonts w:cs="Arial"/>
        </w:rPr>
        <w:t>hen there have been changes to the food safety program or internal requirements</w:t>
      </w:r>
      <w:r>
        <w:rPr>
          <w:rFonts w:cs="Arial"/>
        </w:rPr>
        <w:t>.</w:t>
      </w:r>
    </w:p>
    <w:p w14:paraId="20CCA998" w14:textId="77777777" w:rsidR="00D60DC3" w:rsidRPr="00F4533C" w:rsidRDefault="00D60DC3" w:rsidP="00D60DC3">
      <w:pPr>
        <w:contextualSpacing/>
        <w:jc w:val="both"/>
        <w:rPr>
          <w:rFonts w:cs="Arial"/>
        </w:rPr>
      </w:pPr>
    </w:p>
    <w:p w14:paraId="6692EAEF" w14:textId="77777777" w:rsidR="00D60DC3" w:rsidRPr="00F4533C" w:rsidRDefault="00D60DC3" w:rsidP="00D60DC3">
      <w:pPr>
        <w:spacing w:after="83"/>
        <w:contextualSpacing/>
        <w:jc w:val="both"/>
        <w:rPr>
          <w:rFonts w:cs="Arial"/>
        </w:rPr>
      </w:pPr>
      <w:r w:rsidRPr="00F4533C">
        <w:rPr>
          <w:rFonts w:cs="Arial"/>
        </w:rPr>
        <w:t xml:space="preserve">Training may consist of in-house training and/or attendance at external courses. Training records should include evidence of adequate training for food handlers, e.g. attendance records and details of training delivered (in house) or certificates of attainment from external providers. </w:t>
      </w:r>
    </w:p>
    <w:p w14:paraId="2D4BC4F1" w14:textId="77777777" w:rsidR="00D60DC3" w:rsidRPr="00F4533C" w:rsidRDefault="00D60DC3" w:rsidP="00D60DC3">
      <w:pPr>
        <w:autoSpaceDE w:val="0"/>
        <w:autoSpaceDN w:val="0"/>
        <w:adjustRightInd w:val="0"/>
        <w:spacing w:after="0"/>
        <w:contextualSpacing/>
        <w:jc w:val="both"/>
        <w:rPr>
          <w:rFonts w:cs="Arial"/>
          <w:color w:val="231F20"/>
          <w:szCs w:val="20"/>
        </w:rPr>
      </w:pPr>
    </w:p>
    <w:p w14:paraId="7AACA4EC" w14:textId="3B6400ED" w:rsidR="00D60DC3" w:rsidRPr="00F4533C" w:rsidRDefault="00D60DC3" w:rsidP="00D60DC3">
      <w:pPr>
        <w:contextualSpacing/>
        <w:jc w:val="both"/>
        <w:rPr>
          <w:rFonts w:cs="Arial"/>
        </w:rPr>
      </w:pPr>
      <w:r w:rsidRPr="00F4533C">
        <w:rPr>
          <w:rFonts w:cs="Arial"/>
        </w:rPr>
        <w:t>At a minimum, food safety training for food handlers should consider and</w:t>
      </w:r>
      <w:r w:rsidR="00AC133E">
        <w:rPr>
          <w:rFonts w:cs="Arial"/>
        </w:rPr>
        <w:t>/</w:t>
      </w:r>
      <w:r w:rsidRPr="00F4533C">
        <w:rPr>
          <w:rFonts w:cs="Arial"/>
        </w:rPr>
        <w:t>or include the following training and topics dependant on the food handling activities undertaken in their role, and documented in the food safety training program below</w:t>
      </w:r>
      <w:r w:rsidR="00AC133E">
        <w:rPr>
          <w:rFonts w:cs="Arial"/>
        </w:rPr>
        <w:t>.</w:t>
      </w:r>
    </w:p>
    <w:p w14:paraId="4C3FEC9E" w14:textId="77777777" w:rsidR="00D60DC3" w:rsidRPr="008829BC" w:rsidRDefault="00D60DC3" w:rsidP="00D60DC3">
      <w:pPr>
        <w:contextualSpacing/>
        <w:jc w:val="both"/>
        <w:rPr>
          <w:rFonts w:cs="Arial"/>
          <w:b/>
          <w:i/>
          <w:color w:val="ED7D31" w:themeColor="accent2"/>
        </w:rPr>
      </w:pPr>
      <w:r w:rsidRPr="008829BC">
        <w:rPr>
          <w:rFonts w:cs="Arial"/>
          <w:color w:val="ED7D31" w:themeColor="accent2"/>
        </w:rPr>
        <w:t>[Specify or refer to site-specific food safety training program]</w:t>
      </w:r>
    </w:p>
    <w:p w14:paraId="4B653F0B" w14:textId="68643D04" w:rsidR="00D60DC3" w:rsidRPr="00F4533C" w:rsidRDefault="00D60DC3" w:rsidP="00D60DC3">
      <w:pPr>
        <w:pStyle w:val="Heading3"/>
        <w:spacing w:after="120"/>
        <w:jc w:val="both"/>
        <w:rPr>
          <w:rFonts w:ascii="Arial" w:hAnsi="Arial" w:cs="Arial"/>
        </w:rPr>
      </w:pPr>
      <w:bookmarkStart w:id="140" w:name="_Toc86139739"/>
      <w:bookmarkStart w:id="141" w:name="_Toc118716658"/>
      <w:r w:rsidRPr="00F4533C">
        <w:rPr>
          <w:rFonts w:ascii="Arial" w:hAnsi="Arial" w:cs="Arial"/>
        </w:rPr>
        <w:t>3.6.2</w:t>
      </w:r>
      <w:r w:rsidR="00AC133E">
        <w:rPr>
          <w:rFonts w:ascii="Arial" w:hAnsi="Arial" w:cs="Arial"/>
        </w:rPr>
        <w:tab/>
      </w:r>
      <w:r w:rsidRPr="00F4533C">
        <w:rPr>
          <w:rFonts w:ascii="Arial" w:hAnsi="Arial" w:cs="Arial"/>
        </w:rPr>
        <w:t>Induction Training for Food Handlers</w:t>
      </w:r>
      <w:bookmarkEnd w:id="140"/>
      <w:bookmarkEnd w:id="141"/>
    </w:p>
    <w:p w14:paraId="06305414" w14:textId="77777777" w:rsidR="00D60DC3" w:rsidRPr="00F4533C" w:rsidRDefault="00D60DC3" w:rsidP="00D60DC3">
      <w:pPr>
        <w:autoSpaceDE w:val="0"/>
        <w:autoSpaceDN w:val="0"/>
        <w:adjustRightInd w:val="0"/>
        <w:spacing w:after="0" w:line="240" w:lineRule="auto"/>
        <w:jc w:val="both"/>
        <w:rPr>
          <w:rFonts w:cs="Arial"/>
          <w:szCs w:val="20"/>
        </w:rPr>
      </w:pPr>
      <w:r w:rsidRPr="00F4533C">
        <w:rPr>
          <w:rFonts w:cs="Arial"/>
        </w:rPr>
        <w:t>Applies to all staff members who handle food or food-contact surfaces. This includes food service managers, supervisors, cooks, kitchen assistants, cleaners of kitchen/food area, service staff, carers etc.</w:t>
      </w:r>
    </w:p>
    <w:p w14:paraId="071636E5" w14:textId="77777777" w:rsidR="00D60DC3" w:rsidRPr="00F4533C" w:rsidRDefault="00D60DC3" w:rsidP="00D60DC3">
      <w:pPr>
        <w:autoSpaceDE w:val="0"/>
        <w:autoSpaceDN w:val="0"/>
        <w:adjustRightInd w:val="0"/>
        <w:spacing w:before="200" w:line="240" w:lineRule="auto"/>
        <w:jc w:val="both"/>
        <w:rPr>
          <w:rFonts w:cs="Arial"/>
          <w:b/>
          <w:color w:val="231F20"/>
          <w:szCs w:val="20"/>
        </w:rPr>
      </w:pPr>
      <w:r w:rsidRPr="00F4533C">
        <w:rPr>
          <w:rFonts w:cs="Arial"/>
          <w:b/>
          <w:color w:val="231F20"/>
          <w:szCs w:val="20"/>
        </w:rPr>
        <w:t>Food safety &amp; hygiene awareness and FSP instruction</w:t>
      </w:r>
    </w:p>
    <w:p w14:paraId="7A44A86F" w14:textId="52CFCAE8" w:rsidR="00D60DC3" w:rsidRPr="00F4533C" w:rsidRDefault="00D60DC3" w:rsidP="00D60DC3">
      <w:pPr>
        <w:autoSpaceDE w:val="0"/>
        <w:autoSpaceDN w:val="0"/>
        <w:adjustRightInd w:val="0"/>
        <w:spacing w:after="0" w:line="240" w:lineRule="auto"/>
        <w:jc w:val="both"/>
        <w:rPr>
          <w:rFonts w:cs="Arial"/>
          <w:color w:val="231F20"/>
          <w:szCs w:val="20"/>
        </w:rPr>
      </w:pPr>
      <w:r w:rsidRPr="00F4533C">
        <w:rPr>
          <w:rFonts w:cs="Arial"/>
          <w:color w:val="231F20"/>
          <w:szCs w:val="20"/>
        </w:rPr>
        <w:t xml:space="preserve">All new food handlers will receive written and verbal instruction at inductions to make them aware of food hygiene and the legal obligations of food handlers. They will be provided with a copy of </w:t>
      </w:r>
      <w:r w:rsidRPr="00F4533C">
        <w:rPr>
          <w:rFonts w:cs="Arial"/>
          <w:b/>
          <w:i/>
          <w:color w:val="231F20"/>
          <w:szCs w:val="20"/>
        </w:rPr>
        <w:t xml:space="preserve">3.4.3 </w:t>
      </w:r>
      <w:r w:rsidRPr="00F4533C">
        <w:rPr>
          <w:rFonts w:cs="Arial"/>
          <w:b/>
          <w:i/>
        </w:rPr>
        <w:t xml:space="preserve">Health </w:t>
      </w:r>
      <w:r w:rsidR="00AC133E">
        <w:rPr>
          <w:rFonts w:cs="Arial"/>
          <w:b/>
          <w:i/>
        </w:rPr>
        <w:t>and</w:t>
      </w:r>
      <w:r w:rsidRPr="00F4533C">
        <w:rPr>
          <w:rFonts w:cs="Arial"/>
          <w:b/>
          <w:i/>
        </w:rPr>
        <w:t xml:space="preserve"> Hygiene Requirements of Food Handlers - Employee Handout</w:t>
      </w:r>
      <w:r w:rsidRPr="00F4533C">
        <w:rPr>
          <w:rFonts w:cs="Arial"/>
          <w:b/>
        </w:rPr>
        <w:t xml:space="preserve"> </w:t>
      </w:r>
      <w:r w:rsidRPr="00F4533C">
        <w:rPr>
          <w:rFonts w:cs="Arial"/>
        </w:rPr>
        <w:t>and sign-off that they have received and read it.</w:t>
      </w:r>
      <w:r w:rsidRPr="00F4533C">
        <w:rPr>
          <w:rFonts w:cs="Arial"/>
          <w:color w:val="231F20"/>
          <w:szCs w:val="20"/>
        </w:rPr>
        <w:t xml:space="preserve"> The topics covered will help advise all food handling staff on how to carry out the duties expected of them hygienically.</w:t>
      </w:r>
    </w:p>
    <w:p w14:paraId="36FEA1D6" w14:textId="77777777" w:rsidR="00D60DC3" w:rsidRPr="00F4533C" w:rsidRDefault="00D60DC3" w:rsidP="00D60DC3">
      <w:pPr>
        <w:autoSpaceDE w:val="0"/>
        <w:autoSpaceDN w:val="0"/>
        <w:adjustRightInd w:val="0"/>
        <w:spacing w:before="200" w:line="240" w:lineRule="auto"/>
        <w:jc w:val="both"/>
        <w:rPr>
          <w:rFonts w:cs="Arial"/>
          <w:b/>
          <w:color w:val="231F20"/>
          <w:szCs w:val="20"/>
        </w:rPr>
      </w:pPr>
      <w:r w:rsidRPr="00F4533C">
        <w:rPr>
          <w:rFonts w:cs="Arial"/>
          <w:b/>
          <w:color w:val="231F20"/>
          <w:szCs w:val="20"/>
        </w:rPr>
        <w:t>Topics</w:t>
      </w:r>
    </w:p>
    <w:p w14:paraId="61935DCA" w14:textId="2FC05AF2" w:rsidR="00D60DC3" w:rsidRPr="00F4533C" w:rsidRDefault="00AC133E" w:rsidP="00D60DC3">
      <w:pPr>
        <w:numPr>
          <w:ilvl w:val="0"/>
          <w:numId w:val="51"/>
        </w:numPr>
        <w:spacing w:after="200" w:line="276" w:lineRule="auto"/>
        <w:contextualSpacing/>
        <w:jc w:val="both"/>
        <w:rPr>
          <w:rFonts w:cs="Arial"/>
        </w:rPr>
      </w:pPr>
      <w:r>
        <w:rPr>
          <w:rFonts w:cs="Arial"/>
        </w:rPr>
        <w:t>P</w:t>
      </w:r>
      <w:r w:rsidR="00D60DC3" w:rsidRPr="00F4533C">
        <w:rPr>
          <w:rFonts w:cs="Arial"/>
        </w:rPr>
        <w:t>ersonal health and hygiene importance and techniques, including hand washing and reporting illness / legal responsibilities as a food handler</w:t>
      </w:r>
    </w:p>
    <w:p w14:paraId="6D82006C" w14:textId="68DCBDEB" w:rsidR="00D60DC3" w:rsidRPr="00F4533C" w:rsidRDefault="00AC133E" w:rsidP="00D60DC3">
      <w:pPr>
        <w:numPr>
          <w:ilvl w:val="0"/>
          <w:numId w:val="51"/>
        </w:numPr>
        <w:spacing w:after="200" w:line="276" w:lineRule="auto"/>
        <w:contextualSpacing/>
        <w:jc w:val="both"/>
        <w:rPr>
          <w:rFonts w:cs="Arial"/>
        </w:rPr>
      </w:pPr>
      <w:r>
        <w:rPr>
          <w:rFonts w:cs="Arial"/>
        </w:rPr>
        <w:t>G</w:t>
      </w:r>
      <w:r w:rsidR="00D60DC3" w:rsidRPr="00F4533C">
        <w:rPr>
          <w:rFonts w:cs="Arial"/>
        </w:rPr>
        <w:t>ood food hygiene practices / safe handling of food</w:t>
      </w:r>
    </w:p>
    <w:p w14:paraId="2F571A9C" w14:textId="70AAC711" w:rsidR="00D60DC3" w:rsidRPr="00F4533C" w:rsidRDefault="00AC133E" w:rsidP="00D60DC3">
      <w:pPr>
        <w:numPr>
          <w:ilvl w:val="0"/>
          <w:numId w:val="51"/>
        </w:numPr>
        <w:spacing w:after="200" w:line="276" w:lineRule="auto"/>
        <w:contextualSpacing/>
        <w:jc w:val="both"/>
        <w:rPr>
          <w:rFonts w:cs="Arial"/>
        </w:rPr>
      </w:pPr>
      <w:r>
        <w:rPr>
          <w:rFonts w:cs="Arial"/>
        </w:rPr>
        <w:t>P</w:t>
      </w:r>
      <w:r w:rsidR="00D60DC3" w:rsidRPr="00F4533C">
        <w:rPr>
          <w:rFonts w:cs="Arial"/>
        </w:rPr>
        <w:t>reparing and managing specific foods based on the tasks staff perform</w:t>
      </w:r>
    </w:p>
    <w:p w14:paraId="3BA49163" w14:textId="3F7119AE" w:rsidR="00D60DC3" w:rsidRPr="00F4533C" w:rsidRDefault="00AC133E" w:rsidP="00D60DC3">
      <w:pPr>
        <w:numPr>
          <w:ilvl w:val="0"/>
          <w:numId w:val="51"/>
        </w:numPr>
        <w:spacing w:after="200" w:line="276" w:lineRule="auto"/>
        <w:contextualSpacing/>
        <w:jc w:val="both"/>
        <w:rPr>
          <w:rFonts w:cs="Arial"/>
        </w:rPr>
      </w:pPr>
      <w:r>
        <w:rPr>
          <w:rFonts w:cs="Arial"/>
        </w:rPr>
        <w:t>F</w:t>
      </w:r>
      <w:r w:rsidR="00D60DC3" w:rsidRPr="00F4533C">
        <w:rPr>
          <w:rFonts w:cs="Arial"/>
        </w:rPr>
        <w:t>ood poisoning organisms, symptoms and prevention</w:t>
      </w:r>
    </w:p>
    <w:p w14:paraId="336A5E14" w14:textId="34972A6C" w:rsidR="00D60DC3" w:rsidRPr="00F4533C" w:rsidRDefault="00AC133E" w:rsidP="00D60DC3">
      <w:pPr>
        <w:numPr>
          <w:ilvl w:val="0"/>
          <w:numId w:val="51"/>
        </w:numPr>
        <w:spacing w:after="200" w:line="276" w:lineRule="auto"/>
        <w:contextualSpacing/>
        <w:jc w:val="both"/>
        <w:rPr>
          <w:rFonts w:cs="Arial"/>
        </w:rPr>
      </w:pPr>
      <w:r>
        <w:rPr>
          <w:rFonts w:cs="Arial"/>
        </w:rPr>
        <w:t>R</w:t>
      </w:r>
      <w:r w:rsidR="00D60DC3" w:rsidRPr="00F4533C">
        <w:rPr>
          <w:rFonts w:cs="Arial"/>
        </w:rPr>
        <w:t>outes, sources and prevention of contamination and cross contamination</w:t>
      </w:r>
    </w:p>
    <w:p w14:paraId="12A7FA50" w14:textId="228462E3" w:rsidR="00D60DC3" w:rsidRPr="00F4533C" w:rsidRDefault="00AC133E" w:rsidP="00D60DC3">
      <w:pPr>
        <w:numPr>
          <w:ilvl w:val="0"/>
          <w:numId w:val="51"/>
        </w:numPr>
        <w:spacing w:after="200" w:line="276" w:lineRule="auto"/>
        <w:contextualSpacing/>
        <w:jc w:val="both"/>
        <w:rPr>
          <w:rFonts w:cs="Arial"/>
        </w:rPr>
      </w:pPr>
      <w:r>
        <w:rPr>
          <w:rFonts w:cs="Arial"/>
        </w:rPr>
        <w:t>T</w:t>
      </w:r>
      <w:r w:rsidR="00D60DC3" w:rsidRPr="00F4533C">
        <w:rPr>
          <w:rFonts w:cs="Arial"/>
        </w:rPr>
        <w:t>emperature control requirement</w:t>
      </w:r>
      <w:r>
        <w:rPr>
          <w:rFonts w:cs="Arial"/>
        </w:rPr>
        <w:t>s</w:t>
      </w:r>
      <w:r w:rsidR="00D60DC3" w:rsidRPr="00F4533C">
        <w:rPr>
          <w:rFonts w:cs="Arial"/>
        </w:rPr>
        <w:t xml:space="preserve"> and monitoring techniques</w:t>
      </w:r>
    </w:p>
    <w:p w14:paraId="513A88C2" w14:textId="77777777" w:rsidR="00D60DC3" w:rsidRPr="00F4533C" w:rsidRDefault="00D60DC3" w:rsidP="00D60DC3">
      <w:pPr>
        <w:numPr>
          <w:ilvl w:val="0"/>
          <w:numId w:val="51"/>
        </w:numPr>
        <w:spacing w:after="200" w:line="276" w:lineRule="auto"/>
        <w:contextualSpacing/>
        <w:jc w:val="both"/>
        <w:rPr>
          <w:rFonts w:cs="Arial"/>
        </w:rPr>
      </w:pPr>
      <w:r w:rsidRPr="00F4533C">
        <w:rPr>
          <w:rFonts w:cs="Arial"/>
        </w:rPr>
        <w:t>HACCP principles - relevant staff must understand the hazards, the controls, which corrective actions to carry out, which procedures to document and have evidence to demonstrate that the procedures are being followed (record keeping)</w:t>
      </w:r>
    </w:p>
    <w:p w14:paraId="4D9D4F12" w14:textId="77777777" w:rsidR="00D60DC3" w:rsidRPr="00F4533C" w:rsidRDefault="00D60DC3" w:rsidP="00D60DC3">
      <w:pPr>
        <w:numPr>
          <w:ilvl w:val="0"/>
          <w:numId w:val="51"/>
        </w:numPr>
        <w:spacing w:after="200" w:line="276" w:lineRule="auto"/>
        <w:contextualSpacing/>
        <w:jc w:val="both"/>
        <w:rPr>
          <w:rFonts w:cs="Arial"/>
        </w:rPr>
      </w:pPr>
      <w:r w:rsidRPr="00F4533C">
        <w:rPr>
          <w:rFonts w:cs="Arial"/>
        </w:rPr>
        <w:lastRenderedPageBreak/>
        <w:t>Food handling controls SOPS / CCPs</w:t>
      </w:r>
    </w:p>
    <w:p w14:paraId="26EF4227" w14:textId="6213B463" w:rsidR="00D60DC3" w:rsidRPr="00F4533C" w:rsidRDefault="00AC133E" w:rsidP="00D60DC3">
      <w:pPr>
        <w:numPr>
          <w:ilvl w:val="0"/>
          <w:numId w:val="51"/>
        </w:numPr>
        <w:spacing w:after="200" w:line="276" w:lineRule="auto"/>
        <w:contextualSpacing/>
        <w:jc w:val="both"/>
        <w:rPr>
          <w:rFonts w:cs="Arial"/>
        </w:rPr>
      </w:pPr>
      <w:r>
        <w:rPr>
          <w:rFonts w:cs="Arial"/>
        </w:rPr>
        <w:t>C</w:t>
      </w:r>
      <w:r w:rsidR="00D60DC3" w:rsidRPr="00F4533C">
        <w:rPr>
          <w:rFonts w:cs="Arial"/>
        </w:rPr>
        <w:t>leaning and sanitising</w:t>
      </w:r>
    </w:p>
    <w:p w14:paraId="43C99920" w14:textId="6EC09BC2" w:rsidR="00D60DC3" w:rsidRPr="00F4533C" w:rsidRDefault="00AC133E" w:rsidP="00D60DC3">
      <w:pPr>
        <w:numPr>
          <w:ilvl w:val="0"/>
          <w:numId w:val="51"/>
        </w:numPr>
        <w:spacing w:after="200" w:line="276" w:lineRule="auto"/>
        <w:contextualSpacing/>
        <w:jc w:val="both"/>
        <w:rPr>
          <w:rFonts w:cs="Arial"/>
        </w:rPr>
      </w:pPr>
      <w:r>
        <w:rPr>
          <w:rFonts w:cs="Arial"/>
        </w:rPr>
        <w:t>P</w:t>
      </w:r>
      <w:r w:rsidR="00D60DC3" w:rsidRPr="00F4533C">
        <w:rPr>
          <w:rFonts w:cs="Arial"/>
        </w:rPr>
        <w:t>est control and maintenance of the premises and equipment</w:t>
      </w:r>
    </w:p>
    <w:p w14:paraId="28043AFE" w14:textId="01154C61" w:rsidR="00D60DC3" w:rsidRPr="00F4533C" w:rsidRDefault="00AC133E" w:rsidP="00D60DC3">
      <w:pPr>
        <w:numPr>
          <w:ilvl w:val="0"/>
          <w:numId w:val="51"/>
        </w:numPr>
        <w:spacing w:after="200" w:line="276" w:lineRule="auto"/>
        <w:contextualSpacing/>
        <w:jc w:val="both"/>
        <w:rPr>
          <w:rFonts w:cs="Arial"/>
        </w:rPr>
      </w:pPr>
      <w:r>
        <w:rPr>
          <w:rFonts w:cs="Arial"/>
        </w:rPr>
        <w:t>S</w:t>
      </w:r>
      <w:r w:rsidR="00D60DC3" w:rsidRPr="00F4533C">
        <w:rPr>
          <w:rFonts w:cs="Arial"/>
        </w:rPr>
        <w:t>tock control, food storage/protection</w:t>
      </w:r>
    </w:p>
    <w:p w14:paraId="4557D7FF" w14:textId="481F9B41" w:rsidR="00D60DC3" w:rsidRPr="00F4533C" w:rsidRDefault="00AC133E" w:rsidP="00D60DC3">
      <w:pPr>
        <w:numPr>
          <w:ilvl w:val="0"/>
          <w:numId w:val="51"/>
        </w:numPr>
        <w:spacing w:after="200" w:line="276" w:lineRule="auto"/>
        <w:contextualSpacing/>
        <w:jc w:val="both"/>
        <w:rPr>
          <w:rFonts w:cs="Arial"/>
        </w:rPr>
      </w:pPr>
      <w:r>
        <w:rPr>
          <w:rFonts w:cs="Arial"/>
        </w:rPr>
        <w:t>A</w:t>
      </w:r>
      <w:r w:rsidR="00D60DC3" w:rsidRPr="00F4533C">
        <w:rPr>
          <w:rFonts w:cs="Arial"/>
        </w:rPr>
        <w:t>llergen management</w:t>
      </w:r>
    </w:p>
    <w:p w14:paraId="5606348B" w14:textId="67AAD589" w:rsidR="00D60DC3" w:rsidRPr="00F4533C" w:rsidRDefault="00AC133E" w:rsidP="00D60DC3">
      <w:pPr>
        <w:numPr>
          <w:ilvl w:val="0"/>
          <w:numId w:val="51"/>
        </w:numPr>
        <w:spacing w:after="200" w:line="276" w:lineRule="auto"/>
        <w:contextualSpacing/>
        <w:jc w:val="both"/>
        <w:rPr>
          <w:rFonts w:cs="Arial"/>
        </w:rPr>
      </w:pPr>
      <w:r>
        <w:rPr>
          <w:rFonts w:cs="Arial"/>
        </w:rPr>
        <w:t>C</w:t>
      </w:r>
      <w:r w:rsidR="00D60DC3" w:rsidRPr="00F4533C">
        <w:rPr>
          <w:rFonts w:cs="Arial"/>
        </w:rPr>
        <w:t>alibration</w:t>
      </w:r>
    </w:p>
    <w:p w14:paraId="471A8958" w14:textId="370A4D7D" w:rsidR="00D60DC3" w:rsidRPr="00F4533C" w:rsidRDefault="00AC133E" w:rsidP="00D60DC3">
      <w:pPr>
        <w:numPr>
          <w:ilvl w:val="0"/>
          <w:numId w:val="51"/>
        </w:numPr>
        <w:spacing w:after="200" w:line="276" w:lineRule="auto"/>
        <w:contextualSpacing/>
        <w:jc w:val="both"/>
        <w:rPr>
          <w:rFonts w:cs="Arial"/>
        </w:rPr>
      </w:pPr>
      <w:r>
        <w:rPr>
          <w:rFonts w:cs="Arial"/>
        </w:rPr>
        <w:t>F</w:t>
      </w:r>
      <w:r w:rsidR="00D60DC3" w:rsidRPr="00F4533C">
        <w:rPr>
          <w:rFonts w:cs="Arial"/>
        </w:rPr>
        <w:t>ood disposal and recall</w:t>
      </w:r>
      <w:r>
        <w:rPr>
          <w:rFonts w:cs="Arial"/>
        </w:rPr>
        <w:t>.</w:t>
      </w:r>
    </w:p>
    <w:p w14:paraId="6013CE6E" w14:textId="672A869F" w:rsidR="00D60DC3" w:rsidRPr="00F4533C" w:rsidRDefault="00D60DC3" w:rsidP="00D60DC3">
      <w:pPr>
        <w:pStyle w:val="Heading3"/>
        <w:spacing w:after="120"/>
        <w:jc w:val="both"/>
        <w:rPr>
          <w:rFonts w:ascii="Arial" w:hAnsi="Arial" w:cs="Arial"/>
        </w:rPr>
      </w:pPr>
      <w:bookmarkStart w:id="142" w:name="_Toc86139740"/>
      <w:bookmarkStart w:id="143" w:name="_Toc118716659"/>
      <w:r w:rsidRPr="00F4533C">
        <w:rPr>
          <w:rFonts w:ascii="Arial" w:hAnsi="Arial" w:cs="Arial"/>
        </w:rPr>
        <w:t>3.6.3</w:t>
      </w:r>
      <w:r w:rsidR="00AC133E">
        <w:rPr>
          <w:rFonts w:ascii="Arial" w:hAnsi="Arial" w:cs="Arial"/>
        </w:rPr>
        <w:tab/>
      </w:r>
      <w:r w:rsidRPr="00F4533C">
        <w:rPr>
          <w:rFonts w:ascii="Arial" w:hAnsi="Arial" w:cs="Arial"/>
        </w:rPr>
        <w:t>Retraining</w:t>
      </w:r>
      <w:bookmarkEnd w:id="142"/>
      <w:bookmarkEnd w:id="143"/>
    </w:p>
    <w:p w14:paraId="72E34D84" w14:textId="77777777" w:rsidR="00D60DC3" w:rsidRPr="00F4533C" w:rsidRDefault="00D60DC3" w:rsidP="00D60DC3">
      <w:pPr>
        <w:autoSpaceDE w:val="0"/>
        <w:autoSpaceDN w:val="0"/>
        <w:adjustRightInd w:val="0"/>
        <w:spacing w:after="0" w:line="240" w:lineRule="auto"/>
        <w:jc w:val="both"/>
        <w:rPr>
          <w:rFonts w:cs="Arial"/>
          <w:color w:val="231F20"/>
          <w:szCs w:val="20"/>
        </w:rPr>
      </w:pPr>
      <w:r w:rsidRPr="00F4533C">
        <w:rPr>
          <w:rFonts w:cs="Arial"/>
          <w:color w:val="231F20"/>
          <w:szCs w:val="20"/>
        </w:rPr>
        <w:t xml:space="preserve">When a failure has occurred in any of the areas of the FSP, the staff involved must be retrained and/or given new instructions to carry out their duties safely. A record of retraining will be recorded to demonstrate that the system is working effectively. </w:t>
      </w:r>
    </w:p>
    <w:p w14:paraId="1521AEF3" w14:textId="26A2BFA1" w:rsidR="00D60DC3" w:rsidRPr="00F4533C" w:rsidRDefault="00D60DC3" w:rsidP="00D60DC3">
      <w:pPr>
        <w:pStyle w:val="Heading3"/>
        <w:spacing w:after="120"/>
        <w:jc w:val="both"/>
        <w:rPr>
          <w:rFonts w:ascii="Arial" w:hAnsi="Arial" w:cs="Arial"/>
        </w:rPr>
      </w:pPr>
      <w:bookmarkStart w:id="144" w:name="_Toc86139741"/>
      <w:bookmarkStart w:id="145" w:name="_Toc118716660"/>
      <w:r w:rsidRPr="00F4533C">
        <w:rPr>
          <w:rFonts w:ascii="Arial" w:hAnsi="Arial" w:cs="Arial"/>
        </w:rPr>
        <w:t>3.6.4</w:t>
      </w:r>
      <w:r w:rsidR="00DD5259">
        <w:rPr>
          <w:rFonts w:ascii="Arial" w:hAnsi="Arial" w:cs="Arial"/>
        </w:rPr>
        <w:tab/>
      </w:r>
      <w:r w:rsidRPr="00F4533C">
        <w:rPr>
          <w:rFonts w:ascii="Arial" w:hAnsi="Arial" w:cs="Arial"/>
        </w:rPr>
        <w:t>Refresher Training</w:t>
      </w:r>
      <w:bookmarkEnd w:id="144"/>
      <w:bookmarkEnd w:id="145"/>
    </w:p>
    <w:p w14:paraId="48416CA1" w14:textId="77777777" w:rsidR="00D60DC3" w:rsidRPr="00F4533C" w:rsidRDefault="00D60DC3" w:rsidP="00D60DC3">
      <w:pPr>
        <w:autoSpaceDE w:val="0"/>
        <w:autoSpaceDN w:val="0"/>
        <w:adjustRightInd w:val="0"/>
        <w:spacing w:after="0" w:line="240" w:lineRule="auto"/>
        <w:jc w:val="both"/>
        <w:rPr>
          <w:rFonts w:cs="Arial"/>
          <w:color w:val="231F20"/>
          <w:szCs w:val="20"/>
        </w:rPr>
      </w:pPr>
      <w:r w:rsidRPr="00F4533C">
        <w:rPr>
          <w:rFonts w:cs="Arial"/>
          <w:color w:val="231F20"/>
          <w:szCs w:val="20"/>
        </w:rPr>
        <w:t>Refresher training is vital to keep food handler’s skills and knowledge up to date and may be conducted in various ways.  Records of all refresher training dates, staff members and details on the training received are maintained to demonstrate that the system is working effectively. May include:</w:t>
      </w:r>
    </w:p>
    <w:p w14:paraId="10F139DA" w14:textId="70CB8411" w:rsidR="00D60DC3" w:rsidRPr="00F4533C" w:rsidRDefault="00DD5259" w:rsidP="00D60DC3">
      <w:pPr>
        <w:numPr>
          <w:ilvl w:val="0"/>
          <w:numId w:val="52"/>
        </w:numPr>
        <w:autoSpaceDE w:val="0"/>
        <w:autoSpaceDN w:val="0"/>
        <w:adjustRightInd w:val="0"/>
        <w:spacing w:after="0" w:line="240" w:lineRule="auto"/>
        <w:jc w:val="both"/>
        <w:rPr>
          <w:rFonts w:cs="Arial"/>
          <w:color w:val="231F20"/>
          <w:szCs w:val="20"/>
        </w:rPr>
      </w:pPr>
      <w:r>
        <w:rPr>
          <w:rFonts w:cs="Arial"/>
          <w:color w:val="231F20"/>
          <w:szCs w:val="20"/>
        </w:rPr>
        <w:t>S</w:t>
      </w:r>
      <w:r w:rsidR="00D60DC3" w:rsidRPr="00F4533C">
        <w:rPr>
          <w:rFonts w:cs="Arial"/>
          <w:color w:val="231F20"/>
          <w:szCs w:val="20"/>
        </w:rPr>
        <w:t>taff meetings</w:t>
      </w:r>
    </w:p>
    <w:p w14:paraId="1145201D" w14:textId="08E4F0B7" w:rsidR="00D60DC3" w:rsidRPr="00F4533C" w:rsidRDefault="00DD5259" w:rsidP="00D60DC3">
      <w:pPr>
        <w:numPr>
          <w:ilvl w:val="0"/>
          <w:numId w:val="52"/>
        </w:numPr>
        <w:autoSpaceDE w:val="0"/>
        <w:autoSpaceDN w:val="0"/>
        <w:adjustRightInd w:val="0"/>
        <w:spacing w:after="0" w:line="240" w:lineRule="auto"/>
        <w:jc w:val="both"/>
        <w:rPr>
          <w:rFonts w:cs="Arial"/>
          <w:color w:val="231F20"/>
          <w:szCs w:val="20"/>
        </w:rPr>
      </w:pPr>
      <w:r>
        <w:rPr>
          <w:rFonts w:cs="Arial"/>
          <w:color w:val="231F20"/>
          <w:szCs w:val="20"/>
        </w:rPr>
        <w:t>D</w:t>
      </w:r>
      <w:r w:rsidR="00D60DC3" w:rsidRPr="00F4533C">
        <w:rPr>
          <w:rFonts w:cs="Arial"/>
          <w:color w:val="231F20"/>
          <w:szCs w:val="20"/>
        </w:rPr>
        <w:t>uring one-on-one coaching/training sessions</w:t>
      </w:r>
    </w:p>
    <w:p w14:paraId="23EDA9B1" w14:textId="7F8E4D51" w:rsidR="00D60DC3" w:rsidRPr="00F4533C" w:rsidRDefault="00DD5259" w:rsidP="00D60DC3">
      <w:pPr>
        <w:numPr>
          <w:ilvl w:val="0"/>
          <w:numId w:val="52"/>
        </w:numPr>
        <w:autoSpaceDE w:val="0"/>
        <w:autoSpaceDN w:val="0"/>
        <w:adjustRightInd w:val="0"/>
        <w:spacing w:after="0" w:line="240" w:lineRule="auto"/>
        <w:jc w:val="both"/>
        <w:rPr>
          <w:rFonts w:cs="Arial"/>
          <w:color w:val="231F20"/>
          <w:szCs w:val="20"/>
        </w:rPr>
      </w:pPr>
      <w:r>
        <w:rPr>
          <w:rFonts w:cs="Arial"/>
          <w:bCs/>
          <w:color w:val="000000"/>
          <w:szCs w:val="20"/>
        </w:rPr>
        <w:t>V</w:t>
      </w:r>
      <w:r w:rsidR="00D60DC3" w:rsidRPr="00F4533C">
        <w:rPr>
          <w:rFonts w:cs="Arial"/>
          <w:bCs/>
          <w:color w:val="000000"/>
          <w:szCs w:val="20"/>
        </w:rPr>
        <w:t>ocational courses</w:t>
      </w:r>
    </w:p>
    <w:p w14:paraId="6F93A4C5" w14:textId="576AF9E4" w:rsidR="00D60DC3" w:rsidRPr="00F4533C" w:rsidRDefault="00DD5259" w:rsidP="00D60DC3">
      <w:pPr>
        <w:numPr>
          <w:ilvl w:val="0"/>
          <w:numId w:val="52"/>
        </w:numPr>
        <w:autoSpaceDE w:val="0"/>
        <w:autoSpaceDN w:val="0"/>
        <w:adjustRightInd w:val="0"/>
        <w:spacing w:after="0" w:line="240" w:lineRule="auto"/>
        <w:jc w:val="both"/>
        <w:rPr>
          <w:rFonts w:cs="Arial"/>
          <w:color w:val="231F20"/>
          <w:szCs w:val="20"/>
        </w:rPr>
      </w:pPr>
      <w:r>
        <w:rPr>
          <w:rFonts w:cs="Arial"/>
          <w:bCs/>
          <w:color w:val="000000"/>
          <w:szCs w:val="20"/>
        </w:rPr>
        <w:t>F</w:t>
      </w:r>
      <w:r w:rsidR="00D60DC3" w:rsidRPr="00F4533C">
        <w:rPr>
          <w:rFonts w:cs="Arial"/>
          <w:bCs/>
          <w:color w:val="000000"/>
          <w:szCs w:val="20"/>
        </w:rPr>
        <w:t>ormal food hygiene training courses</w:t>
      </w:r>
    </w:p>
    <w:p w14:paraId="0E24FF9F" w14:textId="3E018AAD" w:rsidR="00D60DC3" w:rsidRPr="00F4533C" w:rsidRDefault="00D60DC3" w:rsidP="00D60DC3">
      <w:pPr>
        <w:numPr>
          <w:ilvl w:val="0"/>
          <w:numId w:val="52"/>
        </w:numPr>
        <w:autoSpaceDE w:val="0"/>
        <w:autoSpaceDN w:val="0"/>
        <w:adjustRightInd w:val="0"/>
        <w:spacing w:after="0" w:line="240" w:lineRule="auto"/>
        <w:jc w:val="both"/>
        <w:rPr>
          <w:rFonts w:cs="Arial"/>
          <w:color w:val="231F20"/>
          <w:szCs w:val="20"/>
        </w:rPr>
      </w:pPr>
      <w:r w:rsidRPr="00F4533C">
        <w:rPr>
          <w:rFonts w:cs="Arial"/>
          <w:bCs/>
          <w:color w:val="000000"/>
          <w:szCs w:val="20"/>
        </w:rPr>
        <w:t>HACCP based training</w:t>
      </w:r>
      <w:r w:rsidR="00DD5259">
        <w:rPr>
          <w:rFonts w:cs="Arial"/>
          <w:bCs/>
          <w:color w:val="000000"/>
          <w:szCs w:val="20"/>
        </w:rPr>
        <w:t>.</w:t>
      </w:r>
    </w:p>
    <w:p w14:paraId="3C6F398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Responsibilities</w:t>
      </w:r>
    </w:p>
    <w:p w14:paraId="11FE9D74" w14:textId="77777777" w:rsidR="00D60DC3" w:rsidRPr="00F4533C" w:rsidRDefault="00D60DC3" w:rsidP="00D60DC3">
      <w:pPr>
        <w:contextualSpacing/>
        <w:jc w:val="both"/>
        <w:rPr>
          <w:rFonts w:cs="Arial"/>
        </w:rPr>
      </w:pPr>
      <w:r w:rsidRPr="00F4533C">
        <w:rPr>
          <w:rFonts w:cs="Arial"/>
        </w:rPr>
        <w:t>Food handlers are responsible for:</w:t>
      </w:r>
    </w:p>
    <w:p w14:paraId="6FEB2176" w14:textId="0D85952D" w:rsidR="00D60DC3" w:rsidRPr="00F4533C" w:rsidRDefault="00DD5259" w:rsidP="00D60DC3">
      <w:pPr>
        <w:numPr>
          <w:ilvl w:val="0"/>
          <w:numId w:val="55"/>
        </w:numPr>
        <w:spacing w:after="200" w:line="276" w:lineRule="auto"/>
        <w:contextualSpacing/>
        <w:jc w:val="both"/>
        <w:rPr>
          <w:rFonts w:cs="Arial"/>
          <w:i/>
        </w:rPr>
      </w:pPr>
      <w:r>
        <w:rPr>
          <w:rFonts w:cs="Arial"/>
        </w:rPr>
        <w:t>C</w:t>
      </w:r>
      <w:r w:rsidR="00D60DC3" w:rsidRPr="00F4533C">
        <w:rPr>
          <w:rFonts w:cs="Arial"/>
        </w:rPr>
        <w:t xml:space="preserve">ompliance with </w:t>
      </w:r>
      <w:r w:rsidR="00D60DC3" w:rsidRPr="00F4533C">
        <w:rPr>
          <w:rFonts w:cs="Arial"/>
          <w:b/>
          <w:i/>
          <w:color w:val="231F20"/>
          <w:szCs w:val="20"/>
        </w:rPr>
        <w:t xml:space="preserve">3.4.3 </w:t>
      </w:r>
      <w:r w:rsidR="00D60DC3" w:rsidRPr="00F4533C">
        <w:rPr>
          <w:rFonts w:cs="Arial"/>
          <w:b/>
          <w:i/>
        </w:rPr>
        <w:t xml:space="preserve">Health </w:t>
      </w:r>
      <w:r>
        <w:rPr>
          <w:rFonts w:cs="Arial"/>
          <w:b/>
          <w:i/>
        </w:rPr>
        <w:t>and</w:t>
      </w:r>
      <w:r w:rsidR="00D60DC3" w:rsidRPr="00F4533C">
        <w:rPr>
          <w:rFonts w:cs="Arial"/>
          <w:b/>
          <w:i/>
        </w:rPr>
        <w:t xml:space="preserve"> Hygiene Requirements of Food Handlers - Employee Handout</w:t>
      </w:r>
    </w:p>
    <w:p w14:paraId="2A6FA028" w14:textId="3F43D387" w:rsidR="00D60DC3" w:rsidRPr="00F4533C" w:rsidRDefault="00DD5259" w:rsidP="00D60DC3">
      <w:pPr>
        <w:numPr>
          <w:ilvl w:val="0"/>
          <w:numId w:val="55"/>
        </w:numPr>
        <w:spacing w:after="200" w:line="276" w:lineRule="auto"/>
        <w:contextualSpacing/>
        <w:jc w:val="both"/>
        <w:rPr>
          <w:rFonts w:cs="Arial"/>
        </w:rPr>
      </w:pPr>
      <w:r>
        <w:rPr>
          <w:rFonts w:cs="Arial"/>
        </w:rPr>
        <w:t>C</w:t>
      </w:r>
      <w:r w:rsidR="00D60DC3" w:rsidRPr="00F4533C">
        <w:rPr>
          <w:rFonts w:cs="Arial"/>
        </w:rPr>
        <w:t>ompliance with all the responsibilities for the relevant position titles or roles/duties as specified in the FSP</w:t>
      </w:r>
    </w:p>
    <w:p w14:paraId="175FF4C7" w14:textId="227374A9" w:rsidR="00D60DC3" w:rsidRPr="00F4533C" w:rsidRDefault="00DD5259" w:rsidP="00D60DC3">
      <w:pPr>
        <w:numPr>
          <w:ilvl w:val="0"/>
          <w:numId w:val="55"/>
        </w:numPr>
        <w:spacing w:after="200" w:line="276" w:lineRule="auto"/>
        <w:contextualSpacing/>
        <w:jc w:val="both"/>
        <w:rPr>
          <w:rFonts w:cs="Arial"/>
        </w:rPr>
      </w:pPr>
      <w:r>
        <w:rPr>
          <w:rFonts w:cs="Arial"/>
        </w:rPr>
        <w:t>C</w:t>
      </w:r>
      <w:r w:rsidR="00D60DC3" w:rsidRPr="00F4533C">
        <w:rPr>
          <w:rFonts w:cs="Arial"/>
        </w:rPr>
        <w:t>ompleting food handler training as per the</w:t>
      </w:r>
      <w:r w:rsidR="00D60DC3" w:rsidRPr="00F4533C">
        <w:rPr>
          <w:rFonts w:cs="Arial"/>
          <w:b/>
          <w:i/>
        </w:rPr>
        <w:t xml:space="preserve"> </w:t>
      </w:r>
      <w:r w:rsidR="00D60DC3" w:rsidRPr="00F4533C">
        <w:rPr>
          <w:rFonts w:cs="Arial"/>
        </w:rPr>
        <w:t>food safety training program</w:t>
      </w:r>
      <w:r>
        <w:rPr>
          <w:rFonts w:cs="Arial"/>
        </w:rPr>
        <w:t>.</w:t>
      </w:r>
    </w:p>
    <w:p w14:paraId="573E2C64" w14:textId="77777777" w:rsidR="00D60DC3" w:rsidRPr="00F4533C" w:rsidRDefault="00D60DC3" w:rsidP="00D60DC3">
      <w:pPr>
        <w:contextualSpacing/>
        <w:jc w:val="both"/>
        <w:rPr>
          <w:rFonts w:cs="Arial"/>
        </w:rPr>
      </w:pPr>
    </w:p>
    <w:p w14:paraId="0739D7B7" w14:textId="77777777" w:rsidR="00D60DC3" w:rsidRPr="00F4533C" w:rsidRDefault="00D60DC3" w:rsidP="00D60DC3">
      <w:pPr>
        <w:contextualSpacing/>
        <w:jc w:val="both"/>
        <w:rPr>
          <w:rFonts w:cs="Arial"/>
        </w:rPr>
      </w:pPr>
      <w:r w:rsidRPr="00F4533C">
        <w:rPr>
          <w:rFonts w:cs="Arial"/>
        </w:rPr>
        <w:t>Management are responsible for:</w:t>
      </w:r>
    </w:p>
    <w:p w14:paraId="511543B9" w14:textId="662A1A38" w:rsidR="00D60DC3" w:rsidRPr="00F4533C" w:rsidRDefault="00411B39" w:rsidP="00D60DC3">
      <w:pPr>
        <w:numPr>
          <w:ilvl w:val="0"/>
          <w:numId w:val="56"/>
        </w:numPr>
        <w:spacing w:after="200" w:line="276" w:lineRule="auto"/>
        <w:contextualSpacing/>
        <w:jc w:val="both"/>
        <w:rPr>
          <w:rFonts w:cs="Arial"/>
        </w:rPr>
      </w:pPr>
      <w:r>
        <w:rPr>
          <w:rFonts w:cs="Arial"/>
        </w:rPr>
        <w:t>E</w:t>
      </w:r>
      <w:r w:rsidR="00D60DC3" w:rsidRPr="00F4533C">
        <w:rPr>
          <w:rFonts w:cs="Arial"/>
        </w:rPr>
        <w:t>nsuring food handlers have current skills and knowledge in health and hygiene commensurate with their work activities by implementing the food safety training program</w:t>
      </w:r>
      <w:r w:rsidR="00D60DC3" w:rsidRPr="00F4533C">
        <w:rPr>
          <w:rFonts w:cs="Arial"/>
          <w:b/>
        </w:rPr>
        <w:t xml:space="preserve"> </w:t>
      </w:r>
      <w:r w:rsidR="00D60DC3" w:rsidRPr="00F4533C">
        <w:rPr>
          <w:rFonts w:cs="Arial"/>
        </w:rPr>
        <w:t>and maintaining records on the</w:t>
      </w:r>
      <w:r w:rsidR="00D60DC3" w:rsidRPr="00F4533C">
        <w:rPr>
          <w:rFonts w:cs="Arial"/>
          <w:b/>
        </w:rPr>
        <w:t xml:space="preserve"> Record 15 Staff Training Register</w:t>
      </w:r>
    </w:p>
    <w:p w14:paraId="37D3EB8C" w14:textId="500575C8" w:rsidR="00D60DC3" w:rsidRPr="00F4533C" w:rsidRDefault="00411B39" w:rsidP="00D60DC3">
      <w:pPr>
        <w:numPr>
          <w:ilvl w:val="0"/>
          <w:numId w:val="56"/>
        </w:numPr>
        <w:spacing w:after="200" w:line="276" w:lineRule="auto"/>
        <w:contextualSpacing/>
        <w:jc w:val="both"/>
        <w:rPr>
          <w:rFonts w:cs="Arial"/>
          <w:b/>
        </w:rPr>
      </w:pPr>
      <w:r>
        <w:rPr>
          <w:rFonts w:cs="Arial"/>
          <w:szCs w:val="20"/>
        </w:rPr>
        <w:t>M</w:t>
      </w:r>
      <w:r w:rsidR="00D60DC3" w:rsidRPr="00F4533C">
        <w:rPr>
          <w:rFonts w:cs="Arial"/>
          <w:szCs w:val="20"/>
        </w:rPr>
        <w:t xml:space="preserve">anagers/supervisors </w:t>
      </w:r>
      <w:r w:rsidR="00D60DC3" w:rsidRPr="00F4533C">
        <w:rPr>
          <w:rFonts w:cs="Arial"/>
          <w:color w:val="231F20"/>
          <w:szCs w:val="20"/>
        </w:rPr>
        <w:t xml:space="preserve">are responsible for managing or supervising food-handling staff </w:t>
      </w:r>
    </w:p>
    <w:p w14:paraId="58001D72" w14:textId="7D726A90" w:rsidR="00D60DC3" w:rsidRPr="00F4533C" w:rsidRDefault="00411B39" w:rsidP="00D60DC3">
      <w:pPr>
        <w:numPr>
          <w:ilvl w:val="0"/>
          <w:numId w:val="56"/>
        </w:numPr>
        <w:spacing w:after="200" w:line="276" w:lineRule="auto"/>
        <w:contextualSpacing/>
        <w:jc w:val="both"/>
        <w:rPr>
          <w:rFonts w:cs="Arial"/>
          <w:b/>
        </w:rPr>
      </w:pPr>
      <w:r>
        <w:rPr>
          <w:rFonts w:cs="Arial"/>
        </w:rPr>
        <w:t>M</w:t>
      </w:r>
      <w:r w:rsidR="00D60DC3" w:rsidRPr="00F4533C">
        <w:rPr>
          <w:rFonts w:cs="Arial"/>
        </w:rPr>
        <w:t xml:space="preserve">aintaining records of all cases of food handler illness or injury on </w:t>
      </w:r>
      <w:r w:rsidR="00D60DC3" w:rsidRPr="00F4533C">
        <w:rPr>
          <w:rFonts w:cs="Arial"/>
          <w:b/>
        </w:rPr>
        <w:t>Record 14 Staff Illness Register</w:t>
      </w:r>
    </w:p>
    <w:p w14:paraId="1776721D" w14:textId="6DF4F980" w:rsidR="00D60DC3" w:rsidRPr="00F4533C" w:rsidRDefault="00411B39" w:rsidP="00D60DC3">
      <w:pPr>
        <w:numPr>
          <w:ilvl w:val="0"/>
          <w:numId w:val="56"/>
        </w:numPr>
        <w:spacing w:after="200" w:line="276" w:lineRule="auto"/>
        <w:contextualSpacing/>
        <w:jc w:val="both"/>
        <w:rPr>
          <w:rFonts w:cs="Arial"/>
          <w:i/>
        </w:rPr>
      </w:pPr>
      <w:r>
        <w:rPr>
          <w:rFonts w:cs="Arial"/>
        </w:rPr>
        <w:t>V</w:t>
      </w:r>
      <w:r w:rsidR="00D60DC3" w:rsidRPr="00F4533C">
        <w:rPr>
          <w:rFonts w:cs="Arial"/>
        </w:rPr>
        <w:t>erifying compliance with the procedures and assessing the level of food handler skills and knowledge during internal audits and taking corrective action when procedures are not followed</w:t>
      </w:r>
      <w:r>
        <w:rPr>
          <w:rFonts w:cs="Arial"/>
        </w:rPr>
        <w:t>.</w:t>
      </w:r>
    </w:p>
    <w:p w14:paraId="360471E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1389A682" w14:textId="29D4DD70" w:rsidR="00D60DC3" w:rsidRPr="001108BF" w:rsidRDefault="00411B39" w:rsidP="001108BF">
      <w:pPr>
        <w:numPr>
          <w:ilvl w:val="0"/>
          <w:numId w:val="11"/>
        </w:numPr>
        <w:spacing w:after="200" w:line="276" w:lineRule="auto"/>
        <w:jc w:val="both"/>
        <w:rPr>
          <w:rFonts w:cs="Arial"/>
        </w:rPr>
      </w:pPr>
      <w:r>
        <w:rPr>
          <w:rFonts w:cs="Arial"/>
        </w:rPr>
        <w:t>R</w:t>
      </w:r>
      <w:r w:rsidR="00D60DC3" w:rsidRPr="00F4533C">
        <w:rPr>
          <w:rFonts w:cs="Arial"/>
        </w:rPr>
        <w:t>etrain food handlers if demonstrated non-compliance with the FSP requirements</w:t>
      </w:r>
      <w:r>
        <w:rPr>
          <w:rFonts w:cs="Arial"/>
        </w:rPr>
        <w:t>.</w:t>
      </w:r>
    </w:p>
    <w:p w14:paraId="22C596EE"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113BE9CD" w14:textId="44AE3E3A" w:rsidR="00D60DC3" w:rsidRPr="00F4533C" w:rsidRDefault="00D60DC3" w:rsidP="00D60DC3">
      <w:pPr>
        <w:contextualSpacing/>
        <w:jc w:val="both"/>
        <w:rPr>
          <w:rFonts w:cs="Arial"/>
          <w:b/>
        </w:rPr>
      </w:pPr>
      <w:r w:rsidRPr="00F4533C">
        <w:rPr>
          <w:rFonts w:cs="Arial"/>
          <w:b/>
        </w:rPr>
        <w:t>Record 15</w:t>
      </w:r>
      <w:r w:rsidR="00411B39">
        <w:rPr>
          <w:rFonts w:cs="Arial"/>
          <w:b/>
        </w:rPr>
        <w:tab/>
      </w:r>
      <w:r w:rsidRPr="00F4533C">
        <w:rPr>
          <w:rFonts w:cs="Arial"/>
          <w:b/>
        </w:rPr>
        <w:t>Staff Training Register</w:t>
      </w:r>
    </w:p>
    <w:p w14:paraId="42851FEF" w14:textId="79B70DEC" w:rsidR="00D60DC3" w:rsidRPr="00F4533C" w:rsidRDefault="00D60DC3" w:rsidP="00D60DC3">
      <w:pPr>
        <w:contextualSpacing/>
        <w:jc w:val="both"/>
        <w:rPr>
          <w:rFonts w:cs="Arial"/>
        </w:rPr>
      </w:pPr>
      <w:r w:rsidRPr="00F4533C">
        <w:rPr>
          <w:rFonts w:cs="Arial"/>
        </w:rPr>
        <w:t>Record 14</w:t>
      </w:r>
      <w:r w:rsidR="00411B39">
        <w:rPr>
          <w:rFonts w:cs="Arial"/>
        </w:rPr>
        <w:tab/>
      </w:r>
      <w:r w:rsidRPr="00F4533C">
        <w:rPr>
          <w:rFonts w:cs="Arial"/>
        </w:rPr>
        <w:t xml:space="preserve">Staff Illness Register </w:t>
      </w:r>
    </w:p>
    <w:p w14:paraId="3471ABBB" w14:textId="663FDF3C" w:rsidR="001108BF" w:rsidRPr="00F4533C" w:rsidRDefault="00D60DC3" w:rsidP="001108BF">
      <w:pPr>
        <w:ind w:left="720" w:firstLine="720"/>
        <w:contextualSpacing/>
        <w:jc w:val="both"/>
        <w:rPr>
          <w:rFonts w:cs="Arial"/>
        </w:rPr>
      </w:pPr>
      <w:r w:rsidRPr="00F4533C">
        <w:rPr>
          <w:rFonts w:cs="Arial"/>
        </w:rPr>
        <w:t>Training/course certificates</w:t>
      </w:r>
    </w:p>
    <w:p w14:paraId="1280DECE" w14:textId="77777777" w:rsidR="00D9169A" w:rsidRDefault="00D9169A" w:rsidP="00D60DC3">
      <w:pPr>
        <w:pStyle w:val="IntenseQuote"/>
        <w:spacing w:before="240"/>
        <w:ind w:left="0"/>
        <w:jc w:val="both"/>
        <w:rPr>
          <w:rFonts w:ascii="Arial" w:hAnsi="Arial" w:cs="Arial"/>
        </w:rPr>
      </w:pPr>
    </w:p>
    <w:p w14:paraId="5921FCCC" w14:textId="5615844A" w:rsidR="00D60DC3" w:rsidRPr="00F4533C" w:rsidRDefault="00D60DC3" w:rsidP="00D60DC3">
      <w:pPr>
        <w:pStyle w:val="IntenseQuote"/>
        <w:spacing w:before="240"/>
        <w:ind w:left="0"/>
        <w:jc w:val="both"/>
        <w:rPr>
          <w:rFonts w:ascii="Arial" w:hAnsi="Arial" w:cs="Arial"/>
        </w:rPr>
      </w:pPr>
      <w:r w:rsidRPr="00F4533C">
        <w:rPr>
          <w:rFonts w:ascii="Arial" w:hAnsi="Arial" w:cs="Arial"/>
        </w:rPr>
        <w:lastRenderedPageBreak/>
        <w:t>Related Documentation</w:t>
      </w:r>
    </w:p>
    <w:p w14:paraId="07EC10E7" w14:textId="7BAE9EEC" w:rsidR="00D60DC3" w:rsidRPr="00F4533C" w:rsidRDefault="00D60DC3" w:rsidP="00D60DC3">
      <w:pPr>
        <w:contextualSpacing/>
        <w:jc w:val="both"/>
        <w:rPr>
          <w:rFonts w:cs="Arial"/>
        </w:rPr>
      </w:pPr>
      <w:r w:rsidRPr="00F4533C">
        <w:rPr>
          <w:rFonts w:cs="Arial"/>
        </w:rPr>
        <w:t>3.4</w:t>
      </w:r>
      <w:r w:rsidR="00411B39">
        <w:rPr>
          <w:rFonts w:cs="Arial"/>
        </w:rPr>
        <w:tab/>
      </w:r>
      <w:r w:rsidRPr="00F4533C">
        <w:rPr>
          <w:rFonts w:cs="Arial"/>
        </w:rPr>
        <w:t xml:space="preserve">Health </w:t>
      </w:r>
      <w:r w:rsidR="00411B39">
        <w:rPr>
          <w:rFonts w:cs="Arial"/>
        </w:rPr>
        <w:t>and</w:t>
      </w:r>
      <w:r w:rsidRPr="00F4533C">
        <w:rPr>
          <w:rFonts w:cs="Arial"/>
        </w:rPr>
        <w:t xml:space="preserve"> Hygiene Requirements</w:t>
      </w:r>
    </w:p>
    <w:p w14:paraId="06512BE3" w14:textId="65F175D8" w:rsidR="00D60DC3" w:rsidRPr="00F4533C" w:rsidRDefault="00D60DC3" w:rsidP="00D60DC3">
      <w:pPr>
        <w:contextualSpacing/>
        <w:jc w:val="both"/>
        <w:rPr>
          <w:rFonts w:cs="Arial"/>
        </w:rPr>
      </w:pPr>
      <w:r w:rsidRPr="00F4533C">
        <w:rPr>
          <w:rFonts w:cs="Arial"/>
          <w:color w:val="231F20"/>
          <w:szCs w:val="20"/>
        </w:rPr>
        <w:t>3.4.3</w:t>
      </w:r>
      <w:r w:rsidR="00411B39">
        <w:rPr>
          <w:rFonts w:cs="Arial"/>
          <w:color w:val="231F20"/>
          <w:szCs w:val="20"/>
        </w:rPr>
        <w:tab/>
      </w:r>
      <w:r w:rsidRPr="00F4533C">
        <w:rPr>
          <w:rFonts w:cs="Arial"/>
        </w:rPr>
        <w:t xml:space="preserve">Health </w:t>
      </w:r>
      <w:r w:rsidR="00411B39">
        <w:rPr>
          <w:rFonts w:cs="Arial"/>
        </w:rPr>
        <w:t>and</w:t>
      </w:r>
      <w:r w:rsidRPr="00F4533C">
        <w:rPr>
          <w:rFonts w:cs="Arial"/>
        </w:rPr>
        <w:t xml:space="preserve"> Hygiene Requirements of Food Handlers - Employee Handout </w:t>
      </w:r>
    </w:p>
    <w:p w14:paraId="730D5F41" w14:textId="77777777" w:rsidR="00D60DC3" w:rsidRPr="00F4533C" w:rsidRDefault="00D60DC3" w:rsidP="00411B39">
      <w:pPr>
        <w:ind w:firstLine="720"/>
        <w:contextualSpacing/>
        <w:jc w:val="both"/>
        <w:rPr>
          <w:rFonts w:cs="Arial"/>
        </w:rPr>
      </w:pPr>
      <w:r w:rsidRPr="00F4533C">
        <w:rPr>
          <w:rFonts w:cs="Arial"/>
        </w:rPr>
        <w:t xml:space="preserve">All </w:t>
      </w:r>
      <w:r w:rsidRPr="00F4533C">
        <w:rPr>
          <w:rFonts w:cs="Arial"/>
          <w:i/>
        </w:rPr>
        <w:t>Food Handling Control SOPS</w:t>
      </w:r>
    </w:p>
    <w:p w14:paraId="6418DCAF" w14:textId="1CCFEBFC" w:rsidR="00D60DC3" w:rsidRPr="00F4533C" w:rsidRDefault="00D60DC3" w:rsidP="001108BF">
      <w:pPr>
        <w:ind w:firstLine="720"/>
        <w:contextualSpacing/>
        <w:jc w:val="both"/>
        <w:rPr>
          <w:rFonts w:cs="Arial"/>
        </w:rPr>
      </w:pPr>
      <w:r w:rsidRPr="00F4533C">
        <w:rPr>
          <w:rFonts w:cs="Arial"/>
        </w:rPr>
        <w:t>Food handler training materials</w:t>
      </w:r>
    </w:p>
    <w:p w14:paraId="28D70C4D" w14:textId="3507A8D7" w:rsidR="00D60DC3" w:rsidRPr="00F4533C" w:rsidRDefault="00D60DC3" w:rsidP="00D60DC3">
      <w:pPr>
        <w:pStyle w:val="Heading2"/>
        <w:spacing w:before="120" w:after="120"/>
        <w:jc w:val="both"/>
        <w:rPr>
          <w:rFonts w:cs="Arial"/>
        </w:rPr>
      </w:pPr>
      <w:bookmarkStart w:id="146" w:name="_Toc86139742"/>
      <w:bookmarkStart w:id="147" w:name="_Toc118716661"/>
      <w:r w:rsidRPr="00F4533C">
        <w:rPr>
          <w:rFonts w:cs="Arial"/>
        </w:rPr>
        <w:t xml:space="preserve">3.7 </w:t>
      </w:r>
      <w:r w:rsidR="00922AD8">
        <w:rPr>
          <w:rFonts w:cs="Arial"/>
        </w:rPr>
        <w:tab/>
      </w:r>
      <w:r w:rsidRPr="00F4533C">
        <w:rPr>
          <w:rFonts w:cs="Arial"/>
        </w:rPr>
        <w:t>Use of Thermometers</w:t>
      </w:r>
      <w:bookmarkEnd w:id="146"/>
      <w:bookmarkEnd w:id="147"/>
    </w:p>
    <w:p w14:paraId="5CFFC0EF" w14:textId="77777777" w:rsidR="00D60DC3" w:rsidRPr="00F4533C" w:rsidRDefault="00D60DC3" w:rsidP="00D60DC3">
      <w:pPr>
        <w:pStyle w:val="IntenseQuote"/>
        <w:pBdr>
          <w:bottom w:val="single" w:sz="4" w:space="1" w:color="4472C4" w:themeColor="accent1"/>
        </w:pBdr>
        <w:spacing w:before="240"/>
        <w:ind w:left="0"/>
        <w:jc w:val="both"/>
        <w:rPr>
          <w:rFonts w:ascii="Arial" w:hAnsi="Arial" w:cs="Arial"/>
        </w:rPr>
      </w:pPr>
      <w:r w:rsidRPr="00F4533C">
        <w:rPr>
          <w:rFonts w:ascii="Arial" w:hAnsi="Arial" w:cs="Arial"/>
        </w:rPr>
        <w:t>Purpose</w:t>
      </w:r>
    </w:p>
    <w:p w14:paraId="5A997E4B" w14:textId="2E9305E4" w:rsidR="00D60DC3" w:rsidRPr="00F4533C" w:rsidRDefault="00D60DC3" w:rsidP="00D60DC3">
      <w:pPr>
        <w:widowControl w:val="0"/>
        <w:autoSpaceDE w:val="0"/>
        <w:autoSpaceDN w:val="0"/>
        <w:adjustRightInd w:val="0"/>
        <w:spacing w:after="240"/>
        <w:contextualSpacing/>
        <w:jc w:val="both"/>
        <w:rPr>
          <w:rFonts w:cs="Arial"/>
          <w:lang w:val="en-US"/>
        </w:rPr>
      </w:pPr>
      <w:r w:rsidRPr="00F4533C">
        <w:rPr>
          <w:rFonts w:cs="Arial"/>
          <w:i/>
          <w:iCs/>
          <w:lang w:val="en-US"/>
        </w:rPr>
        <w:t xml:space="preserve">Food Safety Standard 3.2.2; Division 6; clause 22 </w:t>
      </w:r>
      <w:r w:rsidRPr="00F4533C">
        <w:rPr>
          <w:rFonts w:cs="Arial"/>
          <w:lang w:val="en-US"/>
        </w:rPr>
        <w:t>require food businesses that store, transport, prepare, cook or sell potentially hazardous food to have a temperature measuring device (thermometer) to measure the temperature of the food. The thermometer must be readily accessible on the premises and be able to accurately measure the temperature of the food to +/- 1</w:t>
      </w:r>
      <w:r w:rsidR="008A3B64">
        <w:rPr>
          <w:rFonts w:cs="Arial"/>
          <w:lang w:val="en-US"/>
        </w:rPr>
        <w:t>°</w:t>
      </w:r>
      <w:r w:rsidRPr="00F4533C">
        <w:rPr>
          <w:rFonts w:cs="Arial"/>
          <w:lang w:val="en-US"/>
        </w:rPr>
        <w:t>C.</w:t>
      </w:r>
    </w:p>
    <w:p w14:paraId="4D8EEB8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7EEF2DB3" w14:textId="77777777" w:rsidR="00D60DC3" w:rsidRPr="00F4533C" w:rsidRDefault="00D60DC3" w:rsidP="00D60DC3">
      <w:pPr>
        <w:widowControl w:val="0"/>
        <w:autoSpaceDE w:val="0"/>
        <w:autoSpaceDN w:val="0"/>
        <w:adjustRightInd w:val="0"/>
        <w:spacing w:after="240"/>
        <w:jc w:val="both"/>
        <w:rPr>
          <w:rFonts w:cs="Arial"/>
          <w:lang w:val="en-US"/>
        </w:rPr>
      </w:pPr>
      <w:r w:rsidRPr="00F4533C">
        <w:rPr>
          <w:rFonts w:cs="Arial"/>
          <w:lang w:val="en-US"/>
        </w:rPr>
        <w:t xml:space="preserve">Use a probe thermometer to accurately measure the internal temperature of food.  An infrared-type thermometer will only measure the surface temperature of food and is therefore not as accurate as a probe thermometer and should only be used supplementary to a probe thermometer.  All thermometers used for monitoring temperatures for requirements under this food safety program must be calibrated in accordance with </w:t>
      </w:r>
      <w:r w:rsidRPr="00F4533C">
        <w:rPr>
          <w:rFonts w:cs="Arial"/>
          <w:i/>
          <w:lang w:val="en-US"/>
        </w:rPr>
        <w:t xml:space="preserve">3.8 Calibration. </w:t>
      </w:r>
    </w:p>
    <w:p w14:paraId="38B9360C" w14:textId="4DFEED01" w:rsidR="00D60DC3" w:rsidRPr="00F4533C" w:rsidRDefault="00D60DC3" w:rsidP="00D60DC3">
      <w:pPr>
        <w:pStyle w:val="Heading3"/>
        <w:spacing w:after="120"/>
        <w:jc w:val="both"/>
        <w:rPr>
          <w:rFonts w:ascii="Arial" w:hAnsi="Arial" w:cs="Arial"/>
          <w:lang w:val="en-US"/>
        </w:rPr>
      </w:pPr>
      <w:bookmarkStart w:id="148" w:name="_Toc86139743"/>
      <w:bookmarkStart w:id="149" w:name="_Toc118716662"/>
      <w:r w:rsidRPr="00F4533C">
        <w:rPr>
          <w:rFonts w:ascii="Arial" w:hAnsi="Arial" w:cs="Arial"/>
          <w:lang w:val="en-US"/>
        </w:rPr>
        <w:t>3.7.1</w:t>
      </w:r>
      <w:r w:rsidR="00411B39">
        <w:rPr>
          <w:rFonts w:ascii="Arial" w:hAnsi="Arial" w:cs="Arial"/>
          <w:lang w:val="en-US"/>
        </w:rPr>
        <w:tab/>
      </w:r>
      <w:r w:rsidRPr="00F4533C">
        <w:rPr>
          <w:rFonts w:ascii="Arial" w:hAnsi="Arial" w:cs="Arial"/>
          <w:lang w:val="en-US"/>
        </w:rPr>
        <w:t>Using a Probe Thermometer</w:t>
      </w:r>
      <w:bookmarkEnd w:id="148"/>
      <w:bookmarkEnd w:id="149"/>
    </w:p>
    <w:p w14:paraId="345B3451" w14:textId="77777777"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Ensure the probe of the thermometer is cleaned, sanitised and dried before inserting into the thickest part of the food</w:t>
      </w:r>
    </w:p>
    <w:p w14:paraId="29F2C59E" w14:textId="77777777"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It is acceptable to place the probe in between packaged foods to gain the equivalent internal temperature of the food e.g. during food receipt</w:t>
      </w:r>
    </w:p>
    <w:p w14:paraId="61940F18" w14:textId="77777777"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Allow several seconds for the thermometer to stabilise before reading the temperature and record the result on the temperature monitoring form</w:t>
      </w:r>
    </w:p>
    <w:p w14:paraId="0813FD9D" w14:textId="1CDC5B72"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contextualSpacing/>
        <w:jc w:val="both"/>
        <w:rPr>
          <w:rFonts w:cs="Arial"/>
          <w:lang w:val="en-US"/>
        </w:rPr>
      </w:pPr>
      <w:r w:rsidRPr="00F4533C">
        <w:rPr>
          <w:rFonts w:cs="Arial"/>
          <w:lang w:val="en-US"/>
        </w:rPr>
        <w:t xml:space="preserve">Remove the probe from the food and immediately wash the probe using hot soapy water and sanitise using either a chemical sanitiser or single use sanitising wipes. Refer to </w:t>
      </w:r>
      <w:r w:rsidRPr="00F4533C">
        <w:rPr>
          <w:rFonts w:cs="Arial"/>
          <w:b/>
          <w:i/>
          <w:lang w:val="en-US"/>
        </w:rPr>
        <w:t>3.5 Cleaning and Sanitising</w:t>
      </w:r>
      <w:r w:rsidR="00027A02">
        <w:rPr>
          <w:rFonts w:cs="Arial"/>
          <w:lang w:val="en-US"/>
        </w:rPr>
        <w:t xml:space="preserve"> </w:t>
      </w:r>
      <w:r w:rsidRPr="00F4533C">
        <w:rPr>
          <w:rFonts w:cs="Arial"/>
          <w:lang w:val="en-US"/>
        </w:rPr>
        <w:t>for procedures of how to clean and sanitise the probe</w:t>
      </w:r>
    </w:p>
    <w:p w14:paraId="01F5271D" w14:textId="77777777"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Store the probe in its cover and place in a clean, dry protected and easily accessible area</w:t>
      </w:r>
    </w:p>
    <w:p w14:paraId="34EA240E" w14:textId="77777777"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contextualSpacing/>
        <w:jc w:val="both"/>
        <w:rPr>
          <w:rFonts w:cs="Arial"/>
          <w:lang w:val="en-US"/>
        </w:rPr>
      </w:pPr>
      <w:r w:rsidRPr="00F4533C">
        <w:rPr>
          <w:rFonts w:cs="Arial"/>
          <w:lang w:val="en-US"/>
        </w:rPr>
        <w:t>Ensure there are an adequate number of probe thermometers available, including one for each satellite kitchen, if required. Each probe thermometer is to be identifiable and labeled</w:t>
      </w:r>
    </w:p>
    <w:p w14:paraId="1576007D" w14:textId="4CACDCE9" w:rsidR="00D60DC3" w:rsidRPr="00F4533C" w:rsidRDefault="00D60DC3" w:rsidP="00D60DC3">
      <w:pPr>
        <w:widowControl w:val="0"/>
        <w:numPr>
          <w:ilvl w:val="0"/>
          <w:numId w:val="66"/>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Ensure a backup probe thermometer is available on-site should the probe become lost, damaged or have a flat battery</w:t>
      </w:r>
      <w:r w:rsidR="00027A02">
        <w:rPr>
          <w:rFonts w:cs="Arial"/>
          <w:lang w:val="en-US"/>
        </w:rPr>
        <w:t>.</w:t>
      </w:r>
    </w:p>
    <w:p w14:paraId="6AFD65E4" w14:textId="77777777" w:rsidR="00D60DC3" w:rsidRPr="00F4533C" w:rsidRDefault="00D60DC3" w:rsidP="00D60DC3">
      <w:pPr>
        <w:pStyle w:val="Heading3"/>
        <w:spacing w:after="120"/>
        <w:jc w:val="both"/>
        <w:rPr>
          <w:rFonts w:ascii="Arial" w:hAnsi="Arial" w:cs="Arial"/>
          <w:lang w:val="en-US"/>
        </w:rPr>
      </w:pPr>
      <w:bookmarkStart w:id="150" w:name="_Toc86139744"/>
      <w:bookmarkStart w:id="151" w:name="_Toc118716663"/>
      <w:r w:rsidRPr="00F4533C">
        <w:rPr>
          <w:rFonts w:ascii="Arial" w:hAnsi="Arial" w:cs="Arial"/>
          <w:lang w:val="en-US"/>
        </w:rPr>
        <w:t>3.7.2</w:t>
      </w:r>
      <w:r w:rsidRPr="00F4533C">
        <w:rPr>
          <w:rFonts w:ascii="Arial" w:hAnsi="Arial" w:cs="Arial"/>
          <w:lang w:val="en-US"/>
        </w:rPr>
        <w:tab/>
        <w:t>Using an Infrared-type Thermometer</w:t>
      </w:r>
      <w:bookmarkEnd w:id="150"/>
      <w:bookmarkEnd w:id="151"/>
    </w:p>
    <w:p w14:paraId="163ADBA9" w14:textId="74F04918" w:rsidR="00D60DC3" w:rsidRPr="00D9169A" w:rsidRDefault="00D60DC3" w:rsidP="00D60DC3">
      <w:pPr>
        <w:widowControl w:val="0"/>
        <w:numPr>
          <w:ilvl w:val="0"/>
          <w:numId w:val="67"/>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 xml:space="preserve">May be used for measuring the surface temperature of food during receipt, but if the temperature is not compliant with the critical limit, a probe thermometer must be used to measure the internal temperature of the food.  Refer to </w:t>
      </w:r>
      <w:r w:rsidRPr="00F4533C">
        <w:rPr>
          <w:rFonts w:cs="Arial"/>
          <w:b/>
          <w:i/>
          <w:lang w:val="en-US"/>
        </w:rPr>
        <w:t>2.6.1 Receiving Food</w:t>
      </w:r>
    </w:p>
    <w:p w14:paraId="413109C4" w14:textId="77777777" w:rsidR="00D9169A" w:rsidRPr="00F4533C" w:rsidRDefault="00D9169A" w:rsidP="00D9169A">
      <w:pPr>
        <w:widowControl w:val="0"/>
        <w:tabs>
          <w:tab w:val="left" w:pos="220"/>
          <w:tab w:val="left" w:pos="720"/>
        </w:tabs>
        <w:autoSpaceDE w:val="0"/>
        <w:autoSpaceDN w:val="0"/>
        <w:adjustRightInd w:val="0"/>
        <w:spacing w:after="240" w:line="340" w:lineRule="atLeast"/>
        <w:ind w:left="714"/>
        <w:contextualSpacing/>
        <w:jc w:val="both"/>
        <w:rPr>
          <w:rFonts w:cs="Arial"/>
          <w:lang w:val="en-US"/>
        </w:rPr>
      </w:pPr>
    </w:p>
    <w:p w14:paraId="6B09915F" w14:textId="77777777" w:rsidR="00D60DC3" w:rsidRPr="00F4533C" w:rsidRDefault="00D60DC3" w:rsidP="00D60DC3">
      <w:pPr>
        <w:widowControl w:val="0"/>
        <w:numPr>
          <w:ilvl w:val="0"/>
          <w:numId w:val="67"/>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lastRenderedPageBreak/>
        <w:t>Point thermometer at food to measure the surface temperature of the food and follow directions for use as stated by the manufacturer</w:t>
      </w:r>
    </w:p>
    <w:p w14:paraId="691AE571" w14:textId="1EA3AED6" w:rsidR="00D60DC3" w:rsidRPr="00F4533C" w:rsidRDefault="00D60DC3" w:rsidP="00D60DC3">
      <w:pPr>
        <w:widowControl w:val="0"/>
        <w:numPr>
          <w:ilvl w:val="0"/>
          <w:numId w:val="67"/>
        </w:numPr>
        <w:tabs>
          <w:tab w:val="left" w:pos="220"/>
          <w:tab w:val="left" w:pos="720"/>
        </w:tabs>
        <w:autoSpaceDE w:val="0"/>
        <w:autoSpaceDN w:val="0"/>
        <w:adjustRightInd w:val="0"/>
        <w:spacing w:after="240" w:line="340" w:lineRule="atLeast"/>
        <w:ind w:left="714" w:hanging="357"/>
        <w:contextualSpacing/>
        <w:jc w:val="both"/>
        <w:rPr>
          <w:rFonts w:cs="Arial"/>
          <w:lang w:val="en-US"/>
        </w:rPr>
      </w:pPr>
      <w:r w:rsidRPr="00F4533C">
        <w:rPr>
          <w:rFonts w:cs="Arial"/>
          <w:lang w:val="en-US"/>
        </w:rPr>
        <w:t>Do not use in place of a probe thermometer unless instructed to do so by a supervisor</w:t>
      </w:r>
      <w:r w:rsidR="00027A02">
        <w:rPr>
          <w:rFonts w:cs="Arial"/>
          <w:lang w:val="en-US"/>
        </w:rPr>
        <w:t>.</w:t>
      </w:r>
    </w:p>
    <w:p w14:paraId="47E10AAC" w14:textId="77777777" w:rsidR="00D60DC3" w:rsidRPr="00F4533C" w:rsidRDefault="00D60DC3" w:rsidP="00D60DC3">
      <w:pPr>
        <w:pStyle w:val="Heading3"/>
        <w:spacing w:after="120"/>
        <w:jc w:val="both"/>
        <w:rPr>
          <w:rFonts w:ascii="Arial" w:hAnsi="Arial" w:cs="Arial"/>
          <w:lang w:val="en-US"/>
        </w:rPr>
      </w:pPr>
      <w:bookmarkStart w:id="152" w:name="_Toc86139745"/>
      <w:bookmarkStart w:id="153" w:name="_Toc118716664"/>
      <w:r w:rsidRPr="00F4533C">
        <w:rPr>
          <w:rFonts w:ascii="Arial" w:hAnsi="Arial" w:cs="Arial"/>
          <w:lang w:val="en-US"/>
        </w:rPr>
        <w:t>3.7.3</w:t>
      </w:r>
      <w:r w:rsidRPr="00F4533C">
        <w:rPr>
          <w:rFonts w:ascii="Arial" w:hAnsi="Arial" w:cs="Arial"/>
          <w:lang w:val="en-US"/>
        </w:rPr>
        <w:tab/>
        <w:t>Using a data logger or cook-chill thermometer</w:t>
      </w:r>
      <w:bookmarkEnd w:id="152"/>
      <w:bookmarkEnd w:id="153"/>
    </w:p>
    <w:p w14:paraId="1F635489" w14:textId="77777777" w:rsidR="00D60DC3" w:rsidRPr="00F4533C" w:rsidRDefault="00D60DC3" w:rsidP="00D60DC3">
      <w:pPr>
        <w:widowControl w:val="0"/>
        <w:tabs>
          <w:tab w:val="left" w:pos="220"/>
          <w:tab w:val="left" w:pos="720"/>
        </w:tabs>
        <w:autoSpaceDE w:val="0"/>
        <w:autoSpaceDN w:val="0"/>
        <w:adjustRightInd w:val="0"/>
        <w:spacing w:after="240" w:line="340" w:lineRule="atLeast"/>
        <w:ind w:left="360"/>
        <w:contextualSpacing/>
        <w:jc w:val="both"/>
        <w:rPr>
          <w:rFonts w:cs="Arial"/>
          <w:lang w:val="en-US"/>
        </w:rPr>
      </w:pPr>
      <w:r w:rsidRPr="00F4533C">
        <w:rPr>
          <w:rFonts w:cs="Arial"/>
          <w:lang w:val="en-US"/>
        </w:rPr>
        <w:t>If using a data logger or cook-chill thermometer to monitor temperature, it must be calibrated and records must be downloaded and reviewed prior to food being consumed.</w:t>
      </w:r>
    </w:p>
    <w:p w14:paraId="40AEBC66" w14:textId="77777777" w:rsidR="00D60DC3" w:rsidRPr="00F4533C" w:rsidRDefault="00D60DC3" w:rsidP="00D60DC3">
      <w:pPr>
        <w:pStyle w:val="Heading3"/>
        <w:spacing w:after="120"/>
        <w:jc w:val="both"/>
        <w:rPr>
          <w:rFonts w:ascii="Arial" w:hAnsi="Arial" w:cs="Arial"/>
        </w:rPr>
      </w:pPr>
      <w:r w:rsidRPr="00F4533C">
        <w:rPr>
          <w:rFonts w:ascii="Arial" w:hAnsi="Arial" w:cs="Arial"/>
        </w:rPr>
        <w:br w:type="page"/>
      </w:r>
    </w:p>
    <w:p w14:paraId="0A7E6A7A" w14:textId="01E5075E" w:rsidR="00D60DC3" w:rsidRPr="00F4533C" w:rsidRDefault="00D60DC3" w:rsidP="00D60DC3">
      <w:pPr>
        <w:pStyle w:val="Heading2"/>
        <w:spacing w:before="120" w:after="120"/>
        <w:jc w:val="both"/>
        <w:rPr>
          <w:rFonts w:cs="Arial"/>
        </w:rPr>
      </w:pPr>
      <w:bookmarkStart w:id="154" w:name="_Toc86139746"/>
      <w:bookmarkStart w:id="155" w:name="_Toc118716665"/>
      <w:r w:rsidRPr="00F4533C">
        <w:rPr>
          <w:rFonts w:cs="Arial"/>
        </w:rPr>
        <w:lastRenderedPageBreak/>
        <w:t xml:space="preserve">3.8 </w:t>
      </w:r>
      <w:r w:rsidR="00922AD8">
        <w:rPr>
          <w:rFonts w:cs="Arial"/>
        </w:rPr>
        <w:tab/>
      </w:r>
      <w:r w:rsidRPr="00F4533C">
        <w:rPr>
          <w:rFonts w:cs="Arial"/>
        </w:rPr>
        <w:t>Calibration</w:t>
      </w:r>
      <w:bookmarkEnd w:id="154"/>
      <w:bookmarkEnd w:id="155"/>
    </w:p>
    <w:p w14:paraId="2EC7807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36994820" w14:textId="5955C867" w:rsidR="00D60DC3" w:rsidRPr="00F4533C" w:rsidRDefault="00D60DC3" w:rsidP="00D60DC3">
      <w:pPr>
        <w:spacing w:line="240" w:lineRule="auto"/>
        <w:jc w:val="both"/>
        <w:rPr>
          <w:rFonts w:cs="Arial"/>
          <w:bCs/>
        </w:rPr>
      </w:pPr>
      <w:r w:rsidRPr="00F4533C">
        <w:rPr>
          <w:rFonts w:cs="Arial"/>
          <w:bCs/>
          <w:i/>
        </w:rPr>
        <w:t xml:space="preserve">Food Safety Standard 3.2.2 Division 6, clause 22 - Temperature Measuring Devices </w:t>
      </w:r>
      <w:r w:rsidRPr="00F4533C">
        <w:rPr>
          <w:rFonts w:cs="Arial"/>
          <w:bCs/>
        </w:rPr>
        <w:t>requires the food business to have accurate temperature measuring devices readily accessible where potentially hazardous food (PHF) is handled.  They must be able to measure the temperature of PHF to +/-1</w:t>
      </w:r>
      <w:r w:rsidR="008A3B64">
        <w:rPr>
          <w:rFonts w:cs="Arial"/>
          <w:bCs/>
        </w:rPr>
        <w:t>°</w:t>
      </w:r>
      <w:r w:rsidRPr="00F4533C">
        <w:rPr>
          <w:rFonts w:cs="Arial"/>
          <w:bCs/>
        </w:rPr>
        <w:t>C.</w:t>
      </w:r>
    </w:p>
    <w:p w14:paraId="3170D21C" w14:textId="77777777" w:rsidR="00D60DC3" w:rsidRPr="00F4533C" w:rsidRDefault="00D60DC3" w:rsidP="00D60DC3">
      <w:pPr>
        <w:spacing w:line="240" w:lineRule="auto"/>
        <w:jc w:val="both"/>
        <w:rPr>
          <w:rFonts w:cs="Arial"/>
          <w:bCs/>
        </w:rPr>
      </w:pPr>
      <w:r w:rsidRPr="00F4533C">
        <w:rPr>
          <w:rFonts w:cs="Arial"/>
          <w:bCs/>
        </w:rPr>
        <w:t xml:space="preserve">The calibration program ensures all temperature measuring devices and equipment used for monitoring temperatures are accurate. </w:t>
      </w:r>
    </w:p>
    <w:p w14:paraId="503957E2"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42ED5F87" w14:textId="77777777" w:rsidR="00D60DC3" w:rsidRPr="00F4533C" w:rsidRDefault="00D60DC3" w:rsidP="00D60DC3">
      <w:pPr>
        <w:jc w:val="both"/>
        <w:rPr>
          <w:rFonts w:cs="Arial"/>
        </w:rPr>
      </w:pPr>
      <w:r w:rsidRPr="00F4533C">
        <w:rPr>
          <w:rFonts w:cs="Arial"/>
        </w:rPr>
        <w:t xml:space="preserve">The calibration program outlined in </w:t>
      </w:r>
      <w:r w:rsidRPr="00F4533C">
        <w:rPr>
          <w:rFonts w:cs="Arial"/>
          <w:b/>
          <w:i/>
        </w:rPr>
        <w:t>3.8.4</w:t>
      </w:r>
      <w:r w:rsidRPr="00F4533C">
        <w:rPr>
          <w:rFonts w:cs="Arial"/>
        </w:rPr>
        <w:t xml:space="preserve"> </w:t>
      </w:r>
      <w:r w:rsidRPr="00F4533C">
        <w:rPr>
          <w:rFonts w:cs="Arial"/>
          <w:b/>
          <w:i/>
        </w:rPr>
        <w:t>Equipment Calibration Schedule</w:t>
      </w:r>
      <w:r w:rsidRPr="00F4533C">
        <w:rPr>
          <w:rFonts w:cs="Arial"/>
        </w:rPr>
        <w:t xml:space="preserve"> includes the following points and must be updated when new devices are purchased or used by the business: </w:t>
      </w:r>
    </w:p>
    <w:p w14:paraId="2776A37F" w14:textId="5C1C90A3" w:rsidR="00D60DC3" w:rsidRPr="00F4533C" w:rsidRDefault="00027A02" w:rsidP="00D60DC3">
      <w:pPr>
        <w:numPr>
          <w:ilvl w:val="0"/>
          <w:numId w:val="21"/>
        </w:numPr>
        <w:spacing w:after="200" w:line="276" w:lineRule="auto"/>
        <w:contextualSpacing/>
        <w:jc w:val="both"/>
        <w:rPr>
          <w:rFonts w:cs="Arial"/>
        </w:rPr>
      </w:pPr>
      <w:r>
        <w:rPr>
          <w:rFonts w:cs="Arial"/>
        </w:rPr>
        <w:t>I</w:t>
      </w:r>
      <w:r w:rsidR="00D60DC3" w:rsidRPr="00F4533C">
        <w:rPr>
          <w:rFonts w:cs="Arial"/>
        </w:rPr>
        <w:t>dentifies all pieces of equipment used by the business which require calibration, this may include:</w:t>
      </w:r>
    </w:p>
    <w:p w14:paraId="0D6B16BB"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probe thermometers</w:t>
      </w:r>
    </w:p>
    <w:p w14:paraId="6053C45F"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shelf or digital thermometers placed inside fridges and freezers</w:t>
      </w:r>
    </w:p>
    <w:p w14:paraId="08A15272"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infra-red thermometers</w:t>
      </w:r>
    </w:p>
    <w:p w14:paraId="2FE4A267"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fixed display equipment gauges (often outside cool rooms and walk-in freezers)</w:t>
      </w:r>
    </w:p>
    <w:p w14:paraId="71370BBA"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dishwasher gauges</w:t>
      </w:r>
    </w:p>
    <w:p w14:paraId="67C9D541"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ovens with probe thermometer (if used for official monitoring purposes)</w:t>
      </w:r>
    </w:p>
    <w:p w14:paraId="45071407"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reference thermometers used to calibrate other devices</w:t>
      </w:r>
    </w:p>
    <w:p w14:paraId="3B981C39" w14:textId="77777777" w:rsidR="00D60DC3" w:rsidRPr="00F4533C" w:rsidRDefault="00D60DC3" w:rsidP="00D60DC3">
      <w:pPr>
        <w:numPr>
          <w:ilvl w:val="1"/>
          <w:numId w:val="21"/>
        </w:numPr>
        <w:spacing w:after="200" w:line="276" w:lineRule="auto"/>
        <w:contextualSpacing/>
        <w:jc w:val="both"/>
        <w:rPr>
          <w:rFonts w:cs="Arial"/>
        </w:rPr>
      </w:pPr>
      <w:r w:rsidRPr="00F4533C">
        <w:rPr>
          <w:rFonts w:cs="Arial"/>
        </w:rPr>
        <w:t>any other temperature measuring devices used for official monitoring under the FSP</w:t>
      </w:r>
    </w:p>
    <w:p w14:paraId="557F7BB7" w14:textId="15D780F6" w:rsidR="00D60DC3" w:rsidRPr="00F4533C" w:rsidRDefault="00027A02" w:rsidP="00D60DC3">
      <w:pPr>
        <w:numPr>
          <w:ilvl w:val="0"/>
          <w:numId w:val="21"/>
        </w:numPr>
        <w:spacing w:after="200" w:line="276" w:lineRule="auto"/>
        <w:contextualSpacing/>
        <w:jc w:val="both"/>
        <w:rPr>
          <w:rFonts w:cs="Arial"/>
        </w:rPr>
      </w:pPr>
      <w:r>
        <w:rPr>
          <w:rFonts w:cs="Arial"/>
        </w:rPr>
        <w:t>D</w:t>
      </w:r>
      <w:r w:rsidR="00D60DC3" w:rsidRPr="00F4533C">
        <w:rPr>
          <w:rFonts w:cs="Arial"/>
        </w:rPr>
        <w:t>ocuments the frequency and responsibility for calibration (e.g. 6</w:t>
      </w:r>
      <w:r>
        <w:rPr>
          <w:rFonts w:cs="Arial"/>
        </w:rPr>
        <w:t xml:space="preserve"> </w:t>
      </w:r>
      <w:r w:rsidR="00D60DC3" w:rsidRPr="00F4533C">
        <w:rPr>
          <w:rFonts w:cs="Arial"/>
        </w:rPr>
        <w:t xml:space="preserve">monthly by an external contractor) </w:t>
      </w:r>
    </w:p>
    <w:p w14:paraId="16BA007D" w14:textId="4E458EC3" w:rsidR="00D60DC3" w:rsidRPr="00F4533C" w:rsidRDefault="00027A02" w:rsidP="00D60DC3">
      <w:pPr>
        <w:numPr>
          <w:ilvl w:val="0"/>
          <w:numId w:val="21"/>
        </w:numPr>
        <w:spacing w:after="200" w:line="276" w:lineRule="auto"/>
        <w:contextualSpacing/>
        <w:jc w:val="both"/>
        <w:rPr>
          <w:rFonts w:cs="Arial"/>
        </w:rPr>
      </w:pPr>
      <w:r>
        <w:rPr>
          <w:rFonts w:cs="Arial"/>
        </w:rPr>
        <w:t>S</w:t>
      </w:r>
      <w:r w:rsidR="00D60DC3" w:rsidRPr="00F4533C">
        <w:rPr>
          <w:rFonts w:cs="Arial"/>
        </w:rPr>
        <w:t xml:space="preserve">pecifies the temperature ranges of calibration (i.e. hot and/or cold) </w:t>
      </w:r>
    </w:p>
    <w:p w14:paraId="78B16930" w14:textId="7B624C4A" w:rsidR="00D60DC3" w:rsidRPr="00F4533C" w:rsidRDefault="00027A02" w:rsidP="00D60DC3">
      <w:pPr>
        <w:numPr>
          <w:ilvl w:val="0"/>
          <w:numId w:val="21"/>
        </w:numPr>
        <w:spacing w:after="200" w:line="276" w:lineRule="auto"/>
        <w:contextualSpacing/>
        <w:jc w:val="both"/>
        <w:rPr>
          <w:rFonts w:cs="Arial"/>
        </w:rPr>
      </w:pPr>
      <w:r>
        <w:rPr>
          <w:rFonts w:cs="Arial"/>
        </w:rPr>
        <w:t>D</w:t>
      </w:r>
      <w:r w:rsidR="00D60DC3" w:rsidRPr="00F4533C">
        <w:rPr>
          <w:rFonts w:cs="Arial"/>
        </w:rPr>
        <w:t>ocuments the margin of error (variance from the limit) and appropriate corrective action for non-compliance with this tolerance (e.g. discard or re-calibrate)</w:t>
      </w:r>
    </w:p>
    <w:p w14:paraId="491D55F7" w14:textId="2C0B6A2C" w:rsidR="00D60DC3" w:rsidRPr="00F4533C" w:rsidRDefault="00027A02" w:rsidP="00D60DC3">
      <w:pPr>
        <w:numPr>
          <w:ilvl w:val="0"/>
          <w:numId w:val="21"/>
        </w:numPr>
        <w:spacing w:after="200" w:line="276" w:lineRule="auto"/>
        <w:contextualSpacing/>
        <w:jc w:val="both"/>
        <w:rPr>
          <w:rFonts w:cs="Arial"/>
        </w:rPr>
      </w:pPr>
      <w:r>
        <w:rPr>
          <w:rFonts w:cs="Arial"/>
        </w:rPr>
        <w:t>D</w:t>
      </w:r>
      <w:r w:rsidR="00D60DC3" w:rsidRPr="00F4533C">
        <w:rPr>
          <w:rFonts w:cs="Arial"/>
        </w:rPr>
        <w:t>etails of record keeping of all calibration records and documents</w:t>
      </w:r>
    </w:p>
    <w:p w14:paraId="0577C491" w14:textId="6CC2585C" w:rsidR="00D60DC3" w:rsidRPr="00F4533C" w:rsidRDefault="00027A02" w:rsidP="00D60DC3">
      <w:pPr>
        <w:numPr>
          <w:ilvl w:val="0"/>
          <w:numId w:val="21"/>
        </w:numPr>
        <w:spacing w:after="200" w:line="276" w:lineRule="auto"/>
        <w:contextualSpacing/>
        <w:jc w:val="both"/>
        <w:rPr>
          <w:rFonts w:cs="Arial"/>
        </w:rPr>
      </w:pPr>
      <w:r>
        <w:rPr>
          <w:rFonts w:cs="Arial"/>
        </w:rPr>
        <w:t>D</w:t>
      </w:r>
      <w:r w:rsidR="00D60DC3" w:rsidRPr="00F4533C">
        <w:rPr>
          <w:rFonts w:cs="Arial"/>
        </w:rPr>
        <w:t>etails of any specific calibration methods/use that is in accordance with manufacturer’s procedures or instructions</w:t>
      </w:r>
      <w:r>
        <w:rPr>
          <w:rFonts w:cs="Arial"/>
        </w:rPr>
        <w:t>.</w:t>
      </w:r>
    </w:p>
    <w:p w14:paraId="5EBCAE5D" w14:textId="75E021E3" w:rsidR="00D60DC3" w:rsidRPr="00F4533C" w:rsidRDefault="00D60DC3" w:rsidP="00D60DC3">
      <w:pPr>
        <w:pStyle w:val="Heading3"/>
        <w:spacing w:after="120"/>
        <w:jc w:val="both"/>
        <w:rPr>
          <w:rFonts w:ascii="Arial" w:hAnsi="Arial" w:cs="Arial"/>
        </w:rPr>
      </w:pPr>
      <w:bookmarkStart w:id="156" w:name="_Toc86139747"/>
      <w:bookmarkStart w:id="157" w:name="_Toc118716666"/>
      <w:r w:rsidRPr="00F4533C">
        <w:rPr>
          <w:rFonts w:ascii="Arial" w:hAnsi="Arial" w:cs="Arial"/>
        </w:rPr>
        <w:t>3.8.1</w:t>
      </w:r>
      <w:r w:rsidRPr="00F4533C">
        <w:rPr>
          <w:rFonts w:ascii="Arial" w:hAnsi="Arial" w:cs="Arial"/>
        </w:rPr>
        <w:tab/>
        <w:t xml:space="preserve">Ice/Boil </w:t>
      </w:r>
      <w:r w:rsidR="00027A02">
        <w:rPr>
          <w:rFonts w:ascii="Arial" w:hAnsi="Arial" w:cs="Arial"/>
        </w:rPr>
        <w:t>M</w:t>
      </w:r>
      <w:r w:rsidRPr="00F4533C">
        <w:rPr>
          <w:rFonts w:ascii="Arial" w:hAnsi="Arial" w:cs="Arial"/>
        </w:rPr>
        <w:t>ethod for Calibration of Portable Temperature Measuring Devices</w:t>
      </w:r>
      <w:bookmarkEnd w:id="156"/>
      <w:bookmarkEnd w:id="157"/>
    </w:p>
    <w:p w14:paraId="077A0EC3" w14:textId="12095E53" w:rsidR="00D60DC3" w:rsidRPr="00F4533C" w:rsidRDefault="00D60DC3" w:rsidP="00D60DC3">
      <w:pPr>
        <w:jc w:val="both"/>
        <w:rPr>
          <w:rFonts w:cs="Arial"/>
        </w:rPr>
      </w:pPr>
      <w:r w:rsidRPr="00F4533C">
        <w:rPr>
          <w:rFonts w:cs="Arial"/>
        </w:rPr>
        <w:t>This method is used to check the accuracy of portable temperature measuring devices at 0</w:t>
      </w:r>
      <w:r w:rsidRPr="00F4533C">
        <w:rPr>
          <w:rFonts w:cs="Arial"/>
        </w:rPr>
        <w:sym w:font="Symbol" w:char="F0B0"/>
      </w:r>
      <w:r w:rsidRPr="00F4533C">
        <w:rPr>
          <w:rFonts w:cs="Arial"/>
        </w:rPr>
        <w:t>C and at 100</w:t>
      </w:r>
      <w:r w:rsidRPr="00F4533C">
        <w:rPr>
          <w:rFonts w:cs="Arial"/>
        </w:rPr>
        <w:sym w:font="Symbol" w:char="F0B0"/>
      </w:r>
      <w:r w:rsidRPr="00F4533C">
        <w:rPr>
          <w:rFonts w:cs="Arial"/>
        </w:rPr>
        <w:t xml:space="preserve">C e.g. probe thermometers </w:t>
      </w:r>
      <w:r w:rsidR="00027A02">
        <w:rPr>
          <w:rFonts w:cs="Arial"/>
        </w:rPr>
        <w:t>and</w:t>
      </w:r>
      <w:r w:rsidRPr="00F4533C">
        <w:rPr>
          <w:rFonts w:cs="Arial"/>
        </w:rPr>
        <w:t xml:space="preserve"> infra-red guns</w:t>
      </w:r>
      <w:r w:rsidR="00027A02">
        <w:rPr>
          <w:rFonts w:cs="Arial"/>
        </w:rPr>
        <w:t>:</w:t>
      </w:r>
    </w:p>
    <w:p w14:paraId="709514AC" w14:textId="77777777" w:rsidR="00D60DC3" w:rsidRPr="00F4533C" w:rsidRDefault="00D60DC3" w:rsidP="00D60DC3">
      <w:pPr>
        <w:spacing w:before="200"/>
        <w:jc w:val="both"/>
        <w:rPr>
          <w:rFonts w:cs="Arial"/>
          <w:b/>
        </w:rPr>
      </w:pPr>
      <w:r w:rsidRPr="00F4533C">
        <w:rPr>
          <w:rFonts w:cs="Arial"/>
          <w:b/>
        </w:rPr>
        <w:t>Ice</w:t>
      </w:r>
    </w:p>
    <w:p w14:paraId="2246EF6A" w14:textId="656FE931" w:rsidR="00D60DC3" w:rsidRPr="00F4533C" w:rsidRDefault="00027A02" w:rsidP="00D60DC3">
      <w:pPr>
        <w:numPr>
          <w:ilvl w:val="0"/>
          <w:numId w:val="17"/>
        </w:numPr>
        <w:spacing w:after="200" w:line="276" w:lineRule="auto"/>
        <w:contextualSpacing/>
        <w:jc w:val="both"/>
        <w:rPr>
          <w:rFonts w:cs="Arial"/>
        </w:rPr>
      </w:pPr>
      <w:r>
        <w:rPr>
          <w:rFonts w:cs="Arial"/>
        </w:rPr>
        <w:t>P</w:t>
      </w:r>
      <w:r w:rsidR="00D60DC3" w:rsidRPr="00F4533C">
        <w:rPr>
          <w:rFonts w:cs="Arial"/>
        </w:rPr>
        <w:t>repare a container of iced water (at least 60% ice)</w:t>
      </w:r>
    </w:p>
    <w:p w14:paraId="165B82C3" w14:textId="0DDD49A6" w:rsidR="00D60DC3" w:rsidRPr="00F4533C" w:rsidRDefault="00027A02" w:rsidP="00D60DC3">
      <w:pPr>
        <w:numPr>
          <w:ilvl w:val="0"/>
          <w:numId w:val="17"/>
        </w:numPr>
        <w:spacing w:after="200" w:line="276" w:lineRule="auto"/>
        <w:contextualSpacing/>
        <w:jc w:val="both"/>
        <w:rPr>
          <w:rFonts w:cs="Arial"/>
        </w:rPr>
      </w:pPr>
      <w:r>
        <w:rPr>
          <w:rFonts w:cs="Arial"/>
        </w:rPr>
        <w:t>S</w:t>
      </w:r>
      <w:r w:rsidR="00D60DC3" w:rsidRPr="00F4533C">
        <w:rPr>
          <w:rFonts w:cs="Arial"/>
        </w:rPr>
        <w:t>tir well and allow the mixture to stand for 5 minutes</w:t>
      </w:r>
    </w:p>
    <w:p w14:paraId="4FB430BB" w14:textId="42A894F4" w:rsidR="00D60DC3" w:rsidRPr="00F4533C" w:rsidRDefault="00027A02" w:rsidP="00D60DC3">
      <w:pPr>
        <w:numPr>
          <w:ilvl w:val="0"/>
          <w:numId w:val="17"/>
        </w:numPr>
        <w:spacing w:after="200" w:line="276" w:lineRule="auto"/>
        <w:contextualSpacing/>
        <w:jc w:val="both"/>
        <w:rPr>
          <w:rFonts w:cs="Arial"/>
        </w:rPr>
      </w:pPr>
      <w:r>
        <w:rPr>
          <w:rFonts w:cs="Arial"/>
        </w:rPr>
        <w:t>I</w:t>
      </w:r>
      <w:r w:rsidR="00D60DC3" w:rsidRPr="00F4533C">
        <w:rPr>
          <w:rFonts w:cs="Arial"/>
        </w:rPr>
        <w:t>mmerse the thermometer</w:t>
      </w:r>
      <w:r w:rsidR="00D60DC3" w:rsidRPr="00F4533C" w:rsidDel="005921D7">
        <w:rPr>
          <w:rFonts w:cs="Arial"/>
        </w:rPr>
        <w:t xml:space="preserve"> </w:t>
      </w:r>
      <w:r w:rsidR="00D60DC3" w:rsidRPr="00F4533C">
        <w:rPr>
          <w:rFonts w:cs="Arial"/>
        </w:rPr>
        <w:t>into the water and allow the reading to stabilise</w:t>
      </w:r>
    </w:p>
    <w:p w14:paraId="4EBE511F" w14:textId="4AF609AF" w:rsidR="00D60DC3" w:rsidRPr="00027A02" w:rsidRDefault="00027A02" w:rsidP="00D60DC3">
      <w:pPr>
        <w:numPr>
          <w:ilvl w:val="0"/>
          <w:numId w:val="17"/>
        </w:numPr>
        <w:spacing w:after="200" w:line="276" w:lineRule="auto"/>
        <w:ind w:left="357" w:hanging="357"/>
        <w:jc w:val="both"/>
        <w:rPr>
          <w:rFonts w:cs="Arial"/>
          <w:bCs/>
        </w:rPr>
      </w:pPr>
      <w:r>
        <w:rPr>
          <w:rFonts w:cs="Arial"/>
        </w:rPr>
        <w:t>D</w:t>
      </w:r>
      <w:r w:rsidR="00D60DC3" w:rsidRPr="00F4533C">
        <w:rPr>
          <w:rFonts w:cs="Arial"/>
        </w:rPr>
        <w:t>ocument the results and margin of error (variance from the limit should be within ± 1</w:t>
      </w:r>
      <w:r w:rsidR="00D60DC3" w:rsidRPr="00F4533C">
        <w:rPr>
          <w:rFonts w:cs="Arial"/>
        </w:rPr>
        <w:sym w:font="Symbol" w:char="F0B0"/>
      </w:r>
      <w:r w:rsidR="00D60DC3" w:rsidRPr="00F4533C">
        <w:rPr>
          <w:rFonts w:cs="Arial"/>
        </w:rPr>
        <w:t>C of 0</w:t>
      </w:r>
      <w:r w:rsidR="008A3B64">
        <w:rPr>
          <w:rFonts w:cs="Arial"/>
        </w:rPr>
        <w:t>°</w:t>
      </w:r>
      <w:r w:rsidR="00D60DC3" w:rsidRPr="00F4533C">
        <w:rPr>
          <w:rFonts w:cs="Arial"/>
        </w:rPr>
        <w:t xml:space="preserve">C) and appropriate corrective action for non-compliance with the limit (e.g. discard or re-calibrate etc.) on </w:t>
      </w:r>
      <w:r w:rsidR="00D60DC3" w:rsidRPr="00F4533C">
        <w:rPr>
          <w:rFonts w:cs="Arial"/>
          <w:b/>
        </w:rPr>
        <w:t>Record 16 Equipment Calibration</w:t>
      </w:r>
      <w:r w:rsidRPr="00027A02">
        <w:rPr>
          <w:rFonts w:cs="Arial"/>
          <w:bCs/>
        </w:rPr>
        <w:t>.</w:t>
      </w:r>
    </w:p>
    <w:p w14:paraId="763AEE45" w14:textId="77777777" w:rsidR="00D60DC3" w:rsidRPr="00F4533C" w:rsidRDefault="00D60DC3" w:rsidP="00D60DC3">
      <w:pPr>
        <w:spacing w:before="200"/>
        <w:jc w:val="both"/>
        <w:rPr>
          <w:rFonts w:cs="Arial"/>
          <w:b/>
        </w:rPr>
      </w:pPr>
      <w:r w:rsidRPr="00F4533C">
        <w:rPr>
          <w:rFonts w:cs="Arial"/>
          <w:b/>
        </w:rPr>
        <w:t>Boiling Water</w:t>
      </w:r>
    </w:p>
    <w:p w14:paraId="4DD3CF5E" w14:textId="3FBC8C46" w:rsidR="00D60DC3" w:rsidRPr="00F4533C" w:rsidRDefault="00027A02" w:rsidP="00D60DC3">
      <w:pPr>
        <w:numPr>
          <w:ilvl w:val="0"/>
          <w:numId w:val="18"/>
        </w:numPr>
        <w:spacing w:after="200" w:line="276" w:lineRule="auto"/>
        <w:contextualSpacing/>
        <w:jc w:val="both"/>
        <w:rPr>
          <w:rFonts w:cs="Arial"/>
        </w:rPr>
      </w:pPr>
      <w:r>
        <w:rPr>
          <w:rFonts w:cs="Arial"/>
        </w:rPr>
        <w:t>B</w:t>
      </w:r>
      <w:r w:rsidR="00D60DC3" w:rsidRPr="00F4533C">
        <w:rPr>
          <w:rFonts w:cs="Arial"/>
        </w:rPr>
        <w:t>oil some tap water, keeping it at a rolling boil</w:t>
      </w:r>
    </w:p>
    <w:p w14:paraId="51C71E31" w14:textId="1B3257A1" w:rsidR="00D60DC3" w:rsidRPr="00F4533C" w:rsidRDefault="00027A02" w:rsidP="00D60DC3">
      <w:pPr>
        <w:numPr>
          <w:ilvl w:val="0"/>
          <w:numId w:val="18"/>
        </w:numPr>
        <w:spacing w:after="200" w:line="276" w:lineRule="auto"/>
        <w:contextualSpacing/>
        <w:jc w:val="both"/>
        <w:rPr>
          <w:rFonts w:cs="Arial"/>
        </w:rPr>
      </w:pPr>
      <w:r>
        <w:rPr>
          <w:rFonts w:cs="Arial"/>
        </w:rPr>
        <w:t>I</w:t>
      </w:r>
      <w:r w:rsidR="00D60DC3" w:rsidRPr="00F4533C">
        <w:rPr>
          <w:rFonts w:cs="Arial"/>
        </w:rPr>
        <w:t>mmerse the thermometer</w:t>
      </w:r>
      <w:r w:rsidR="00D60DC3" w:rsidRPr="00F4533C" w:rsidDel="005921D7">
        <w:rPr>
          <w:rFonts w:cs="Arial"/>
        </w:rPr>
        <w:t xml:space="preserve"> </w:t>
      </w:r>
      <w:r w:rsidR="00D60DC3" w:rsidRPr="00F4533C">
        <w:rPr>
          <w:rFonts w:cs="Arial"/>
        </w:rPr>
        <w:t>into the water and allow the reading to stabilise</w:t>
      </w:r>
    </w:p>
    <w:p w14:paraId="5EDE1DDB" w14:textId="5BDE587D" w:rsidR="00D60DC3" w:rsidRPr="00F4533C" w:rsidRDefault="00027A02" w:rsidP="00D60DC3">
      <w:pPr>
        <w:numPr>
          <w:ilvl w:val="0"/>
          <w:numId w:val="18"/>
        </w:numPr>
        <w:spacing w:after="200" w:line="276" w:lineRule="auto"/>
        <w:contextualSpacing/>
        <w:jc w:val="both"/>
        <w:rPr>
          <w:rFonts w:cs="Arial"/>
        </w:rPr>
      </w:pPr>
      <w:r>
        <w:rPr>
          <w:rFonts w:cs="Arial"/>
        </w:rPr>
        <w:t>D</w:t>
      </w:r>
      <w:r w:rsidR="00D60DC3" w:rsidRPr="00F4533C">
        <w:rPr>
          <w:rFonts w:cs="Arial"/>
        </w:rPr>
        <w:t>ocument the results and margin of error (variance from the limit should be within ± 1</w:t>
      </w:r>
      <w:r w:rsidR="00D60DC3" w:rsidRPr="00F4533C">
        <w:rPr>
          <w:rFonts w:cs="Arial"/>
        </w:rPr>
        <w:sym w:font="Symbol" w:char="F0B0"/>
      </w:r>
      <w:r w:rsidR="00D60DC3" w:rsidRPr="00F4533C">
        <w:rPr>
          <w:rFonts w:cs="Arial"/>
        </w:rPr>
        <w:t>C of 100</w:t>
      </w:r>
      <w:r w:rsidR="008A3B64">
        <w:rPr>
          <w:rFonts w:cs="Arial"/>
        </w:rPr>
        <w:t>°</w:t>
      </w:r>
      <w:r w:rsidR="00D60DC3" w:rsidRPr="00F4533C">
        <w:rPr>
          <w:rFonts w:cs="Arial"/>
        </w:rPr>
        <w:t xml:space="preserve">C) and appropriate corrective action for non-compliance with the limit (e.g. discard or re-calibrate etc.) on </w:t>
      </w:r>
      <w:r w:rsidR="00D60DC3" w:rsidRPr="00F4533C">
        <w:rPr>
          <w:rFonts w:cs="Arial"/>
          <w:b/>
        </w:rPr>
        <w:t>Record 16 Equipment Calibration</w:t>
      </w:r>
      <w:r w:rsidRPr="00027A02">
        <w:rPr>
          <w:rFonts w:cs="Arial"/>
          <w:bCs/>
        </w:rPr>
        <w:t>.</w:t>
      </w:r>
    </w:p>
    <w:p w14:paraId="0A2C5585" w14:textId="77777777" w:rsidR="00D60DC3" w:rsidRPr="00F4533C" w:rsidRDefault="00D60DC3" w:rsidP="00D60DC3">
      <w:pPr>
        <w:pStyle w:val="Heading3"/>
        <w:spacing w:after="120"/>
        <w:jc w:val="both"/>
        <w:rPr>
          <w:rFonts w:ascii="Arial" w:hAnsi="Arial" w:cs="Arial"/>
        </w:rPr>
      </w:pPr>
      <w:bookmarkStart w:id="158" w:name="_Toc86139748"/>
      <w:bookmarkStart w:id="159" w:name="_Toc118716667"/>
      <w:r w:rsidRPr="00F4533C">
        <w:rPr>
          <w:rFonts w:ascii="Arial" w:hAnsi="Arial" w:cs="Arial"/>
        </w:rPr>
        <w:lastRenderedPageBreak/>
        <w:t>3.8.2</w:t>
      </w:r>
      <w:r w:rsidRPr="00F4533C">
        <w:rPr>
          <w:rFonts w:ascii="Arial" w:hAnsi="Arial" w:cs="Arial"/>
        </w:rPr>
        <w:tab/>
        <w:t>Calibration of Fixed Temperature Displays</w:t>
      </w:r>
      <w:bookmarkEnd w:id="158"/>
      <w:bookmarkEnd w:id="159"/>
    </w:p>
    <w:p w14:paraId="61D98590" w14:textId="751CD7F9" w:rsidR="00D60DC3" w:rsidRPr="00F4533C" w:rsidRDefault="00D60DC3" w:rsidP="00D60DC3">
      <w:pPr>
        <w:contextualSpacing/>
        <w:jc w:val="both"/>
        <w:rPr>
          <w:rFonts w:cs="Arial"/>
        </w:rPr>
      </w:pPr>
      <w:r w:rsidRPr="00F4533C">
        <w:rPr>
          <w:rFonts w:cs="Arial"/>
        </w:rPr>
        <w:t>This method is used to check the accuracy of fixed temperature display gauges and shelf thermometers relative to the reference thermometer</w:t>
      </w:r>
      <w:r w:rsidRPr="00F4533C">
        <w:rPr>
          <w:rFonts w:cs="Arial"/>
          <w:b/>
        </w:rPr>
        <w:t xml:space="preserve"> </w:t>
      </w:r>
      <w:r w:rsidRPr="00F4533C">
        <w:rPr>
          <w:rFonts w:cs="Arial"/>
        </w:rPr>
        <w:t>(e.g. attached or built into cool rooms, refrigerators or freezers and shelf thermometers):</w:t>
      </w:r>
    </w:p>
    <w:p w14:paraId="70E5D2A1" w14:textId="1CACD88F" w:rsidR="00D60DC3" w:rsidRPr="00F4533C" w:rsidRDefault="00EE67E4" w:rsidP="00D60DC3">
      <w:pPr>
        <w:numPr>
          <w:ilvl w:val="0"/>
          <w:numId w:val="19"/>
        </w:numPr>
        <w:spacing w:after="200" w:line="276" w:lineRule="auto"/>
        <w:contextualSpacing/>
        <w:jc w:val="both"/>
        <w:rPr>
          <w:rFonts w:cs="Arial"/>
        </w:rPr>
      </w:pPr>
      <w:r>
        <w:rPr>
          <w:rFonts w:cs="Arial"/>
        </w:rPr>
        <w:t>T</w:t>
      </w:r>
      <w:r w:rsidR="00D60DC3" w:rsidRPr="00F4533C">
        <w:rPr>
          <w:rFonts w:cs="Arial"/>
        </w:rPr>
        <w:t>he reference thermometer may be a portable temperature measuring device that has been recently calibrated internally using the ice/boil method or one that has been calibrated externally by an accredited organisation, who have provided a certificate of compliance</w:t>
      </w:r>
    </w:p>
    <w:p w14:paraId="3BCE6B37" w14:textId="510F1FD1" w:rsidR="00D60DC3" w:rsidRPr="00F4533C" w:rsidRDefault="00EE67E4" w:rsidP="00D60DC3">
      <w:pPr>
        <w:numPr>
          <w:ilvl w:val="0"/>
          <w:numId w:val="19"/>
        </w:numPr>
        <w:spacing w:after="200" w:line="276" w:lineRule="auto"/>
        <w:contextualSpacing/>
        <w:jc w:val="both"/>
        <w:rPr>
          <w:rFonts w:cs="Arial"/>
        </w:rPr>
      </w:pPr>
      <w:r>
        <w:rPr>
          <w:rFonts w:cs="Arial"/>
        </w:rPr>
        <w:t>P</w:t>
      </w:r>
      <w:r w:rsidR="00D60DC3" w:rsidRPr="00F4533C">
        <w:rPr>
          <w:rFonts w:cs="Arial"/>
        </w:rPr>
        <w:t>lace the reference thermometer in the refrigeration equipment being checked and allow the reading to stabilise, e.g. in the cool room or refrigerator</w:t>
      </w:r>
    </w:p>
    <w:p w14:paraId="78F3F937" w14:textId="7A654F56" w:rsidR="00D60DC3" w:rsidRPr="00F4533C" w:rsidRDefault="00EE67E4" w:rsidP="00D60DC3">
      <w:pPr>
        <w:numPr>
          <w:ilvl w:val="0"/>
          <w:numId w:val="19"/>
        </w:numPr>
        <w:spacing w:after="200" w:line="276" w:lineRule="auto"/>
        <w:contextualSpacing/>
        <w:jc w:val="both"/>
        <w:rPr>
          <w:rFonts w:cs="Arial"/>
        </w:rPr>
      </w:pPr>
      <w:r>
        <w:rPr>
          <w:rFonts w:cs="Arial"/>
        </w:rPr>
        <w:t>C</w:t>
      </w:r>
      <w:r w:rsidR="00D60DC3" w:rsidRPr="00F4533C">
        <w:rPr>
          <w:rFonts w:cs="Arial"/>
        </w:rPr>
        <w:t>ompare the reference thermometer temperature with the fixed gauge/shelf thermometer temperature</w:t>
      </w:r>
    </w:p>
    <w:p w14:paraId="42ACA3D3" w14:textId="3D9F95BE" w:rsidR="00D60DC3" w:rsidRPr="00F4533C" w:rsidRDefault="00EE67E4" w:rsidP="00D60DC3">
      <w:pPr>
        <w:numPr>
          <w:ilvl w:val="0"/>
          <w:numId w:val="19"/>
        </w:numPr>
        <w:spacing w:after="200" w:line="276" w:lineRule="auto"/>
        <w:contextualSpacing/>
        <w:jc w:val="both"/>
        <w:rPr>
          <w:rFonts w:cs="Arial"/>
        </w:rPr>
      </w:pPr>
      <w:r>
        <w:rPr>
          <w:rFonts w:cs="Arial"/>
        </w:rPr>
        <w:t>D</w:t>
      </w:r>
      <w:r w:rsidR="00D60DC3" w:rsidRPr="00F4533C">
        <w:rPr>
          <w:rFonts w:cs="Arial"/>
        </w:rPr>
        <w:t>ocument the results and margin of error (variance from the limit should be within ± 1</w:t>
      </w:r>
      <w:r w:rsidR="00D60DC3" w:rsidRPr="00F4533C">
        <w:rPr>
          <w:rFonts w:cs="Arial"/>
        </w:rPr>
        <w:sym w:font="Symbol" w:char="F0B0"/>
      </w:r>
      <w:r w:rsidR="00D60DC3" w:rsidRPr="00F4533C">
        <w:rPr>
          <w:rFonts w:cs="Arial"/>
        </w:rPr>
        <w:t xml:space="preserve">C of the reference thermometer reading) and appropriate corrective action for non-compliance with the limit (e.g. discard or re-calibrate etc.) on </w:t>
      </w:r>
      <w:r w:rsidR="00D60DC3" w:rsidRPr="00F4533C">
        <w:rPr>
          <w:rFonts w:cs="Arial"/>
          <w:b/>
        </w:rPr>
        <w:t>Record 16 Equipment Calibration</w:t>
      </w:r>
      <w:r w:rsidRPr="00EE67E4">
        <w:rPr>
          <w:rFonts w:cs="Arial"/>
          <w:bCs/>
        </w:rPr>
        <w:t>.</w:t>
      </w:r>
    </w:p>
    <w:p w14:paraId="74159E68" w14:textId="77777777" w:rsidR="00D60DC3" w:rsidRPr="00F4533C" w:rsidRDefault="00D60DC3" w:rsidP="00D60DC3">
      <w:pPr>
        <w:pStyle w:val="Heading3"/>
        <w:spacing w:after="120"/>
        <w:jc w:val="both"/>
        <w:rPr>
          <w:rFonts w:ascii="Arial" w:hAnsi="Arial" w:cs="Arial"/>
        </w:rPr>
      </w:pPr>
      <w:bookmarkStart w:id="160" w:name="_Toc86139749"/>
      <w:bookmarkStart w:id="161" w:name="_Toc118716668"/>
      <w:r w:rsidRPr="00F4533C">
        <w:rPr>
          <w:rFonts w:ascii="Arial" w:hAnsi="Arial" w:cs="Arial"/>
        </w:rPr>
        <w:t>3.8.3</w:t>
      </w:r>
      <w:r w:rsidRPr="00F4533C">
        <w:rPr>
          <w:rFonts w:ascii="Arial" w:hAnsi="Arial" w:cs="Arial"/>
        </w:rPr>
        <w:tab/>
        <w:t>Using Other Service Providers</w:t>
      </w:r>
      <w:bookmarkEnd w:id="160"/>
      <w:bookmarkEnd w:id="161"/>
    </w:p>
    <w:p w14:paraId="7C6AE3EE" w14:textId="786205B2" w:rsidR="00D60DC3" w:rsidRPr="00F4533C" w:rsidRDefault="00EE67E4" w:rsidP="00D60DC3">
      <w:pPr>
        <w:numPr>
          <w:ilvl w:val="0"/>
          <w:numId w:val="21"/>
        </w:numPr>
        <w:spacing w:after="200" w:line="276" w:lineRule="auto"/>
        <w:ind w:left="357" w:hanging="357"/>
        <w:contextualSpacing/>
        <w:jc w:val="both"/>
        <w:rPr>
          <w:rFonts w:cs="Arial"/>
        </w:rPr>
      </w:pPr>
      <w:r>
        <w:rPr>
          <w:rFonts w:cs="Arial"/>
        </w:rPr>
        <w:t>E</w:t>
      </w:r>
      <w:r w:rsidR="00D60DC3" w:rsidRPr="00F4533C">
        <w:rPr>
          <w:rFonts w:cs="Arial"/>
        </w:rPr>
        <w:t>xternal or internal service providers’ calibration reports/certificates need to provide actual results as evidence each temperature measuring device is accurate to ± 1</w:t>
      </w:r>
      <w:r w:rsidR="00D60DC3" w:rsidRPr="00F4533C">
        <w:rPr>
          <w:rFonts w:cs="Arial"/>
        </w:rPr>
        <w:sym w:font="Symbol" w:char="F0B0"/>
      </w:r>
      <w:r w:rsidR="00D60DC3" w:rsidRPr="00F4533C">
        <w:rPr>
          <w:rFonts w:cs="Arial"/>
        </w:rPr>
        <w:t>C</w:t>
      </w:r>
    </w:p>
    <w:p w14:paraId="2BB70DE2" w14:textId="7B1F6FDF" w:rsidR="00D60DC3" w:rsidRPr="00F4533C" w:rsidRDefault="00EE67E4" w:rsidP="00D60DC3">
      <w:pPr>
        <w:numPr>
          <w:ilvl w:val="0"/>
          <w:numId w:val="21"/>
        </w:numPr>
        <w:spacing w:after="200" w:line="276" w:lineRule="auto"/>
        <w:ind w:left="357" w:hanging="357"/>
        <w:contextualSpacing/>
        <w:jc w:val="both"/>
        <w:rPr>
          <w:rFonts w:cs="Arial"/>
        </w:rPr>
      </w:pPr>
      <w:r>
        <w:rPr>
          <w:rFonts w:cs="Arial"/>
        </w:rPr>
        <w:t>U</w:t>
      </w:r>
      <w:r w:rsidR="00D60DC3" w:rsidRPr="00F4533C">
        <w:rPr>
          <w:rFonts w:cs="Arial"/>
        </w:rPr>
        <w:t>pon receipt, all external or internal contractor reports must be reviewed before being filed to ensure devices are accurate to ± 1</w:t>
      </w:r>
      <w:r w:rsidR="00D60DC3" w:rsidRPr="00F4533C">
        <w:rPr>
          <w:rFonts w:cs="Arial"/>
        </w:rPr>
        <w:sym w:font="Symbol" w:char="F0B0"/>
      </w:r>
      <w:r w:rsidR="00D60DC3" w:rsidRPr="00F4533C">
        <w:rPr>
          <w:rFonts w:cs="Arial"/>
        </w:rPr>
        <w:t>C</w:t>
      </w:r>
    </w:p>
    <w:p w14:paraId="289C6AA6" w14:textId="1027672B" w:rsidR="00D60DC3" w:rsidRPr="00F4533C" w:rsidRDefault="00EE67E4" w:rsidP="00D60DC3">
      <w:pPr>
        <w:numPr>
          <w:ilvl w:val="0"/>
          <w:numId w:val="21"/>
        </w:numPr>
        <w:spacing w:after="200" w:line="276" w:lineRule="auto"/>
        <w:ind w:left="357" w:hanging="357"/>
        <w:contextualSpacing/>
        <w:jc w:val="both"/>
        <w:rPr>
          <w:rFonts w:cs="Arial"/>
        </w:rPr>
      </w:pPr>
      <w:r>
        <w:rPr>
          <w:rFonts w:cs="Arial"/>
        </w:rPr>
        <w:t>T</w:t>
      </w:r>
      <w:r w:rsidR="00D60DC3" w:rsidRPr="00F4533C">
        <w:rPr>
          <w:rFonts w:cs="Arial"/>
        </w:rPr>
        <w:t>ake corrective action as per this SOP if the reading is not within ± 1</w:t>
      </w:r>
      <w:r w:rsidR="00D60DC3" w:rsidRPr="00F4533C">
        <w:rPr>
          <w:rFonts w:cs="Arial"/>
        </w:rPr>
        <w:sym w:font="Symbol" w:char="F0B0"/>
      </w:r>
      <w:r w:rsidR="00D60DC3" w:rsidRPr="00F4533C">
        <w:rPr>
          <w:rFonts w:cs="Arial"/>
        </w:rPr>
        <w:t>C</w:t>
      </w:r>
      <w:r>
        <w:rPr>
          <w:rFonts w:cs="Arial"/>
        </w:rPr>
        <w:t>.</w:t>
      </w:r>
    </w:p>
    <w:p w14:paraId="13B42A1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Actions</w:t>
      </w:r>
    </w:p>
    <w:p w14:paraId="01BF6849" w14:textId="4F53BA59" w:rsidR="00D60DC3" w:rsidRPr="00F4533C" w:rsidRDefault="00D60DC3" w:rsidP="00D60DC3">
      <w:pPr>
        <w:contextualSpacing/>
        <w:jc w:val="both"/>
        <w:rPr>
          <w:rFonts w:cs="Arial"/>
        </w:rPr>
      </w:pPr>
      <w:r w:rsidRPr="00F4533C">
        <w:rPr>
          <w:rFonts w:cs="Arial"/>
        </w:rPr>
        <w:t>If the results from either method have a greater variance of + or - 1</w:t>
      </w:r>
      <w:r w:rsidR="008A3B64">
        <w:rPr>
          <w:rFonts w:cs="Arial"/>
        </w:rPr>
        <w:t>°</w:t>
      </w:r>
      <w:r w:rsidRPr="00F4533C">
        <w:rPr>
          <w:rFonts w:cs="Arial"/>
        </w:rPr>
        <w:t>C from the reference temperature (i.e. more than ±1</w:t>
      </w:r>
      <w:r w:rsidR="008A3B64">
        <w:rPr>
          <w:rFonts w:cs="Arial"/>
        </w:rPr>
        <w:t>°</w:t>
      </w:r>
      <w:r w:rsidRPr="00F4533C">
        <w:rPr>
          <w:rFonts w:cs="Arial"/>
        </w:rPr>
        <w:t>C from  0</w:t>
      </w:r>
      <w:r w:rsidR="008A3B64">
        <w:rPr>
          <w:rFonts w:cs="Arial"/>
        </w:rPr>
        <w:t>°</w:t>
      </w:r>
      <w:r w:rsidRPr="00F4533C">
        <w:rPr>
          <w:rFonts w:cs="Arial"/>
        </w:rPr>
        <w:t>C, 100</w:t>
      </w:r>
      <w:r w:rsidR="008A3B64">
        <w:rPr>
          <w:rFonts w:cs="Arial"/>
        </w:rPr>
        <w:t>°</w:t>
      </w:r>
      <w:r w:rsidRPr="00F4533C">
        <w:rPr>
          <w:rFonts w:cs="Arial"/>
        </w:rPr>
        <w:t>C or whatever the reading was from the reference thermometer), then take the thermometer out of service until one of the following steps are taken:</w:t>
      </w:r>
    </w:p>
    <w:p w14:paraId="27106747" w14:textId="68D78933" w:rsidR="00D60DC3" w:rsidRPr="00F4533C" w:rsidRDefault="00EE67E4" w:rsidP="00D60DC3">
      <w:pPr>
        <w:numPr>
          <w:ilvl w:val="0"/>
          <w:numId w:val="20"/>
        </w:numPr>
        <w:spacing w:after="200" w:line="276" w:lineRule="auto"/>
        <w:contextualSpacing/>
        <w:jc w:val="both"/>
        <w:rPr>
          <w:rFonts w:cs="Arial"/>
        </w:rPr>
      </w:pPr>
      <w:r>
        <w:rPr>
          <w:rFonts w:cs="Arial"/>
        </w:rPr>
        <w:t>R</w:t>
      </w:r>
      <w:r w:rsidR="00D60DC3" w:rsidRPr="00F4533C">
        <w:rPr>
          <w:rFonts w:cs="Arial"/>
        </w:rPr>
        <w:t>eplace</w:t>
      </w:r>
    </w:p>
    <w:p w14:paraId="3B56CF76" w14:textId="29578881" w:rsidR="00D60DC3" w:rsidRPr="00F4533C" w:rsidRDefault="00EE67E4" w:rsidP="00D60DC3">
      <w:pPr>
        <w:numPr>
          <w:ilvl w:val="0"/>
          <w:numId w:val="20"/>
        </w:numPr>
        <w:spacing w:after="200" w:line="276" w:lineRule="auto"/>
        <w:contextualSpacing/>
        <w:jc w:val="both"/>
        <w:rPr>
          <w:rFonts w:cs="Arial"/>
        </w:rPr>
      </w:pPr>
      <w:r>
        <w:rPr>
          <w:rFonts w:cs="Arial"/>
        </w:rPr>
        <w:t>R</w:t>
      </w:r>
      <w:r w:rsidR="00D60DC3" w:rsidRPr="00F4533C">
        <w:rPr>
          <w:rFonts w:cs="Arial"/>
        </w:rPr>
        <w:t>ecalibrate</w:t>
      </w:r>
    </w:p>
    <w:p w14:paraId="0C61A2FC" w14:textId="49109199" w:rsidR="00D60DC3" w:rsidRPr="00F4533C" w:rsidRDefault="00EE67E4" w:rsidP="00D60DC3">
      <w:pPr>
        <w:numPr>
          <w:ilvl w:val="0"/>
          <w:numId w:val="20"/>
        </w:numPr>
        <w:spacing w:after="200" w:line="276" w:lineRule="auto"/>
        <w:contextualSpacing/>
        <w:jc w:val="both"/>
        <w:rPr>
          <w:rFonts w:cs="Arial"/>
        </w:rPr>
      </w:pPr>
      <w:r>
        <w:rPr>
          <w:rFonts w:cs="Arial"/>
        </w:rPr>
        <w:t>S</w:t>
      </w:r>
      <w:r w:rsidR="00D60DC3" w:rsidRPr="00F4533C">
        <w:rPr>
          <w:rFonts w:cs="Arial"/>
        </w:rPr>
        <w:t>end the device to an external accredited organisation for professional calibration</w:t>
      </w:r>
    </w:p>
    <w:p w14:paraId="18B64B1B" w14:textId="0F281FBD" w:rsidR="00D60DC3" w:rsidRPr="00F4533C" w:rsidRDefault="00EE67E4" w:rsidP="00D60DC3">
      <w:pPr>
        <w:numPr>
          <w:ilvl w:val="0"/>
          <w:numId w:val="20"/>
        </w:numPr>
        <w:spacing w:after="200" w:line="276" w:lineRule="auto"/>
        <w:contextualSpacing/>
        <w:jc w:val="both"/>
        <w:rPr>
          <w:rFonts w:cs="Arial"/>
        </w:rPr>
      </w:pPr>
      <w:r>
        <w:rPr>
          <w:rFonts w:cs="Arial"/>
        </w:rPr>
        <w:t>I</w:t>
      </w:r>
      <w:r w:rsidR="00D60DC3" w:rsidRPr="00F4533C">
        <w:rPr>
          <w:rFonts w:cs="Arial"/>
        </w:rPr>
        <w:t>f the variance can be written clearly on the equipment, the food handler using the device must adjust the reading for every use by the discrepancy written</w:t>
      </w:r>
    </w:p>
    <w:p w14:paraId="246C0F12" w14:textId="347A69D2" w:rsidR="00D60DC3" w:rsidRPr="00F4533C" w:rsidRDefault="00EE67E4" w:rsidP="00D60DC3">
      <w:pPr>
        <w:numPr>
          <w:ilvl w:val="0"/>
          <w:numId w:val="20"/>
        </w:numPr>
        <w:spacing w:after="200" w:line="276" w:lineRule="auto"/>
        <w:contextualSpacing/>
        <w:jc w:val="both"/>
        <w:rPr>
          <w:rFonts w:cs="Arial"/>
        </w:rPr>
      </w:pPr>
      <w:r>
        <w:rPr>
          <w:rFonts w:cs="Arial"/>
        </w:rPr>
        <w:t>R</w:t>
      </w:r>
      <w:r w:rsidR="00D60DC3" w:rsidRPr="00F4533C">
        <w:rPr>
          <w:rFonts w:cs="Arial"/>
        </w:rPr>
        <w:t>etrain food handlers if they have demonstrated non-compliance with the FSP requirements</w:t>
      </w:r>
    </w:p>
    <w:p w14:paraId="608AEB39" w14:textId="65CE2CF8" w:rsidR="00D60DC3" w:rsidRPr="00F4533C" w:rsidRDefault="00EE67E4" w:rsidP="00D60DC3">
      <w:pPr>
        <w:numPr>
          <w:ilvl w:val="0"/>
          <w:numId w:val="20"/>
        </w:numPr>
        <w:spacing w:after="200" w:line="276" w:lineRule="auto"/>
        <w:ind w:left="357" w:hanging="357"/>
        <w:jc w:val="both"/>
        <w:rPr>
          <w:rFonts w:cs="Arial"/>
        </w:rPr>
      </w:pPr>
      <w:r>
        <w:rPr>
          <w:rFonts w:cs="Arial"/>
        </w:rPr>
        <w:t>R</w:t>
      </w:r>
      <w:r w:rsidR="00D60DC3" w:rsidRPr="00F4533C">
        <w:rPr>
          <w:rFonts w:cs="Arial"/>
        </w:rPr>
        <w:t xml:space="preserve">ecord corrective actions on </w:t>
      </w:r>
      <w:r w:rsidR="00D60DC3" w:rsidRPr="00F4533C">
        <w:rPr>
          <w:rFonts w:cs="Arial"/>
          <w:b/>
        </w:rPr>
        <w:t>Record 16 Equipment Calibration</w:t>
      </w:r>
      <w:r w:rsidRPr="00EE67E4">
        <w:rPr>
          <w:rFonts w:cs="Arial"/>
          <w:bCs/>
        </w:rPr>
        <w:t>.</w:t>
      </w:r>
    </w:p>
    <w:p w14:paraId="4C6EC0B3" w14:textId="77777777" w:rsidR="00D60DC3" w:rsidRPr="00F4533C" w:rsidRDefault="00D60DC3" w:rsidP="00D60DC3">
      <w:pPr>
        <w:contextualSpacing/>
        <w:jc w:val="both"/>
        <w:rPr>
          <w:rFonts w:cs="Arial"/>
        </w:rPr>
      </w:pPr>
      <w:r w:rsidRPr="00F4533C">
        <w:rPr>
          <w:rFonts w:cs="Arial"/>
        </w:rPr>
        <w:t>For other service provider calibration reports, if results are not accurate:</w:t>
      </w:r>
    </w:p>
    <w:p w14:paraId="4FE36872" w14:textId="650FE421" w:rsidR="00D60DC3" w:rsidRPr="00F4533C" w:rsidRDefault="00EE67E4" w:rsidP="00D60DC3">
      <w:pPr>
        <w:numPr>
          <w:ilvl w:val="0"/>
          <w:numId w:val="33"/>
        </w:numPr>
        <w:spacing w:after="200" w:line="276" w:lineRule="auto"/>
        <w:contextualSpacing/>
        <w:jc w:val="both"/>
        <w:rPr>
          <w:rFonts w:cs="Arial"/>
        </w:rPr>
      </w:pPr>
      <w:r>
        <w:rPr>
          <w:rFonts w:cs="Arial"/>
        </w:rPr>
        <w:t>C</w:t>
      </w:r>
      <w:r w:rsidR="00D60DC3" w:rsidRPr="00F4533C">
        <w:rPr>
          <w:rFonts w:cs="Arial"/>
        </w:rPr>
        <w:t>heck if the external provider took corrective action (this may depend on the service agreement/contract), if so, what action was taken and is there a record of this? (May need to contact the service provider for further information)</w:t>
      </w:r>
    </w:p>
    <w:p w14:paraId="622AB9F3" w14:textId="0F667706" w:rsidR="00D60DC3" w:rsidRPr="00F4533C" w:rsidRDefault="00EE67E4" w:rsidP="00D60DC3">
      <w:pPr>
        <w:numPr>
          <w:ilvl w:val="0"/>
          <w:numId w:val="33"/>
        </w:numPr>
        <w:spacing w:after="200" w:line="276" w:lineRule="auto"/>
        <w:contextualSpacing/>
        <w:jc w:val="both"/>
        <w:rPr>
          <w:rFonts w:cs="Arial"/>
          <w:b/>
        </w:rPr>
      </w:pPr>
      <w:r>
        <w:rPr>
          <w:rFonts w:cs="Arial"/>
        </w:rPr>
        <w:t>D</w:t>
      </w:r>
      <w:r w:rsidR="00D60DC3" w:rsidRPr="00F4533C">
        <w:rPr>
          <w:rFonts w:cs="Arial"/>
        </w:rPr>
        <w:t xml:space="preserve">ocument all corrective actions, including any discussions with the external provider on </w:t>
      </w:r>
      <w:r w:rsidR="00D60DC3" w:rsidRPr="00F4533C">
        <w:rPr>
          <w:rFonts w:cs="Arial"/>
          <w:b/>
        </w:rPr>
        <w:t>Record 4 Corrective Action Register</w:t>
      </w:r>
      <w:r w:rsidRPr="00EE67E4">
        <w:rPr>
          <w:rFonts w:cs="Arial"/>
          <w:bCs/>
        </w:rPr>
        <w:t>.</w:t>
      </w:r>
    </w:p>
    <w:p w14:paraId="1C2C85A2" w14:textId="77777777" w:rsidR="00D60DC3" w:rsidRPr="00F4533C" w:rsidRDefault="00D60DC3" w:rsidP="00D60DC3">
      <w:pPr>
        <w:rPr>
          <w:rFonts w:cs="Arial"/>
          <w:b/>
          <w:bCs/>
          <w:i/>
          <w:iCs/>
          <w:color w:val="4472C4" w:themeColor="accent1"/>
        </w:rPr>
      </w:pPr>
      <w:r w:rsidRPr="00F4533C">
        <w:rPr>
          <w:rFonts w:cs="Arial"/>
        </w:rPr>
        <w:br w:type="page"/>
      </w:r>
    </w:p>
    <w:p w14:paraId="2D7BDF2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lastRenderedPageBreak/>
        <w:t>Responsibility</w:t>
      </w:r>
    </w:p>
    <w:p w14:paraId="042D5B0D" w14:textId="68F0D720" w:rsidR="00D60DC3" w:rsidRPr="00F4533C" w:rsidRDefault="00D60DC3" w:rsidP="00D60DC3">
      <w:pPr>
        <w:contextualSpacing/>
        <w:jc w:val="both"/>
        <w:rPr>
          <w:rFonts w:cs="Arial"/>
          <w:i/>
        </w:rPr>
      </w:pPr>
      <w:r w:rsidRPr="00F4533C">
        <w:rPr>
          <w:rFonts w:cs="Arial"/>
        </w:rPr>
        <w:t xml:space="preserve">Refer to the </w:t>
      </w:r>
      <w:r w:rsidRPr="00F4533C">
        <w:rPr>
          <w:rFonts w:cs="Arial"/>
          <w:b/>
          <w:i/>
        </w:rPr>
        <w:t>3.8.4</w:t>
      </w:r>
      <w:r w:rsidRPr="00F4533C">
        <w:rPr>
          <w:rFonts w:cs="Arial"/>
        </w:rPr>
        <w:t xml:space="preserve"> </w:t>
      </w:r>
      <w:r w:rsidRPr="00F4533C">
        <w:rPr>
          <w:rFonts w:cs="Arial"/>
          <w:b/>
          <w:i/>
        </w:rPr>
        <w:t>Equipment Calibration Schedule</w:t>
      </w:r>
      <w:r w:rsidRPr="00F4533C">
        <w:rPr>
          <w:rFonts w:cs="Arial"/>
          <w:i/>
        </w:rPr>
        <w:t xml:space="preserve"> </w:t>
      </w:r>
      <w:r w:rsidRPr="00F4533C">
        <w:rPr>
          <w:rFonts w:cs="Arial"/>
        </w:rPr>
        <w:t>for responsibilities</w:t>
      </w:r>
      <w:r w:rsidR="00EE67E4">
        <w:rPr>
          <w:rFonts w:cs="Arial"/>
        </w:rPr>
        <w:t>.</w:t>
      </w:r>
    </w:p>
    <w:p w14:paraId="5B0AC0D0" w14:textId="7A79DE6F" w:rsidR="00D60DC3" w:rsidRPr="00F4533C" w:rsidRDefault="00D60DC3" w:rsidP="00D60DC3">
      <w:pPr>
        <w:contextualSpacing/>
        <w:jc w:val="both"/>
        <w:rPr>
          <w:rFonts w:cs="Arial"/>
        </w:rPr>
      </w:pPr>
      <w:r w:rsidRPr="008829BC">
        <w:rPr>
          <w:rFonts w:cs="Arial"/>
          <w:color w:val="ED7D31" w:themeColor="accent2"/>
        </w:rPr>
        <w:t xml:space="preserve">Food Service Manager [Specify site-specific positions] </w:t>
      </w:r>
      <w:r w:rsidRPr="00F4533C">
        <w:rPr>
          <w:rFonts w:cs="Arial"/>
        </w:rPr>
        <w:t>is responsible for reviewing contractor reports and certificates</w:t>
      </w:r>
      <w:r w:rsidR="00EE67E4">
        <w:rPr>
          <w:rFonts w:cs="Arial"/>
        </w:rPr>
        <w:t>.</w:t>
      </w:r>
    </w:p>
    <w:p w14:paraId="4693C32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2DB295F9" w14:textId="1C52F9BA" w:rsidR="00D60DC3" w:rsidRPr="00F4533C" w:rsidRDefault="00D60DC3" w:rsidP="00D60DC3">
      <w:pPr>
        <w:contextualSpacing/>
        <w:jc w:val="both"/>
        <w:rPr>
          <w:rFonts w:cs="Arial"/>
          <w:b/>
        </w:rPr>
      </w:pPr>
      <w:r w:rsidRPr="00F4533C">
        <w:rPr>
          <w:rFonts w:cs="Arial"/>
          <w:b/>
        </w:rPr>
        <w:t>Record 16</w:t>
      </w:r>
      <w:r w:rsidR="00EE67E4">
        <w:rPr>
          <w:rFonts w:cs="Arial"/>
          <w:b/>
        </w:rPr>
        <w:tab/>
      </w:r>
      <w:r w:rsidRPr="00F4533C">
        <w:rPr>
          <w:rFonts w:cs="Arial"/>
          <w:b/>
        </w:rPr>
        <w:t>Equipment Calibration</w:t>
      </w:r>
    </w:p>
    <w:p w14:paraId="37302D07" w14:textId="77777777" w:rsidR="00D60DC3" w:rsidRPr="00F4533C" w:rsidRDefault="00D60DC3" w:rsidP="00EE67E4">
      <w:pPr>
        <w:ind w:left="720" w:firstLine="720"/>
        <w:contextualSpacing/>
        <w:jc w:val="both"/>
        <w:rPr>
          <w:rFonts w:cs="Arial"/>
        </w:rPr>
      </w:pPr>
      <w:r w:rsidRPr="00F4533C">
        <w:rPr>
          <w:rFonts w:cs="Arial"/>
        </w:rPr>
        <w:t>External contractor – Calibration reports/certificates</w:t>
      </w:r>
    </w:p>
    <w:p w14:paraId="4E3C2887" w14:textId="4467A83B" w:rsidR="00D60DC3" w:rsidRPr="00F4533C" w:rsidRDefault="00D60DC3" w:rsidP="00D60DC3">
      <w:pPr>
        <w:contextualSpacing/>
        <w:jc w:val="both"/>
        <w:rPr>
          <w:rFonts w:cs="Arial"/>
          <w:b/>
        </w:rPr>
      </w:pPr>
      <w:r w:rsidRPr="00F4533C">
        <w:rPr>
          <w:rFonts w:cs="Arial"/>
          <w:b/>
        </w:rPr>
        <w:t>Record 4</w:t>
      </w:r>
      <w:r w:rsidR="00EE67E4">
        <w:rPr>
          <w:rFonts w:cs="Arial"/>
          <w:b/>
        </w:rPr>
        <w:tab/>
      </w:r>
      <w:r w:rsidRPr="00F4533C">
        <w:rPr>
          <w:rFonts w:cs="Arial"/>
          <w:b/>
        </w:rPr>
        <w:t>Corrective Action Register</w:t>
      </w:r>
    </w:p>
    <w:p w14:paraId="1027822C" w14:textId="77777777" w:rsidR="00D60DC3" w:rsidRPr="00F4533C" w:rsidRDefault="00D60DC3" w:rsidP="00D60DC3">
      <w:pPr>
        <w:contextualSpacing/>
        <w:jc w:val="both"/>
        <w:rPr>
          <w:rFonts w:cs="Arial"/>
        </w:rPr>
      </w:pPr>
    </w:p>
    <w:p w14:paraId="56B97AA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24A3E42A" w14:textId="3D987063" w:rsidR="00D60DC3" w:rsidRPr="00F4533C" w:rsidRDefault="00D60DC3" w:rsidP="00D60DC3">
      <w:pPr>
        <w:contextualSpacing/>
        <w:jc w:val="both"/>
        <w:rPr>
          <w:rFonts w:cs="Arial"/>
          <w:b/>
        </w:rPr>
      </w:pPr>
      <w:r w:rsidRPr="00F4533C">
        <w:rPr>
          <w:rFonts w:cs="Arial"/>
          <w:b/>
        </w:rPr>
        <w:t>3.8.4</w:t>
      </w:r>
      <w:r w:rsidR="00EE67E4">
        <w:rPr>
          <w:rFonts w:cs="Arial"/>
          <w:b/>
        </w:rPr>
        <w:tab/>
      </w:r>
      <w:r w:rsidRPr="00F4533C">
        <w:rPr>
          <w:rFonts w:cs="Arial"/>
          <w:b/>
        </w:rPr>
        <w:t>Equipment Calibration Schedule</w:t>
      </w:r>
    </w:p>
    <w:p w14:paraId="3E74E444" w14:textId="77777777" w:rsidR="00D60DC3" w:rsidRPr="00F4533C" w:rsidRDefault="00D60DC3" w:rsidP="00EE67E4">
      <w:pPr>
        <w:ind w:firstLine="720"/>
        <w:contextualSpacing/>
        <w:jc w:val="both"/>
        <w:rPr>
          <w:rFonts w:cs="Arial"/>
        </w:rPr>
      </w:pPr>
      <w:r w:rsidRPr="00F4533C">
        <w:rPr>
          <w:rFonts w:cs="Arial"/>
        </w:rPr>
        <w:t>Service provider contracts/agreements</w:t>
      </w:r>
    </w:p>
    <w:p w14:paraId="2565E9B5" w14:textId="77777777" w:rsidR="00D60DC3" w:rsidRPr="00F4533C" w:rsidRDefault="00D60DC3" w:rsidP="00EE67E4">
      <w:pPr>
        <w:ind w:firstLine="720"/>
        <w:rPr>
          <w:rFonts w:cs="Arial"/>
          <w:b/>
        </w:rPr>
        <w:sectPr w:rsidR="00D60DC3" w:rsidRPr="00F4533C" w:rsidSect="00D9169A">
          <w:pgSz w:w="11906" w:h="16838" w:code="9"/>
          <w:pgMar w:top="1276" w:right="720" w:bottom="720" w:left="720" w:header="232" w:footer="232" w:gutter="0"/>
          <w:cols w:space="708"/>
          <w:noEndnote/>
          <w:titlePg/>
          <w:docGrid w:linePitch="326"/>
        </w:sectPr>
      </w:pPr>
      <w:r w:rsidRPr="00F4533C">
        <w:rPr>
          <w:rFonts w:cs="Arial"/>
        </w:rPr>
        <w:t>Manufacturer’s instruction manuals for thermometers (including reference thermometers) &amp; data loggers</w:t>
      </w:r>
    </w:p>
    <w:p w14:paraId="51C398E6" w14:textId="77777777" w:rsidR="00D60DC3" w:rsidRPr="00F4533C" w:rsidRDefault="00D60DC3" w:rsidP="00D60DC3">
      <w:pPr>
        <w:pStyle w:val="Heading3"/>
        <w:spacing w:after="120"/>
        <w:jc w:val="both"/>
        <w:rPr>
          <w:rFonts w:ascii="Arial" w:hAnsi="Arial" w:cs="Arial"/>
        </w:rPr>
      </w:pPr>
      <w:bookmarkStart w:id="162" w:name="_Toc86139750"/>
      <w:bookmarkStart w:id="163" w:name="_Toc118716669"/>
      <w:r w:rsidRPr="00F4533C">
        <w:rPr>
          <w:rStyle w:val="Heading3Char"/>
          <w:rFonts w:ascii="Arial" w:hAnsi="Arial" w:cs="Arial"/>
        </w:rPr>
        <w:lastRenderedPageBreak/>
        <w:t>3.8.4</w:t>
      </w:r>
      <w:r w:rsidRPr="00F4533C">
        <w:rPr>
          <w:rStyle w:val="Heading3Char"/>
          <w:rFonts w:ascii="Arial" w:hAnsi="Arial" w:cs="Arial"/>
        </w:rPr>
        <w:tab/>
        <w:t>Equipment Calibration Schedule</w:t>
      </w:r>
      <w:bookmarkEnd w:id="162"/>
      <w:bookmarkEnd w:id="163"/>
      <w:r w:rsidRPr="00F4533C">
        <w:rPr>
          <w:rFonts w:ascii="Arial" w:hAnsi="Arial" w:cs="Arial"/>
        </w:rPr>
        <w:t xml:space="preserve"> </w:t>
      </w:r>
    </w:p>
    <w:p w14:paraId="57CD88B8" w14:textId="77777777" w:rsidR="00D60DC3" w:rsidRPr="008829BC" w:rsidRDefault="00D60DC3" w:rsidP="00D60DC3">
      <w:pPr>
        <w:rPr>
          <w:rFonts w:cs="Arial"/>
          <w:i/>
          <w:color w:val="ED7D31" w:themeColor="accent2"/>
        </w:rPr>
      </w:pPr>
      <w:bookmarkStart w:id="164" w:name="_Toc33626497"/>
      <w:r w:rsidRPr="008829BC">
        <w:rPr>
          <w:rFonts w:cs="Arial"/>
          <w:i/>
          <w:color w:val="ED7D31" w:themeColor="accent2"/>
        </w:rPr>
        <w:t>Business to complete their requirements</w:t>
      </w:r>
      <w:bookmarkEnd w:id="164"/>
    </w:p>
    <w:tbl>
      <w:tblPr>
        <w:tblStyle w:val="TableGrid10"/>
        <w:tblW w:w="14567" w:type="dxa"/>
        <w:tblLayout w:type="fixed"/>
        <w:tblLook w:val="04A0" w:firstRow="1" w:lastRow="0" w:firstColumn="1" w:lastColumn="0" w:noHBand="0" w:noVBand="1"/>
      </w:tblPr>
      <w:tblGrid>
        <w:gridCol w:w="567"/>
        <w:gridCol w:w="2518"/>
        <w:gridCol w:w="1418"/>
        <w:gridCol w:w="1446"/>
        <w:gridCol w:w="2523"/>
        <w:gridCol w:w="2268"/>
        <w:gridCol w:w="2126"/>
        <w:gridCol w:w="1701"/>
      </w:tblGrid>
      <w:tr w:rsidR="00D60DC3" w:rsidRPr="00F4533C" w14:paraId="1DAE465D" w14:textId="77777777" w:rsidTr="00EE67E4">
        <w:tc>
          <w:tcPr>
            <w:tcW w:w="567" w:type="dxa"/>
          </w:tcPr>
          <w:p w14:paraId="0302DA88" w14:textId="77777777" w:rsidR="00D60DC3" w:rsidRPr="00F4533C" w:rsidRDefault="00D60DC3" w:rsidP="00AB5302">
            <w:pPr>
              <w:jc w:val="center"/>
              <w:rPr>
                <w:rFonts w:cs="Arial"/>
                <w:b/>
              </w:rPr>
            </w:pPr>
            <w:r w:rsidRPr="00F4533C">
              <w:rPr>
                <w:rFonts w:cs="Arial"/>
                <w:b/>
              </w:rPr>
              <w:t>ID#</w:t>
            </w:r>
          </w:p>
        </w:tc>
        <w:tc>
          <w:tcPr>
            <w:tcW w:w="2518" w:type="dxa"/>
          </w:tcPr>
          <w:p w14:paraId="1F864529" w14:textId="77777777" w:rsidR="00D60DC3" w:rsidRPr="00F4533C" w:rsidRDefault="00D60DC3" w:rsidP="00AB5302">
            <w:pPr>
              <w:jc w:val="center"/>
              <w:rPr>
                <w:rFonts w:cs="Arial"/>
                <w:b/>
              </w:rPr>
            </w:pPr>
            <w:r w:rsidRPr="00F4533C">
              <w:rPr>
                <w:rFonts w:cs="Arial"/>
                <w:b/>
              </w:rPr>
              <w:t>Temperature measuring device name/location</w:t>
            </w:r>
          </w:p>
        </w:tc>
        <w:tc>
          <w:tcPr>
            <w:tcW w:w="1418" w:type="dxa"/>
          </w:tcPr>
          <w:p w14:paraId="7D1800BF" w14:textId="77777777" w:rsidR="00D60DC3" w:rsidRPr="00F4533C" w:rsidRDefault="00D60DC3" w:rsidP="00AB5302">
            <w:pPr>
              <w:jc w:val="center"/>
              <w:rPr>
                <w:rFonts w:cs="Arial"/>
                <w:b/>
              </w:rPr>
            </w:pPr>
            <w:r w:rsidRPr="00F4533C">
              <w:rPr>
                <w:rFonts w:cs="Arial"/>
                <w:b/>
              </w:rPr>
              <w:t>Device Type</w:t>
            </w:r>
          </w:p>
        </w:tc>
        <w:tc>
          <w:tcPr>
            <w:tcW w:w="1446" w:type="dxa"/>
          </w:tcPr>
          <w:p w14:paraId="1CE1A1D7" w14:textId="77777777" w:rsidR="00D60DC3" w:rsidRPr="00F4533C" w:rsidRDefault="00D60DC3" w:rsidP="00AB5302">
            <w:pPr>
              <w:jc w:val="center"/>
              <w:rPr>
                <w:rFonts w:cs="Arial"/>
                <w:b/>
              </w:rPr>
            </w:pPr>
            <w:r w:rsidRPr="00F4533C">
              <w:rPr>
                <w:rFonts w:cs="Arial"/>
                <w:b/>
              </w:rPr>
              <w:t>Temperature Range</w:t>
            </w:r>
          </w:p>
        </w:tc>
        <w:tc>
          <w:tcPr>
            <w:tcW w:w="2523" w:type="dxa"/>
          </w:tcPr>
          <w:p w14:paraId="170A71BA" w14:textId="77777777" w:rsidR="00D60DC3" w:rsidRPr="00F4533C" w:rsidRDefault="00D60DC3" w:rsidP="00AB5302">
            <w:pPr>
              <w:jc w:val="center"/>
              <w:rPr>
                <w:rFonts w:cs="Arial"/>
                <w:b/>
              </w:rPr>
            </w:pPr>
            <w:r w:rsidRPr="00F4533C">
              <w:rPr>
                <w:rFonts w:cs="Arial"/>
                <w:b/>
              </w:rPr>
              <w:t>Frequency &amp; Method</w:t>
            </w:r>
          </w:p>
        </w:tc>
        <w:tc>
          <w:tcPr>
            <w:tcW w:w="2268" w:type="dxa"/>
          </w:tcPr>
          <w:p w14:paraId="06B99E07" w14:textId="77777777" w:rsidR="00D60DC3" w:rsidRPr="00F4533C" w:rsidRDefault="00D60DC3" w:rsidP="00AB5302">
            <w:pPr>
              <w:jc w:val="center"/>
              <w:rPr>
                <w:rFonts w:cs="Arial"/>
                <w:b/>
              </w:rPr>
            </w:pPr>
            <w:r w:rsidRPr="00F4533C">
              <w:rPr>
                <w:rFonts w:cs="Arial"/>
                <w:b/>
              </w:rPr>
              <w:t>Corrective Actions if not within ± 1</w:t>
            </w:r>
            <w:r w:rsidRPr="00F4533C">
              <w:rPr>
                <w:rFonts w:cs="Arial"/>
                <w:b/>
              </w:rPr>
              <w:sym w:font="Symbol" w:char="F0B0"/>
            </w:r>
            <w:r w:rsidRPr="00F4533C">
              <w:rPr>
                <w:rFonts w:cs="Arial"/>
                <w:b/>
              </w:rPr>
              <w:t>C</w:t>
            </w:r>
          </w:p>
        </w:tc>
        <w:tc>
          <w:tcPr>
            <w:tcW w:w="2126" w:type="dxa"/>
          </w:tcPr>
          <w:p w14:paraId="19F02187" w14:textId="77777777" w:rsidR="00D60DC3" w:rsidRPr="00F4533C" w:rsidRDefault="00D60DC3" w:rsidP="00AB5302">
            <w:pPr>
              <w:jc w:val="center"/>
              <w:rPr>
                <w:rFonts w:cs="Arial"/>
                <w:b/>
              </w:rPr>
            </w:pPr>
            <w:r w:rsidRPr="00F4533C">
              <w:rPr>
                <w:rFonts w:cs="Arial"/>
                <w:b/>
              </w:rPr>
              <w:t>Records</w:t>
            </w:r>
          </w:p>
        </w:tc>
        <w:tc>
          <w:tcPr>
            <w:tcW w:w="1701" w:type="dxa"/>
          </w:tcPr>
          <w:p w14:paraId="2C42E740" w14:textId="77777777" w:rsidR="00D60DC3" w:rsidRPr="00F4533C" w:rsidRDefault="00D60DC3" w:rsidP="00AB5302">
            <w:pPr>
              <w:jc w:val="center"/>
              <w:rPr>
                <w:rFonts w:cs="Arial"/>
                <w:b/>
              </w:rPr>
            </w:pPr>
            <w:r w:rsidRPr="00F4533C">
              <w:rPr>
                <w:rFonts w:cs="Arial"/>
                <w:b/>
              </w:rPr>
              <w:t xml:space="preserve">Responsible </w:t>
            </w:r>
          </w:p>
        </w:tc>
      </w:tr>
      <w:tr w:rsidR="00D60DC3" w:rsidRPr="00F4533C" w14:paraId="393411C8" w14:textId="77777777" w:rsidTr="00EE67E4">
        <w:trPr>
          <w:trHeight w:val="510"/>
        </w:trPr>
        <w:tc>
          <w:tcPr>
            <w:tcW w:w="567" w:type="dxa"/>
          </w:tcPr>
          <w:p w14:paraId="41CE1588" w14:textId="77777777" w:rsidR="00D60DC3" w:rsidRPr="008829BC" w:rsidRDefault="00D60DC3" w:rsidP="00AB5302">
            <w:pPr>
              <w:rPr>
                <w:rFonts w:cs="Arial"/>
                <w:b/>
                <w:i/>
                <w:color w:val="ED7D31" w:themeColor="accent2"/>
              </w:rPr>
            </w:pPr>
            <w:r w:rsidRPr="008829BC">
              <w:rPr>
                <w:rFonts w:cs="Arial"/>
                <w:b/>
                <w:i/>
                <w:color w:val="ED7D31" w:themeColor="accent2"/>
                <w:szCs w:val="20"/>
              </w:rPr>
              <w:t>01</w:t>
            </w:r>
          </w:p>
        </w:tc>
        <w:tc>
          <w:tcPr>
            <w:tcW w:w="2518" w:type="dxa"/>
          </w:tcPr>
          <w:p w14:paraId="1A1CE1A5" w14:textId="77777777" w:rsidR="00D60DC3" w:rsidRPr="008829BC" w:rsidRDefault="00D60DC3" w:rsidP="00AB5302">
            <w:pPr>
              <w:rPr>
                <w:rFonts w:cs="Arial"/>
                <w:i/>
                <w:color w:val="ED7D31" w:themeColor="accent2"/>
              </w:rPr>
            </w:pPr>
            <w:r w:rsidRPr="008829BC">
              <w:rPr>
                <w:rFonts w:cs="Arial"/>
                <w:i/>
                <w:color w:val="ED7D31" w:themeColor="accent2"/>
                <w:szCs w:val="20"/>
              </w:rPr>
              <w:t>Yellow Probe</w:t>
            </w:r>
          </w:p>
        </w:tc>
        <w:tc>
          <w:tcPr>
            <w:tcW w:w="1418" w:type="dxa"/>
          </w:tcPr>
          <w:p w14:paraId="6109253F"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Digital Probe</w:t>
            </w:r>
          </w:p>
        </w:tc>
        <w:tc>
          <w:tcPr>
            <w:tcW w:w="1446" w:type="dxa"/>
          </w:tcPr>
          <w:p w14:paraId="36E6C578"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Hot &amp; Cold</w:t>
            </w:r>
          </w:p>
        </w:tc>
        <w:tc>
          <w:tcPr>
            <w:tcW w:w="2523" w:type="dxa"/>
          </w:tcPr>
          <w:p w14:paraId="4E324F6E"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6 monthly by ice/boil</w:t>
            </w:r>
          </w:p>
        </w:tc>
        <w:tc>
          <w:tcPr>
            <w:tcW w:w="2268" w:type="dxa"/>
          </w:tcPr>
          <w:p w14:paraId="7B1E09B2"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Replace</w:t>
            </w:r>
          </w:p>
        </w:tc>
        <w:tc>
          <w:tcPr>
            <w:tcW w:w="2126" w:type="dxa"/>
          </w:tcPr>
          <w:p w14:paraId="4A66F098"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Record 17 Equipment Calibration</w:t>
            </w:r>
          </w:p>
        </w:tc>
        <w:tc>
          <w:tcPr>
            <w:tcW w:w="1701" w:type="dxa"/>
          </w:tcPr>
          <w:p w14:paraId="6A28C5AB"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Head Cook</w:t>
            </w:r>
          </w:p>
        </w:tc>
      </w:tr>
      <w:tr w:rsidR="00D60DC3" w:rsidRPr="00F4533C" w14:paraId="393D6E0E" w14:textId="77777777" w:rsidTr="00EE67E4">
        <w:trPr>
          <w:trHeight w:val="510"/>
        </w:trPr>
        <w:tc>
          <w:tcPr>
            <w:tcW w:w="567" w:type="dxa"/>
          </w:tcPr>
          <w:p w14:paraId="1D9AE546" w14:textId="77777777" w:rsidR="00D60DC3" w:rsidRPr="008829BC" w:rsidRDefault="00D60DC3" w:rsidP="00AB5302">
            <w:pPr>
              <w:rPr>
                <w:rFonts w:cs="Arial"/>
                <w:b/>
                <w:i/>
                <w:color w:val="ED7D31" w:themeColor="accent2"/>
              </w:rPr>
            </w:pPr>
            <w:r w:rsidRPr="008829BC">
              <w:rPr>
                <w:rFonts w:cs="Arial"/>
                <w:b/>
                <w:i/>
                <w:color w:val="ED7D31" w:themeColor="accent2"/>
                <w:szCs w:val="20"/>
              </w:rPr>
              <w:t>02</w:t>
            </w:r>
          </w:p>
        </w:tc>
        <w:tc>
          <w:tcPr>
            <w:tcW w:w="2518" w:type="dxa"/>
          </w:tcPr>
          <w:p w14:paraId="5A5A6A12" w14:textId="77777777" w:rsidR="00D60DC3" w:rsidRPr="008829BC" w:rsidRDefault="00D60DC3" w:rsidP="00AB5302">
            <w:pPr>
              <w:rPr>
                <w:rFonts w:cs="Arial"/>
                <w:i/>
                <w:color w:val="ED7D31" w:themeColor="accent2"/>
              </w:rPr>
            </w:pPr>
            <w:r w:rsidRPr="008829BC">
              <w:rPr>
                <w:rFonts w:cs="Arial"/>
                <w:i/>
                <w:color w:val="ED7D31" w:themeColor="accent2"/>
                <w:szCs w:val="20"/>
              </w:rPr>
              <w:t>Black Probe</w:t>
            </w:r>
          </w:p>
        </w:tc>
        <w:tc>
          <w:tcPr>
            <w:tcW w:w="1418" w:type="dxa"/>
          </w:tcPr>
          <w:p w14:paraId="59A424DB"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Digital Probe</w:t>
            </w:r>
          </w:p>
        </w:tc>
        <w:tc>
          <w:tcPr>
            <w:tcW w:w="1446" w:type="dxa"/>
          </w:tcPr>
          <w:p w14:paraId="0926CA1E"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Hot &amp; Cold</w:t>
            </w:r>
          </w:p>
        </w:tc>
        <w:tc>
          <w:tcPr>
            <w:tcW w:w="2523" w:type="dxa"/>
          </w:tcPr>
          <w:p w14:paraId="30248B3C"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6 monthly by using yellow probe (01) as reference</w:t>
            </w:r>
          </w:p>
        </w:tc>
        <w:tc>
          <w:tcPr>
            <w:tcW w:w="2268" w:type="dxa"/>
          </w:tcPr>
          <w:p w14:paraId="04FE4854"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Replace</w:t>
            </w:r>
          </w:p>
        </w:tc>
        <w:tc>
          <w:tcPr>
            <w:tcW w:w="2126" w:type="dxa"/>
          </w:tcPr>
          <w:p w14:paraId="2A297597"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Record 17 Equipment Calibration</w:t>
            </w:r>
          </w:p>
        </w:tc>
        <w:tc>
          <w:tcPr>
            <w:tcW w:w="1701" w:type="dxa"/>
          </w:tcPr>
          <w:p w14:paraId="1390E8BE" w14:textId="77777777" w:rsidR="00D60DC3" w:rsidRPr="008829BC" w:rsidRDefault="00D60DC3" w:rsidP="00AB5302">
            <w:pPr>
              <w:jc w:val="center"/>
              <w:rPr>
                <w:rFonts w:cs="Arial"/>
                <w:i/>
                <w:color w:val="ED7D31" w:themeColor="accent2"/>
              </w:rPr>
            </w:pPr>
            <w:r w:rsidRPr="008829BC">
              <w:rPr>
                <w:rFonts w:cs="Arial"/>
                <w:i/>
                <w:color w:val="ED7D31" w:themeColor="accent2"/>
                <w:szCs w:val="20"/>
              </w:rPr>
              <w:t>Head Cook</w:t>
            </w:r>
          </w:p>
        </w:tc>
      </w:tr>
      <w:tr w:rsidR="00D60DC3" w:rsidRPr="00F4533C" w14:paraId="73F5864A" w14:textId="77777777" w:rsidTr="00EE67E4">
        <w:trPr>
          <w:trHeight w:val="510"/>
        </w:trPr>
        <w:tc>
          <w:tcPr>
            <w:tcW w:w="567" w:type="dxa"/>
          </w:tcPr>
          <w:p w14:paraId="04B3EF4C" w14:textId="77777777" w:rsidR="00D60DC3" w:rsidRPr="008829BC" w:rsidRDefault="00D60DC3" w:rsidP="00AB5302">
            <w:pPr>
              <w:rPr>
                <w:rFonts w:cs="Arial"/>
                <w:b/>
                <w:i/>
                <w:color w:val="ED7D31" w:themeColor="accent2"/>
                <w:szCs w:val="20"/>
              </w:rPr>
            </w:pPr>
            <w:r w:rsidRPr="008829BC">
              <w:rPr>
                <w:rFonts w:cs="Arial"/>
                <w:b/>
                <w:i/>
                <w:color w:val="ED7D31" w:themeColor="accent2"/>
                <w:szCs w:val="20"/>
              </w:rPr>
              <w:t>03</w:t>
            </w:r>
          </w:p>
        </w:tc>
        <w:tc>
          <w:tcPr>
            <w:tcW w:w="2518" w:type="dxa"/>
          </w:tcPr>
          <w:p w14:paraId="05EFF2C8" w14:textId="77777777" w:rsidR="00D60DC3" w:rsidRPr="008829BC" w:rsidRDefault="00D60DC3" w:rsidP="00AB5302">
            <w:pPr>
              <w:rPr>
                <w:rFonts w:cs="Arial"/>
                <w:i/>
                <w:color w:val="ED7D31" w:themeColor="accent2"/>
                <w:szCs w:val="20"/>
              </w:rPr>
            </w:pPr>
            <w:r w:rsidRPr="008829BC">
              <w:rPr>
                <w:rFonts w:cs="Arial"/>
                <w:i/>
                <w:color w:val="ED7D31" w:themeColor="accent2"/>
                <w:szCs w:val="20"/>
              </w:rPr>
              <w:t>Fridge 2</w:t>
            </w:r>
          </w:p>
        </w:tc>
        <w:tc>
          <w:tcPr>
            <w:tcW w:w="1418" w:type="dxa"/>
          </w:tcPr>
          <w:p w14:paraId="614190A9" w14:textId="77777777" w:rsidR="00D60DC3" w:rsidRPr="008829BC" w:rsidRDefault="00D60DC3" w:rsidP="00AB5302">
            <w:pPr>
              <w:jc w:val="center"/>
              <w:rPr>
                <w:rFonts w:cs="Arial"/>
                <w:color w:val="ED7D31" w:themeColor="accent2"/>
              </w:rPr>
            </w:pPr>
            <w:r w:rsidRPr="008829BC">
              <w:rPr>
                <w:rFonts w:cs="Arial"/>
                <w:i/>
                <w:color w:val="ED7D31" w:themeColor="accent2"/>
                <w:szCs w:val="20"/>
              </w:rPr>
              <w:t>Digital Display Wire Probe</w:t>
            </w:r>
          </w:p>
        </w:tc>
        <w:tc>
          <w:tcPr>
            <w:tcW w:w="1446" w:type="dxa"/>
          </w:tcPr>
          <w:p w14:paraId="2B579177" w14:textId="77777777" w:rsidR="00D60DC3" w:rsidRPr="008829BC" w:rsidRDefault="00D60DC3" w:rsidP="00AB5302">
            <w:pPr>
              <w:jc w:val="center"/>
              <w:rPr>
                <w:rFonts w:cs="Arial"/>
                <w:color w:val="ED7D31" w:themeColor="accent2"/>
              </w:rPr>
            </w:pPr>
            <w:r w:rsidRPr="008829BC">
              <w:rPr>
                <w:rFonts w:cs="Arial"/>
                <w:i/>
                <w:color w:val="ED7D31" w:themeColor="accent2"/>
                <w:szCs w:val="20"/>
              </w:rPr>
              <w:t>Cold</w:t>
            </w:r>
          </w:p>
        </w:tc>
        <w:tc>
          <w:tcPr>
            <w:tcW w:w="2523" w:type="dxa"/>
          </w:tcPr>
          <w:p w14:paraId="5974558D" w14:textId="77777777" w:rsidR="00D60DC3" w:rsidRPr="008829BC" w:rsidRDefault="00D60DC3" w:rsidP="00AB5302">
            <w:pPr>
              <w:jc w:val="center"/>
              <w:rPr>
                <w:rFonts w:cs="Arial"/>
                <w:color w:val="ED7D31" w:themeColor="accent2"/>
              </w:rPr>
            </w:pPr>
            <w:r w:rsidRPr="008829BC">
              <w:rPr>
                <w:rFonts w:cs="Arial"/>
                <w:i/>
                <w:color w:val="ED7D31" w:themeColor="accent2"/>
                <w:szCs w:val="20"/>
              </w:rPr>
              <w:t>6 monthly by using yellow probe (01) as reference</w:t>
            </w:r>
          </w:p>
        </w:tc>
        <w:tc>
          <w:tcPr>
            <w:tcW w:w="2268" w:type="dxa"/>
          </w:tcPr>
          <w:p w14:paraId="5F02DB76" w14:textId="77777777" w:rsidR="00D60DC3" w:rsidRPr="008829BC" w:rsidRDefault="00D60DC3" w:rsidP="00AB5302">
            <w:pPr>
              <w:jc w:val="center"/>
              <w:rPr>
                <w:rFonts w:cs="Arial"/>
                <w:color w:val="ED7D31" w:themeColor="accent2"/>
              </w:rPr>
            </w:pPr>
            <w:r w:rsidRPr="008829BC">
              <w:rPr>
                <w:rFonts w:cs="Arial"/>
                <w:i/>
                <w:color w:val="ED7D31" w:themeColor="accent2"/>
                <w:szCs w:val="20"/>
              </w:rPr>
              <w:t>Replace</w:t>
            </w:r>
          </w:p>
        </w:tc>
        <w:tc>
          <w:tcPr>
            <w:tcW w:w="2126" w:type="dxa"/>
          </w:tcPr>
          <w:p w14:paraId="0BAA2486" w14:textId="77777777" w:rsidR="00D60DC3" w:rsidRPr="008829BC" w:rsidRDefault="00D60DC3" w:rsidP="00AB5302">
            <w:pPr>
              <w:jc w:val="center"/>
              <w:rPr>
                <w:rFonts w:cs="Arial"/>
                <w:color w:val="ED7D31" w:themeColor="accent2"/>
              </w:rPr>
            </w:pPr>
            <w:r w:rsidRPr="008829BC">
              <w:rPr>
                <w:rFonts w:cs="Arial"/>
                <w:i/>
                <w:color w:val="ED7D31" w:themeColor="accent2"/>
                <w:szCs w:val="20"/>
              </w:rPr>
              <w:t>Record 17 Equipment Calibration</w:t>
            </w:r>
          </w:p>
        </w:tc>
        <w:tc>
          <w:tcPr>
            <w:tcW w:w="1701" w:type="dxa"/>
          </w:tcPr>
          <w:p w14:paraId="1947D650" w14:textId="77777777" w:rsidR="00D60DC3" w:rsidRPr="008829BC" w:rsidRDefault="00D60DC3" w:rsidP="00AB5302">
            <w:pPr>
              <w:jc w:val="center"/>
              <w:rPr>
                <w:rFonts w:cs="Arial"/>
                <w:color w:val="ED7D31" w:themeColor="accent2"/>
              </w:rPr>
            </w:pPr>
            <w:r w:rsidRPr="008829BC">
              <w:rPr>
                <w:rFonts w:cs="Arial"/>
                <w:i/>
                <w:color w:val="ED7D31" w:themeColor="accent2"/>
                <w:szCs w:val="20"/>
              </w:rPr>
              <w:t>Head Cook</w:t>
            </w:r>
          </w:p>
        </w:tc>
      </w:tr>
      <w:tr w:rsidR="00D60DC3" w:rsidRPr="00F4533C" w14:paraId="0BA669C3" w14:textId="77777777" w:rsidTr="00EE67E4">
        <w:trPr>
          <w:trHeight w:val="510"/>
        </w:trPr>
        <w:tc>
          <w:tcPr>
            <w:tcW w:w="567" w:type="dxa"/>
          </w:tcPr>
          <w:p w14:paraId="2D2DACCF" w14:textId="77777777" w:rsidR="00D60DC3" w:rsidRPr="008829BC" w:rsidRDefault="00D60DC3" w:rsidP="00AB5302">
            <w:pPr>
              <w:rPr>
                <w:rFonts w:cs="Arial"/>
                <w:b/>
                <w:i/>
                <w:color w:val="ED7D31" w:themeColor="accent2"/>
                <w:szCs w:val="20"/>
              </w:rPr>
            </w:pPr>
            <w:r w:rsidRPr="008829BC">
              <w:rPr>
                <w:rFonts w:cs="Arial"/>
                <w:b/>
                <w:i/>
                <w:color w:val="ED7D31" w:themeColor="accent2"/>
                <w:szCs w:val="20"/>
              </w:rPr>
              <w:t>04</w:t>
            </w:r>
          </w:p>
        </w:tc>
        <w:tc>
          <w:tcPr>
            <w:tcW w:w="2518" w:type="dxa"/>
          </w:tcPr>
          <w:p w14:paraId="4C4B58A4" w14:textId="77777777" w:rsidR="00D60DC3" w:rsidRPr="008829BC" w:rsidRDefault="00D60DC3" w:rsidP="00AB5302">
            <w:pPr>
              <w:rPr>
                <w:rFonts w:cs="Arial"/>
                <w:i/>
                <w:color w:val="ED7D31" w:themeColor="accent2"/>
                <w:szCs w:val="20"/>
              </w:rPr>
            </w:pPr>
            <w:r w:rsidRPr="008829BC">
              <w:rPr>
                <w:rFonts w:cs="Arial"/>
                <w:i/>
                <w:color w:val="ED7D31" w:themeColor="accent2"/>
                <w:szCs w:val="20"/>
              </w:rPr>
              <w:t>Cool Room 1</w:t>
            </w:r>
          </w:p>
        </w:tc>
        <w:tc>
          <w:tcPr>
            <w:tcW w:w="1418" w:type="dxa"/>
          </w:tcPr>
          <w:p w14:paraId="01946472" w14:textId="77777777" w:rsidR="00D60DC3" w:rsidRPr="008829BC" w:rsidRDefault="00D60DC3" w:rsidP="00AB5302">
            <w:pPr>
              <w:jc w:val="center"/>
              <w:rPr>
                <w:rFonts w:cs="Arial"/>
                <w:color w:val="ED7D31" w:themeColor="accent2"/>
              </w:rPr>
            </w:pPr>
            <w:r w:rsidRPr="008829BC">
              <w:rPr>
                <w:rFonts w:cs="Arial"/>
                <w:i/>
                <w:color w:val="ED7D31" w:themeColor="accent2"/>
                <w:szCs w:val="20"/>
              </w:rPr>
              <w:t>Fixed Digital Gauge</w:t>
            </w:r>
          </w:p>
        </w:tc>
        <w:tc>
          <w:tcPr>
            <w:tcW w:w="1446" w:type="dxa"/>
          </w:tcPr>
          <w:p w14:paraId="34DE2D3A" w14:textId="77777777" w:rsidR="00D60DC3" w:rsidRPr="008829BC" w:rsidRDefault="00D60DC3" w:rsidP="00AB5302">
            <w:pPr>
              <w:jc w:val="center"/>
              <w:rPr>
                <w:rFonts w:cs="Arial"/>
                <w:color w:val="ED7D31" w:themeColor="accent2"/>
              </w:rPr>
            </w:pPr>
            <w:r w:rsidRPr="008829BC">
              <w:rPr>
                <w:rFonts w:cs="Arial"/>
                <w:i/>
                <w:color w:val="ED7D31" w:themeColor="accent2"/>
                <w:szCs w:val="20"/>
              </w:rPr>
              <w:t>Cold</w:t>
            </w:r>
          </w:p>
        </w:tc>
        <w:tc>
          <w:tcPr>
            <w:tcW w:w="2523" w:type="dxa"/>
          </w:tcPr>
          <w:p w14:paraId="4A79CC4F" w14:textId="77777777" w:rsidR="00D60DC3" w:rsidRPr="008829BC" w:rsidRDefault="00D60DC3" w:rsidP="00AB5302">
            <w:pPr>
              <w:jc w:val="center"/>
              <w:rPr>
                <w:rFonts w:cs="Arial"/>
                <w:color w:val="ED7D31" w:themeColor="accent2"/>
              </w:rPr>
            </w:pPr>
            <w:r w:rsidRPr="008829BC">
              <w:rPr>
                <w:rFonts w:cs="Arial"/>
                <w:i/>
                <w:color w:val="ED7D31" w:themeColor="accent2"/>
                <w:szCs w:val="20"/>
              </w:rPr>
              <w:t>Annual by contractor XXX</w:t>
            </w:r>
          </w:p>
        </w:tc>
        <w:tc>
          <w:tcPr>
            <w:tcW w:w="2268" w:type="dxa"/>
          </w:tcPr>
          <w:p w14:paraId="3D9FC78E" w14:textId="77777777" w:rsidR="00D60DC3" w:rsidRPr="008829BC" w:rsidRDefault="00D60DC3" w:rsidP="00AB5302">
            <w:pPr>
              <w:jc w:val="center"/>
              <w:rPr>
                <w:rFonts w:cs="Arial"/>
                <w:color w:val="ED7D31" w:themeColor="accent2"/>
              </w:rPr>
            </w:pPr>
            <w:r w:rsidRPr="008829BC">
              <w:rPr>
                <w:rFonts w:cs="Arial"/>
                <w:i/>
                <w:color w:val="ED7D31" w:themeColor="accent2"/>
                <w:szCs w:val="20"/>
              </w:rPr>
              <w:t>Contractor to adjust gauge as per contract agreement</w:t>
            </w:r>
          </w:p>
        </w:tc>
        <w:tc>
          <w:tcPr>
            <w:tcW w:w="2126" w:type="dxa"/>
          </w:tcPr>
          <w:p w14:paraId="35B77471" w14:textId="77777777" w:rsidR="00D60DC3" w:rsidRPr="008829BC" w:rsidRDefault="00D60DC3" w:rsidP="00AB5302">
            <w:pPr>
              <w:jc w:val="center"/>
              <w:rPr>
                <w:rFonts w:cs="Arial"/>
                <w:color w:val="ED7D31" w:themeColor="accent2"/>
              </w:rPr>
            </w:pPr>
            <w:r w:rsidRPr="008829BC">
              <w:rPr>
                <w:rFonts w:cs="Arial"/>
                <w:i/>
                <w:color w:val="ED7D31" w:themeColor="accent2"/>
                <w:szCs w:val="20"/>
              </w:rPr>
              <w:t>Contractor report reviewed &amp; filed in ‘FSP Contractor Reports’ Folder</w:t>
            </w:r>
          </w:p>
        </w:tc>
        <w:tc>
          <w:tcPr>
            <w:tcW w:w="1701" w:type="dxa"/>
          </w:tcPr>
          <w:p w14:paraId="59FAF56E" w14:textId="77777777" w:rsidR="00D60DC3" w:rsidRPr="008829BC" w:rsidRDefault="00D60DC3" w:rsidP="00AB5302">
            <w:pPr>
              <w:jc w:val="center"/>
              <w:rPr>
                <w:rFonts w:cs="Arial"/>
                <w:color w:val="ED7D31" w:themeColor="accent2"/>
              </w:rPr>
            </w:pPr>
            <w:r w:rsidRPr="008829BC">
              <w:rPr>
                <w:rFonts w:cs="Arial"/>
                <w:i/>
                <w:color w:val="ED7D31" w:themeColor="accent2"/>
                <w:szCs w:val="20"/>
              </w:rPr>
              <w:t>Food Services Manager</w:t>
            </w:r>
          </w:p>
        </w:tc>
      </w:tr>
      <w:tr w:rsidR="008A0FC5" w:rsidRPr="008A0FC5" w14:paraId="0BA8830E" w14:textId="77777777" w:rsidTr="00EE67E4">
        <w:trPr>
          <w:trHeight w:val="510"/>
        </w:trPr>
        <w:tc>
          <w:tcPr>
            <w:tcW w:w="567" w:type="dxa"/>
          </w:tcPr>
          <w:p w14:paraId="0A34076E" w14:textId="77777777" w:rsidR="00D60DC3" w:rsidRPr="00F4533C" w:rsidRDefault="00D60DC3" w:rsidP="00AB5302">
            <w:pPr>
              <w:jc w:val="center"/>
              <w:rPr>
                <w:rFonts w:cs="Arial"/>
                <w:b/>
              </w:rPr>
            </w:pPr>
          </w:p>
        </w:tc>
        <w:tc>
          <w:tcPr>
            <w:tcW w:w="2518" w:type="dxa"/>
          </w:tcPr>
          <w:p w14:paraId="090DB32C" w14:textId="77777777" w:rsidR="00D60DC3" w:rsidRPr="008A0FC5" w:rsidRDefault="00D60DC3" w:rsidP="00AB5302">
            <w:pPr>
              <w:rPr>
                <w:rFonts w:asciiTheme="minorHAnsi" w:hAnsiTheme="minorHAnsi" w:cstheme="minorHAnsi"/>
                <w:szCs w:val="20"/>
              </w:rPr>
            </w:pPr>
          </w:p>
        </w:tc>
        <w:tc>
          <w:tcPr>
            <w:tcW w:w="1418" w:type="dxa"/>
          </w:tcPr>
          <w:p w14:paraId="6D9F58E7" w14:textId="77777777" w:rsidR="00D60DC3" w:rsidRPr="008A0FC5" w:rsidRDefault="00D60DC3" w:rsidP="00AB5302">
            <w:pPr>
              <w:rPr>
                <w:rFonts w:asciiTheme="minorHAnsi" w:hAnsiTheme="minorHAnsi" w:cstheme="minorHAnsi"/>
                <w:szCs w:val="20"/>
              </w:rPr>
            </w:pPr>
          </w:p>
        </w:tc>
        <w:tc>
          <w:tcPr>
            <w:tcW w:w="1446" w:type="dxa"/>
          </w:tcPr>
          <w:p w14:paraId="15227F6C" w14:textId="77777777" w:rsidR="00D60DC3" w:rsidRPr="008A0FC5" w:rsidRDefault="00D60DC3" w:rsidP="00AB5302">
            <w:pPr>
              <w:rPr>
                <w:rFonts w:asciiTheme="minorHAnsi" w:hAnsiTheme="minorHAnsi" w:cstheme="minorHAnsi"/>
                <w:szCs w:val="20"/>
              </w:rPr>
            </w:pPr>
          </w:p>
        </w:tc>
        <w:tc>
          <w:tcPr>
            <w:tcW w:w="2523" w:type="dxa"/>
          </w:tcPr>
          <w:p w14:paraId="677EFC1E" w14:textId="77777777" w:rsidR="00D60DC3" w:rsidRPr="008A0FC5" w:rsidRDefault="00D60DC3" w:rsidP="00AB5302">
            <w:pPr>
              <w:rPr>
                <w:rFonts w:asciiTheme="minorHAnsi" w:hAnsiTheme="minorHAnsi" w:cstheme="minorHAnsi"/>
                <w:szCs w:val="20"/>
              </w:rPr>
            </w:pPr>
          </w:p>
        </w:tc>
        <w:tc>
          <w:tcPr>
            <w:tcW w:w="2268" w:type="dxa"/>
          </w:tcPr>
          <w:p w14:paraId="0D9AF959" w14:textId="77777777" w:rsidR="00D60DC3" w:rsidRPr="008A0FC5" w:rsidRDefault="00D60DC3" w:rsidP="00AB5302">
            <w:pPr>
              <w:rPr>
                <w:rFonts w:asciiTheme="minorHAnsi" w:hAnsiTheme="minorHAnsi" w:cstheme="minorHAnsi"/>
                <w:szCs w:val="20"/>
              </w:rPr>
            </w:pPr>
          </w:p>
        </w:tc>
        <w:tc>
          <w:tcPr>
            <w:tcW w:w="2126" w:type="dxa"/>
          </w:tcPr>
          <w:p w14:paraId="0D5C74C5" w14:textId="77777777" w:rsidR="00D60DC3" w:rsidRPr="008A0FC5" w:rsidRDefault="00D60DC3" w:rsidP="00AB5302">
            <w:pPr>
              <w:rPr>
                <w:rFonts w:asciiTheme="minorHAnsi" w:hAnsiTheme="minorHAnsi" w:cstheme="minorHAnsi"/>
                <w:szCs w:val="20"/>
              </w:rPr>
            </w:pPr>
          </w:p>
        </w:tc>
        <w:tc>
          <w:tcPr>
            <w:tcW w:w="1701" w:type="dxa"/>
          </w:tcPr>
          <w:p w14:paraId="2EF86E34" w14:textId="77777777" w:rsidR="00D60DC3" w:rsidRPr="008A0FC5" w:rsidRDefault="00D60DC3" w:rsidP="00AB5302">
            <w:pPr>
              <w:rPr>
                <w:rFonts w:asciiTheme="minorHAnsi" w:hAnsiTheme="minorHAnsi" w:cstheme="minorHAnsi"/>
                <w:szCs w:val="20"/>
              </w:rPr>
            </w:pPr>
          </w:p>
        </w:tc>
      </w:tr>
      <w:tr w:rsidR="008A0FC5" w:rsidRPr="008A0FC5" w14:paraId="0809C047" w14:textId="77777777" w:rsidTr="00EE67E4">
        <w:trPr>
          <w:trHeight w:val="510"/>
        </w:trPr>
        <w:tc>
          <w:tcPr>
            <w:tcW w:w="567" w:type="dxa"/>
          </w:tcPr>
          <w:p w14:paraId="5AB87279" w14:textId="77777777" w:rsidR="00D60DC3" w:rsidRPr="00F4533C" w:rsidRDefault="00D60DC3" w:rsidP="00AB5302">
            <w:pPr>
              <w:jc w:val="center"/>
              <w:rPr>
                <w:rFonts w:cs="Arial"/>
                <w:b/>
              </w:rPr>
            </w:pPr>
          </w:p>
        </w:tc>
        <w:tc>
          <w:tcPr>
            <w:tcW w:w="2518" w:type="dxa"/>
          </w:tcPr>
          <w:p w14:paraId="710C633F" w14:textId="77777777" w:rsidR="00D60DC3" w:rsidRPr="008A0FC5" w:rsidRDefault="00D60DC3" w:rsidP="00AB5302">
            <w:pPr>
              <w:rPr>
                <w:rFonts w:asciiTheme="minorHAnsi" w:hAnsiTheme="minorHAnsi" w:cstheme="minorHAnsi"/>
                <w:szCs w:val="20"/>
              </w:rPr>
            </w:pPr>
          </w:p>
        </w:tc>
        <w:tc>
          <w:tcPr>
            <w:tcW w:w="1418" w:type="dxa"/>
          </w:tcPr>
          <w:p w14:paraId="0348592F" w14:textId="77777777" w:rsidR="00D60DC3" w:rsidRPr="008A0FC5" w:rsidRDefault="00D60DC3" w:rsidP="00AB5302">
            <w:pPr>
              <w:rPr>
                <w:rFonts w:asciiTheme="minorHAnsi" w:hAnsiTheme="minorHAnsi" w:cstheme="minorHAnsi"/>
                <w:szCs w:val="20"/>
              </w:rPr>
            </w:pPr>
          </w:p>
        </w:tc>
        <w:tc>
          <w:tcPr>
            <w:tcW w:w="1446" w:type="dxa"/>
          </w:tcPr>
          <w:p w14:paraId="099205C4" w14:textId="77777777" w:rsidR="00D60DC3" w:rsidRPr="008A0FC5" w:rsidRDefault="00D60DC3" w:rsidP="00AB5302">
            <w:pPr>
              <w:rPr>
                <w:rFonts w:asciiTheme="minorHAnsi" w:hAnsiTheme="minorHAnsi" w:cstheme="minorHAnsi"/>
                <w:szCs w:val="20"/>
              </w:rPr>
            </w:pPr>
          </w:p>
        </w:tc>
        <w:tc>
          <w:tcPr>
            <w:tcW w:w="2523" w:type="dxa"/>
          </w:tcPr>
          <w:p w14:paraId="41F3F1B1" w14:textId="77777777" w:rsidR="00D60DC3" w:rsidRPr="008A0FC5" w:rsidRDefault="00D60DC3" w:rsidP="00AB5302">
            <w:pPr>
              <w:rPr>
                <w:rFonts w:asciiTheme="minorHAnsi" w:hAnsiTheme="minorHAnsi" w:cstheme="minorHAnsi"/>
                <w:szCs w:val="20"/>
              </w:rPr>
            </w:pPr>
          </w:p>
        </w:tc>
        <w:tc>
          <w:tcPr>
            <w:tcW w:w="2268" w:type="dxa"/>
          </w:tcPr>
          <w:p w14:paraId="468BFAB1" w14:textId="77777777" w:rsidR="00D60DC3" w:rsidRPr="008A0FC5" w:rsidRDefault="00D60DC3" w:rsidP="00AB5302">
            <w:pPr>
              <w:rPr>
                <w:rFonts w:asciiTheme="minorHAnsi" w:hAnsiTheme="minorHAnsi" w:cstheme="minorHAnsi"/>
                <w:szCs w:val="20"/>
              </w:rPr>
            </w:pPr>
          </w:p>
        </w:tc>
        <w:tc>
          <w:tcPr>
            <w:tcW w:w="2126" w:type="dxa"/>
          </w:tcPr>
          <w:p w14:paraId="031D3C56" w14:textId="77777777" w:rsidR="00D60DC3" w:rsidRPr="008A0FC5" w:rsidRDefault="00D60DC3" w:rsidP="00AB5302">
            <w:pPr>
              <w:rPr>
                <w:rFonts w:asciiTheme="minorHAnsi" w:hAnsiTheme="minorHAnsi" w:cstheme="minorHAnsi"/>
                <w:szCs w:val="20"/>
              </w:rPr>
            </w:pPr>
          </w:p>
        </w:tc>
        <w:tc>
          <w:tcPr>
            <w:tcW w:w="1701" w:type="dxa"/>
          </w:tcPr>
          <w:p w14:paraId="13A04F2A" w14:textId="77777777" w:rsidR="00D60DC3" w:rsidRPr="008A0FC5" w:rsidRDefault="00D60DC3" w:rsidP="00AB5302">
            <w:pPr>
              <w:rPr>
                <w:rFonts w:asciiTheme="minorHAnsi" w:hAnsiTheme="minorHAnsi" w:cstheme="minorHAnsi"/>
                <w:szCs w:val="20"/>
              </w:rPr>
            </w:pPr>
          </w:p>
        </w:tc>
      </w:tr>
      <w:tr w:rsidR="008A0FC5" w:rsidRPr="008A0FC5" w14:paraId="0297C5F3" w14:textId="77777777" w:rsidTr="00EE67E4">
        <w:trPr>
          <w:trHeight w:val="510"/>
        </w:trPr>
        <w:tc>
          <w:tcPr>
            <w:tcW w:w="567" w:type="dxa"/>
          </w:tcPr>
          <w:p w14:paraId="792208E1" w14:textId="77777777" w:rsidR="00D60DC3" w:rsidRPr="00F4533C" w:rsidRDefault="00D60DC3" w:rsidP="00AB5302">
            <w:pPr>
              <w:jc w:val="center"/>
              <w:rPr>
                <w:rFonts w:cs="Arial"/>
                <w:b/>
              </w:rPr>
            </w:pPr>
          </w:p>
        </w:tc>
        <w:tc>
          <w:tcPr>
            <w:tcW w:w="2518" w:type="dxa"/>
          </w:tcPr>
          <w:p w14:paraId="29BB9C92" w14:textId="77777777" w:rsidR="00D60DC3" w:rsidRPr="008A0FC5" w:rsidRDefault="00D60DC3" w:rsidP="00AB5302">
            <w:pPr>
              <w:rPr>
                <w:rFonts w:asciiTheme="minorHAnsi" w:hAnsiTheme="minorHAnsi" w:cstheme="minorHAnsi"/>
                <w:szCs w:val="20"/>
              </w:rPr>
            </w:pPr>
          </w:p>
        </w:tc>
        <w:tc>
          <w:tcPr>
            <w:tcW w:w="1418" w:type="dxa"/>
          </w:tcPr>
          <w:p w14:paraId="1D725832" w14:textId="77777777" w:rsidR="00D60DC3" w:rsidRPr="008A0FC5" w:rsidRDefault="00D60DC3" w:rsidP="00AB5302">
            <w:pPr>
              <w:rPr>
                <w:rFonts w:asciiTheme="minorHAnsi" w:hAnsiTheme="minorHAnsi" w:cstheme="minorHAnsi"/>
                <w:szCs w:val="20"/>
              </w:rPr>
            </w:pPr>
          </w:p>
        </w:tc>
        <w:tc>
          <w:tcPr>
            <w:tcW w:w="1446" w:type="dxa"/>
          </w:tcPr>
          <w:p w14:paraId="46AE30C2" w14:textId="77777777" w:rsidR="00D60DC3" w:rsidRPr="008A0FC5" w:rsidRDefault="00D60DC3" w:rsidP="00AB5302">
            <w:pPr>
              <w:rPr>
                <w:rFonts w:asciiTheme="minorHAnsi" w:hAnsiTheme="minorHAnsi" w:cstheme="minorHAnsi"/>
                <w:szCs w:val="20"/>
              </w:rPr>
            </w:pPr>
          </w:p>
        </w:tc>
        <w:tc>
          <w:tcPr>
            <w:tcW w:w="2523" w:type="dxa"/>
          </w:tcPr>
          <w:p w14:paraId="23915DF7" w14:textId="77777777" w:rsidR="00D60DC3" w:rsidRPr="008A0FC5" w:rsidRDefault="00D60DC3" w:rsidP="00AB5302">
            <w:pPr>
              <w:rPr>
                <w:rFonts w:asciiTheme="minorHAnsi" w:hAnsiTheme="minorHAnsi" w:cstheme="minorHAnsi"/>
                <w:szCs w:val="20"/>
              </w:rPr>
            </w:pPr>
          </w:p>
        </w:tc>
        <w:tc>
          <w:tcPr>
            <w:tcW w:w="2268" w:type="dxa"/>
          </w:tcPr>
          <w:p w14:paraId="1ACE9E41" w14:textId="77777777" w:rsidR="00D60DC3" w:rsidRPr="008A0FC5" w:rsidRDefault="00D60DC3" w:rsidP="00AB5302">
            <w:pPr>
              <w:rPr>
                <w:rFonts w:asciiTheme="minorHAnsi" w:hAnsiTheme="minorHAnsi" w:cstheme="minorHAnsi"/>
                <w:szCs w:val="20"/>
              </w:rPr>
            </w:pPr>
          </w:p>
        </w:tc>
        <w:tc>
          <w:tcPr>
            <w:tcW w:w="2126" w:type="dxa"/>
          </w:tcPr>
          <w:p w14:paraId="0399EF12" w14:textId="77777777" w:rsidR="00D60DC3" w:rsidRPr="008A0FC5" w:rsidRDefault="00D60DC3" w:rsidP="00AB5302">
            <w:pPr>
              <w:rPr>
                <w:rFonts w:asciiTheme="minorHAnsi" w:hAnsiTheme="minorHAnsi" w:cstheme="minorHAnsi"/>
                <w:szCs w:val="20"/>
              </w:rPr>
            </w:pPr>
          </w:p>
        </w:tc>
        <w:tc>
          <w:tcPr>
            <w:tcW w:w="1701" w:type="dxa"/>
          </w:tcPr>
          <w:p w14:paraId="437535A5" w14:textId="77777777" w:rsidR="00D60DC3" w:rsidRPr="008A0FC5" w:rsidRDefault="00D60DC3" w:rsidP="00AB5302">
            <w:pPr>
              <w:rPr>
                <w:rFonts w:asciiTheme="minorHAnsi" w:hAnsiTheme="minorHAnsi" w:cstheme="minorHAnsi"/>
                <w:szCs w:val="20"/>
              </w:rPr>
            </w:pPr>
          </w:p>
        </w:tc>
      </w:tr>
      <w:tr w:rsidR="008A0FC5" w:rsidRPr="008A0FC5" w14:paraId="2AA7DD96" w14:textId="77777777" w:rsidTr="00EE67E4">
        <w:trPr>
          <w:trHeight w:val="510"/>
        </w:trPr>
        <w:tc>
          <w:tcPr>
            <w:tcW w:w="567" w:type="dxa"/>
          </w:tcPr>
          <w:p w14:paraId="1391A7F0" w14:textId="77777777" w:rsidR="00D60DC3" w:rsidRPr="00F4533C" w:rsidRDefault="00D60DC3" w:rsidP="00AB5302">
            <w:pPr>
              <w:jc w:val="center"/>
              <w:rPr>
                <w:rFonts w:cs="Arial"/>
                <w:b/>
              </w:rPr>
            </w:pPr>
          </w:p>
        </w:tc>
        <w:tc>
          <w:tcPr>
            <w:tcW w:w="2518" w:type="dxa"/>
          </w:tcPr>
          <w:p w14:paraId="55E45F8E" w14:textId="77777777" w:rsidR="00D60DC3" w:rsidRPr="008A0FC5" w:rsidRDefault="00D60DC3" w:rsidP="00AB5302">
            <w:pPr>
              <w:rPr>
                <w:rFonts w:asciiTheme="minorHAnsi" w:hAnsiTheme="minorHAnsi" w:cstheme="minorHAnsi"/>
                <w:szCs w:val="20"/>
              </w:rPr>
            </w:pPr>
          </w:p>
        </w:tc>
        <w:tc>
          <w:tcPr>
            <w:tcW w:w="1418" w:type="dxa"/>
          </w:tcPr>
          <w:p w14:paraId="3532B25D" w14:textId="77777777" w:rsidR="00D60DC3" w:rsidRPr="008A0FC5" w:rsidRDefault="00D60DC3" w:rsidP="00AB5302">
            <w:pPr>
              <w:rPr>
                <w:rFonts w:asciiTheme="minorHAnsi" w:hAnsiTheme="minorHAnsi" w:cstheme="minorHAnsi"/>
                <w:szCs w:val="20"/>
              </w:rPr>
            </w:pPr>
          </w:p>
        </w:tc>
        <w:tc>
          <w:tcPr>
            <w:tcW w:w="1446" w:type="dxa"/>
          </w:tcPr>
          <w:p w14:paraId="74F16336" w14:textId="77777777" w:rsidR="00D60DC3" w:rsidRPr="008A0FC5" w:rsidRDefault="00D60DC3" w:rsidP="00AB5302">
            <w:pPr>
              <w:rPr>
                <w:rFonts w:asciiTheme="minorHAnsi" w:hAnsiTheme="minorHAnsi" w:cstheme="minorHAnsi"/>
                <w:szCs w:val="20"/>
              </w:rPr>
            </w:pPr>
          </w:p>
        </w:tc>
        <w:tc>
          <w:tcPr>
            <w:tcW w:w="2523" w:type="dxa"/>
          </w:tcPr>
          <w:p w14:paraId="6B780F1E" w14:textId="77777777" w:rsidR="00D60DC3" w:rsidRPr="008A0FC5" w:rsidRDefault="00D60DC3" w:rsidP="00AB5302">
            <w:pPr>
              <w:rPr>
                <w:rFonts w:asciiTheme="minorHAnsi" w:hAnsiTheme="minorHAnsi" w:cstheme="minorHAnsi"/>
                <w:szCs w:val="20"/>
              </w:rPr>
            </w:pPr>
          </w:p>
        </w:tc>
        <w:tc>
          <w:tcPr>
            <w:tcW w:w="2268" w:type="dxa"/>
          </w:tcPr>
          <w:p w14:paraId="77E8DF84" w14:textId="77777777" w:rsidR="00D60DC3" w:rsidRPr="008A0FC5" w:rsidRDefault="00D60DC3" w:rsidP="00AB5302">
            <w:pPr>
              <w:rPr>
                <w:rFonts w:asciiTheme="minorHAnsi" w:hAnsiTheme="minorHAnsi" w:cstheme="minorHAnsi"/>
                <w:b/>
                <w:szCs w:val="20"/>
              </w:rPr>
            </w:pPr>
          </w:p>
        </w:tc>
        <w:tc>
          <w:tcPr>
            <w:tcW w:w="2126" w:type="dxa"/>
          </w:tcPr>
          <w:p w14:paraId="3BD3C144" w14:textId="77777777" w:rsidR="00D60DC3" w:rsidRPr="008A0FC5" w:rsidRDefault="00D60DC3" w:rsidP="00AB5302">
            <w:pPr>
              <w:rPr>
                <w:rFonts w:asciiTheme="minorHAnsi" w:hAnsiTheme="minorHAnsi" w:cstheme="minorHAnsi"/>
                <w:szCs w:val="20"/>
              </w:rPr>
            </w:pPr>
          </w:p>
        </w:tc>
        <w:tc>
          <w:tcPr>
            <w:tcW w:w="1701" w:type="dxa"/>
          </w:tcPr>
          <w:p w14:paraId="45AA2059" w14:textId="77777777" w:rsidR="00D60DC3" w:rsidRPr="008A0FC5" w:rsidRDefault="00D60DC3" w:rsidP="00AB5302">
            <w:pPr>
              <w:rPr>
                <w:rFonts w:asciiTheme="minorHAnsi" w:hAnsiTheme="minorHAnsi" w:cstheme="minorHAnsi"/>
                <w:szCs w:val="20"/>
              </w:rPr>
            </w:pPr>
          </w:p>
        </w:tc>
      </w:tr>
      <w:tr w:rsidR="008A0FC5" w:rsidRPr="008A0FC5" w14:paraId="0FE17A0E" w14:textId="77777777" w:rsidTr="00EE67E4">
        <w:trPr>
          <w:trHeight w:val="510"/>
        </w:trPr>
        <w:tc>
          <w:tcPr>
            <w:tcW w:w="567" w:type="dxa"/>
          </w:tcPr>
          <w:p w14:paraId="04EC8283" w14:textId="77777777" w:rsidR="00D60DC3" w:rsidRPr="00F4533C" w:rsidRDefault="00D60DC3" w:rsidP="00AB5302">
            <w:pPr>
              <w:jc w:val="center"/>
              <w:rPr>
                <w:rFonts w:cs="Arial"/>
                <w:b/>
              </w:rPr>
            </w:pPr>
          </w:p>
        </w:tc>
        <w:tc>
          <w:tcPr>
            <w:tcW w:w="2518" w:type="dxa"/>
          </w:tcPr>
          <w:p w14:paraId="005785DB" w14:textId="77777777" w:rsidR="00D60DC3" w:rsidRPr="008A0FC5" w:rsidRDefault="00D60DC3" w:rsidP="00AB5302">
            <w:pPr>
              <w:rPr>
                <w:rFonts w:asciiTheme="minorHAnsi" w:hAnsiTheme="minorHAnsi" w:cstheme="minorHAnsi"/>
                <w:szCs w:val="20"/>
              </w:rPr>
            </w:pPr>
          </w:p>
        </w:tc>
        <w:tc>
          <w:tcPr>
            <w:tcW w:w="1418" w:type="dxa"/>
          </w:tcPr>
          <w:p w14:paraId="38B6C0C1" w14:textId="77777777" w:rsidR="00D60DC3" w:rsidRPr="008A0FC5" w:rsidRDefault="00D60DC3" w:rsidP="00AB5302">
            <w:pPr>
              <w:rPr>
                <w:rFonts w:asciiTheme="minorHAnsi" w:hAnsiTheme="minorHAnsi" w:cstheme="minorHAnsi"/>
                <w:szCs w:val="20"/>
              </w:rPr>
            </w:pPr>
          </w:p>
        </w:tc>
        <w:tc>
          <w:tcPr>
            <w:tcW w:w="1446" w:type="dxa"/>
          </w:tcPr>
          <w:p w14:paraId="560D8DAC" w14:textId="77777777" w:rsidR="00D60DC3" w:rsidRPr="008A0FC5" w:rsidRDefault="00D60DC3" w:rsidP="00AB5302">
            <w:pPr>
              <w:rPr>
                <w:rFonts w:asciiTheme="minorHAnsi" w:hAnsiTheme="minorHAnsi" w:cstheme="minorHAnsi"/>
                <w:szCs w:val="20"/>
              </w:rPr>
            </w:pPr>
          </w:p>
        </w:tc>
        <w:tc>
          <w:tcPr>
            <w:tcW w:w="2523" w:type="dxa"/>
          </w:tcPr>
          <w:p w14:paraId="6100D460" w14:textId="77777777" w:rsidR="00D60DC3" w:rsidRPr="008A0FC5" w:rsidRDefault="00D60DC3" w:rsidP="00AB5302">
            <w:pPr>
              <w:rPr>
                <w:rFonts w:asciiTheme="minorHAnsi" w:hAnsiTheme="minorHAnsi" w:cstheme="minorHAnsi"/>
                <w:szCs w:val="20"/>
              </w:rPr>
            </w:pPr>
          </w:p>
        </w:tc>
        <w:tc>
          <w:tcPr>
            <w:tcW w:w="2268" w:type="dxa"/>
          </w:tcPr>
          <w:p w14:paraId="77E05F5B" w14:textId="77777777" w:rsidR="00D60DC3" w:rsidRPr="008A0FC5" w:rsidRDefault="00D60DC3" w:rsidP="00AB5302">
            <w:pPr>
              <w:rPr>
                <w:rFonts w:asciiTheme="minorHAnsi" w:hAnsiTheme="minorHAnsi" w:cstheme="minorHAnsi"/>
                <w:szCs w:val="20"/>
              </w:rPr>
            </w:pPr>
          </w:p>
        </w:tc>
        <w:tc>
          <w:tcPr>
            <w:tcW w:w="2126" w:type="dxa"/>
          </w:tcPr>
          <w:p w14:paraId="75B72941" w14:textId="77777777" w:rsidR="00D60DC3" w:rsidRPr="008A0FC5" w:rsidRDefault="00D60DC3" w:rsidP="00AB5302">
            <w:pPr>
              <w:rPr>
                <w:rFonts w:asciiTheme="minorHAnsi" w:hAnsiTheme="minorHAnsi" w:cstheme="minorHAnsi"/>
                <w:szCs w:val="20"/>
              </w:rPr>
            </w:pPr>
          </w:p>
        </w:tc>
        <w:tc>
          <w:tcPr>
            <w:tcW w:w="1701" w:type="dxa"/>
          </w:tcPr>
          <w:p w14:paraId="0EB6A4EB" w14:textId="77777777" w:rsidR="00D60DC3" w:rsidRPr="008A0FC5" w:rsidRDefault="00D60DC3" w:rsidP="00AB5302">
            <w:pPr>
              <w:rPr>
                <w:rFonts w:asciiTheme="minorHAnsi" w:hAnsiTheme="minorHAnsi" w:cstheme="minorHAnsi"/>
                <w:szCs w:val="20"/>
              </w:rPr>
            </w:pPr>
          </w:p>
        </w:tc>
      </w:tr>
      <w:tr w:rsidR="008A0FC5" w:rsidRPr="008A0FC5" w14:paraId="42A9FE35" w14:textId="77777777" w:rsidTr="00EE67E4">
        <w:trPr>
          <w:trHeight w:val="510"/>
        </w:trPr>
        <w:tc>
          <w:tcPr>
            <w:tcW w:w="567" w:type="dxa"/>
          </w:tcPr>
          <w:p w14:paraId="581424C8" w14:textId="77777777" w:rsidR="00D60DC3" w:rsidRPr="00F4533C" w:rsidRDefault="00D60DC3" w:rsidP="00AB5302">
            <w:pPr>
              <w:jc w:val="center"/>
              <w:rPr>
                <w:rFonts w:cs="Arial"/>
                <w:b/>
              </w:rPr>
            </w:pPr>
          </w:p>
        </w:tc>
        <w:tc>
          <w:tcPr>
            <w:tcW w:w="2518" w:type="dxa"/>
          </w:tcPr>
          <w:p w14:paraId="17D3E141" w14:textId="77777777" w:rsidR="00D60DC3" w:rsidRPr="008A0FC5" w:rsidRDefault="00D60DC3" w:rsidP="00AB5302">
            <w:pPr>
              <w:rPr>
                <w:rFonts w:asciiTheme="minorHAnsi" w:hAnsiTheme="minorHAnsi" w:cstheme="minorHAnsi"/>
                <w:szCs w:val="20"/>
              </w:rPr>
            </w:pPr>
          </w:p>
        </w:tc>
        <w:tc>
          <w:tcPr>
            <w:tcW w:w="1418" w:type="dxa"/>
          </w:tcPr>
          <w:p w14:paraId="367530DD" w14:textId="77777777" w:rsidR="00D60DC3" w:rsidRPr="008A0FC5" w:rsidRDefault="00D60DC3" w:rsidP="00AB5302">
            <w:pPr>
              <w:rPr>
                <w:rFonts w:asciiTheme="minorHAnsi" w:hAnsiTheme="minorHAnsi" w:cstheme="minorHAnsi"/>
                <w:szCs w:val="20"/>
              </w:rPr>
            </w:pPr>
          </w:p>
        </w:tc>
        <w:tc>
          <w:tcPr>
            <w:tcW w:w="1446" w:type="dxa"/>
          </w:tcPr>
          <w:p w14:paraId="48E0553E" w14:textId="77777777" w:rsidR="00D60DC3" w:rsidRPr="008A0FC5" w:rsidRDefault="00D60DC3" w:rsidP="00AB5302">
            <w:pPr>
              <w:rPr>
                <w:rFonts w:asciiTheme="minorHAnsi" w:hAnsiTheme="minorHAnsi" w:cstheme="minorHAnsi"/>
                <w:szCs w:val="20"/>
              </w:rPr>
            </w:pPr>
          </w:p>
        </w:tc>
        <w:tc>
          <w:tcPr>
            <w:tcW w:w="2523" w:type="dxa"/>
          </w:tcPr>
          <w:p w14:paraId="613305E3" w14:textId="77777777" w:rsidR="00D60DC3" w:rsidRPr="008A0FC5" w:rsidRDefault="00D60DC3" w:rsidP="00AB5302">
            <w:pPr>
              <w:rPr>
                <w:rFonts w:asciiTheme="minorHAnsi" w:hAnsiTheme="minorHAnsi" w:cstheme="minorHAnsi"/>
                <w:szCs w:val="20"/>
              </w:rPr>
            </w:pPr>
          </w:p>
        </w:tc>
        <w:tc>
          <w:tcPr>
            <w:tcW w:w="2268" w:type="dxa"/>
          </w:tcPr>
          <w:p w14:paraId="7D75B18C" w14:textId="77777777" w:rsidR="00D60DC3" w:rsidRPr="008A0FC5" w:rsidRDefault="00D60DC3" w:rsidP="00AB5302">
            <w:pPr>
              <w:rPr>
                <w:rFonts w:asciiTheme="minorHAnsi" w:hAnsiTheme="minorHAnsi" w:cstheme="minorHAnsi"/>
                <w:szCs w:val="20"/>
              </w:rPr>
            </w:pPr>
          </w:p>
        </w:tc>
        <w:tc>
          <w:tcPr>
            <w:tcW w:w="2126" w:type="dxa"/>
          </w:tcPr>
          <w:p w14:paraId="27295121" w14:textId="77777777" w:rsidR="00D60DC3" w:rsidRPr="008A0FC5" w:rsidRDefault="00D60DC3" w:rsidP="00AB5302">
            <w:pPr>
              <w:rPr>
                <w:rFonts w:asciiTheme="minorHAnsi" w:hAnsiTheme="minorHAnsi" w:cstheme="minorHAnsi"/>
                <w:szCs w:val="20"/>
              </w:rPr>
            </w:pPr>
          </w:p>
        </w:tc>
        <w:tc>
          <w:tcPr>
            <w:tcW w:w="1701" w:type="dxa"/>
          </w:tcPr>
          <w:p w14:paraId="771A2FD5" w14:textId="77777777" w:rsidR="00D60DC3" w:rsidRPr="008A0FC5" w:rsidRDefault="00D60DC3" w:rsidP="00AB5302">
            <w:pPr>
              <w:rPr>
                <w:rFonts w:asciiTheme="minorHAnsi" w:hAnsiTheme="minorHAnsi" w:cstheme="minorHAnsi"/>
                <w:szCs w:val="20"/>
              </w:rPr>
            </w:pPr>
          </w:p>
        </w:tc>
      </w:tr>
      <w:tr w:rsidR="008A0FC5" w:rsidRPr="008A0FC5" w14:paraId="267382B0" w14:textId="77777777" w:rsidTr="00EE67E4">
        <w:trPr>
          <w:trHeight w:val="510"/>
        </w:trPr>
        <w:tc>
          <w:tcPr>
            <w:tcW w:w="567" w:type="dxa"/>
          </w:tcPr>
          <w:p w14:paraId="0E8A0C9A" w14:textId="77777777" w:rsidR="00D60DC3" w:rsidRPr="00F4533C" w:rsidRDefault="00D60DC3" w:rsidP="00AB5302">
            <w:pPr>
              <w:jc w:val="center"/>
              <w:rPr>
                <w:rFonts w:cs="Arial"/>
                <w:b/>
              </w:rPr>
            </w:pPr>
          </w:p>
        </w:tc>
        <w:tc>
          <w:tcPr>
            <w:tcW w:w="2518" w:type="dxa"/>
          </w:tcPr>
          <w:p w14:paraId="61121F26" w14:textId="77777777" w:rsidR="00D60DC3" w:rsidRPr="008A0FC5" w:rsidRDefault="00D60DC3" w:rsidP="00AB5302">
            <w:pPr>
              <w:rPr>
                <w:rFonts w:asciiTheme="minorHAnsi" w:hAnsiTheme="minorHAnsi" w:cstheme="minorHAnsi"/>
                <w:szCs w:val="20"/>
              </w:rPr>
            </w:pPr>
          </w:p>
        </w:tc>
        <w:tc>
          <w:tcPr>
            <w:tcW w:w="1418" w:type="dxa"/>
          </w:tcPr>
          <w:p w14:paraId="0F41DF48" w14:textId="77777777" w:rsidR="00D60DC3" w:rsidRPr="008A0FC5" w:rsidRDefault="00D60DC3" w:rsidP="00AB5302">
            <w:pPr>
              <w:rPr>
                <w:rFonts w:asciiTheme="minorHAnsi" w:hAnsiTheme="minorHAnsi" w:cstheme="minorHAnsi"/>
                <w:szCs w:val="20"/>
              </w:rPr>
            </w:pPr>
          </w:p>
        </w:tc>
        <w:tc>
          <w:tcPr>
            <w:tcW w:w="1446" w:type="dxa"/>
          </w:tcPr>
          <w:p w14:paraId="6D1F84E7" w14:textId="77777777" w:rsidR="00D60DC3" w:rsidRPr="008A0FC5" w:rsidRDefault="00D60DC3" w:rsidP="00AB5302">
            <w:pPr>
              <w:rPr>
                <w:rFonts w:asciiTheme="minorHAnsi" w:hAnsiTheme="minorHAnsi" w:cstheme="minorHAnsi"/>
                <w:szCs w:val="20"/>
              </w:rPr>
            </w:pPr>
          </w:p>
        </w:tc>
        <w:tc>
          <w:tcPr>
            <w:tcW w:w="2523" w:type="dxa"/>
          </w:tcPr>
          <w:p w14:paraId="6D3A7126" w14:textId="77777777" w:rsidR="00D60DC3" w:rsidRPr="008A0FC5" w:rsidRDefault="00D60DC3" w:rsidP="00AB5302">
            <w:pPr>
              <w:rPr>
                <w:rFonts w:asciiTheme="minorHAnsi" w:hAnsiTheme="minorHAnsi" w:cstheme="minorHAnsi"/>
                <w:szCs w:val="20"/>
              </w:rPr>
            </w:pPr>
          </w:p>
        </w:tc>
        <w:tc>
          <w:tcPr>
            <w:tcW w:w="2268" w:type="dxa"/>
          </w:tcPr>
          <w:p w14:paraId="7613B9E9" w14:textId="77777777" w:rsidR="00D60DC3" w:rsidRPr="008A0FC5" w:rsidRDefault="00D60DC3" w:rsidP="00AB5302">
            <w:pPr>
              <w:rPr>
                <w:rFonts w:asciiTheme="minorHAnsi" w:hAnsiTheme="minorHAnsi" w:cstheme="minorHAnsi"/>
                <w:szCs w:val="20"/>
              </w:rPr>
            </w:pPr>
          </w:p>
        </w:tc>
        <w:tc>
          <w:tcPr>
            <w:tcW w:w="2126" w:type="dxa"/>
          </w:tcPr>
          <w:p w14:paraId="6DD00A44" w14:textId="77777777" w:rsidR="00D60DC3" w:rsidRPr="008A0FC5" w:rsidRDefault="00D60DC3" w:rsidP="00AB5302">
            <w:pPr>
              <w:rPr>
                <w:rFonts w:asciiTheme="minorHAnsi" w:hAnsiTheme="minorHAnsi" w:cstheme="minorHAnsi"/>
                <w:szCs w:val="20"/>
              </w:rPr>
            </w:pPr>
          </w:p>
        </w:tc>
        <w:tc>
          <w:tcPr>
            <w:tcW w:w="1701" w:type="dxa"/>
          </w:tcPr>
          <w:p w14:paraId="6126BED3" w14:textId="77777777" w:rsidR="00D60DC3" w:rsidRPr="008A0FC5" w:rsidRDefault="00D60DC3" w:rsidP="00AB5302">
            <w:pPr>
              <w:rPr>
                <w:rFonts w:asciiTheme="minorHAnsi" w:hAnsiTheme="minorHAnsi" w:cstheme="minorHAnsi"/>
                <w:szCs w:val="20"/>
              </w:rPr>
            </w:pPr>
          </w:p>
        </w:tc>
      </w:tr>
      <w:tr w:rsidR="008A0FC5" w:rsidRPr="008A0FC5" w14:paraId="3B9CA2E6" w14:textId="77777777" w:rsidTr="00EE67E4">
        <w:trPr>
          <w:trHeight w:val="510"/>
        </w:trPr>
        <w:tc>
          <w:tcPr>
            <w:tcW w:w="567" w:type="dxa"/>
          </w:tcPr>
          <w:p w14:paraId="38697234" w14:textId="77777777" w:rsidR="00D60DC3" w:rsidRPr="00F4533C" w:rsidRDefault="00D60DC3" w:rsidP="00AB5302">
            <w:pPr>
              <w:jc w:val="center"/>
              <w:rPr>
                <w:rFonts w:cs="Arial"/>
                <w:b/>
              </w:rPr>
            </w:pPr>
          </w:p>
        </w:tc>
        <w:tc>
          <w:tcPr>
            <w:tcW w:w="2518" w:type="dxa"/>
          </w:tcPr>
          <w:p w14:paraId="404F0DAE" w14:textId="77777777" w:rsidR="00D60DC3" w:rsidRPr="008A0FC5" w:rsidRDefault="00D60DC3" w:rsidP="00AB5302">
            <w:pPr>
              <w:rPr>
                <w:rFonts w:asciiTheme="minorHAnsi" w:hAnsiTheme="minorHAnsi" w:cstheme="minorHAnsi"/>
                <w:szCs w:val="20"/>
              </w:rPr>
            </w:pPr>
          </w:p>
        </w:tc>
        <w:tc>
          <w:tcPr>
            <w:tcW w:w="1418" w:type="dxa"/>
          </w:tcPr>
          <w:p w14:paraId="33CCAF6B" w14:textId="77777777" w:rsidR="00D60DC3" w:rsidRPr="008A0FC5" w:rsidRDefault="00D60DC3" w:rsidP="00AB5302">
            <w:pPr>
              <w:rPr>
                <w:rFonts w:asciiTheme="minorHAnsi" w:hAnsiTheme="minorHAnsi" w:cstheme="minorHAnsi"/>
                <w:szCs w:val="20"/>
              </w:rPr>
            </w:pPr>
          </w:p>
        </w:tc>
        <w:tc>
          <w:tcPr>
            <w:tcW w:w="1446" w:type="dxa"/>
          </w:tcPr>
          <w:p w14:paraId="4E72623A" w14:textId="77777777" w:rsidR="00D60DC3" w:rsidRPr="008A0FC5" w:rsidRDefault="00D60DC3" w:rsidP="00AB5302">
            <w:pPr>
              <w:rPr>
                <w:rFonts w:asciiTheme="minorHAnsi" w:hAnsiTheme="minorHAnsi" w:cstheme="minorHAnsi"/>
                <w:szCs w:val="20"/>
              </w:rPr>
            </w:pPr>
          </w:p>
        </w:tc>
        <w:tc>
          <w:tcPr>
            <w:tcW w:w="2523" w:type="dxa"/>
          </w:tcPr>
          <w:p w14:paraId="152F3A6B" w14:textId="77777777" w:rsidR="00D60DC3" w:rsidRPr="008A0FC5" w:rsidRDefault="00D60DC3" w:rsidP="00AB5302">
            <w:pPr>
              <w:rPr>
                <w:rFonts w:asciiTheme="minorHAnsi" w:hAnsiTheme="minorHAnsi" w:cstheme="minorHAnsi"/>
                <w:szCs w:val="20"/>
              </w:rPr>
            </w:pPr>
          </w:p>
        </w:tc>
        <w:tc>
          <w:tcPr>
            <w:tcW w:w="2268" w:type="dxa"/>
          </w:tcPr>
          <w:p w14:paraId="4FE0CB33" w14:textId="77777777" w:rsidR="00D60DC3" w:rsidRPr="008A0FC5" w:rsidRDefault="00D60DC3" w:rsidP="00AB5302">
            <w:pPr>
              <w:rPr>
                <w:rFonts w:asciiTheme="minorHAnsi" w:hAnsiTheme="minorHAnsi" w:cstheme="minorHAnsi"/>
                <w:szCs w:val="20"/>
              </w:rPr>
            </w:pPr>
          </w:p>
        </w:tc>
        <w:tc>
          <w:tcPr>
            <w:tcW w:w="2126" w:type="dxa"/>
          </w:tcPr>
          <w:p w14:paraId="7DE0436F" w14:textId="77777777" w:rsidR="00D60DC3" w:rsidRPr="008A0FC5" w:rsidRDefault="00D60DC3" w:rsidP="00AB5302">
            <w:pPr>
              <w:rPr>
                <w:rFonts w:asciiTheme="minorHAnsi" w:hAnsiTheme="minorHAnsi" w:cstheme="minorHAnsi"/>
                <w:szCs w:val="20"/>
              </w:rPr>
            </w:pPr>
          </w:p>
        </w:tc>
        <w:tc>
          <w:tcPr>
            <w:tcW w:w="1701" w:type="dxa"/>
          </w:tcPr>
          <w:p w14:paraId="1F87E659" w14:textId="77777777" w:rsidR="00D60DC3" w:rsidRPr="008A0FC5" w:rsidRDefault="00D60DC3" w:rsidP="00AB5302">
            <w:pPr>
              <w:rPr>
                <w:rFonts w:asciiTheme="minorHAnsi" w:hAnsiTheme="minorHAnsi" w:cstheme="minorHAnsi"/>
                <w:szCs w:val="20"/>
              </w:rPr>
            </w:pPr>
          </w:p>
        </w:tc>
      </w:tr>
      <w:tr w:rsidR="008A0FC5" w:rsidRPr="008A0FC5" w14:paraId="4993AF55" w14:textId="77777777" w:rsidTr="00EE67E4">
        <w:trPr>
          <w:trHeight w:val="510"/>
        </w:trPr>
        <w:tc>
          <w:tcPr>
            <w:tcW w:w="567" w:type="dxa"/>
          </w:tcPr>
          <w:p w14:paraId="03221EBC" w14:textId="77777777" w:rsidR="00D60DC3" w:rsidRPr="00F4533C" w:rsidRDefault="00D60DC3" w:rsidP="00AB5302">
            <w:pPr>
              <w:jc w:val="center"/>
              <w:rPr>
                <w:rFonts w:cs="Arial"/>
                <w:b/>
              </w:rPr>
            </w:pPr>
          </w:p>
        </w:tc>
        <w:tc>
          <w:tcPr>
            <w:tcW w:w="2518" w:type="dxa"/>
          </w:tcPr>
          <w:p w14:paraId="4F01C938" w14:textId="77777777" w:rsidR="00D60DC3" w:rsidRPr="008A0FC5" w:rsidRDefault="00D60DC3" w:rsidP="00AB5302">
            <w:pPr>
              <w:rPr>
                <w:rFonts w:asciiTheme="minorHAnsi" w:hAnsiTheme="minorHAnsi" w:cstheme="minorHAnsi"/>
                <w:szCs w:val="20"/>
              </w:rPr>
            </w:pPr>
          </w:p>
        </w:tc>
        <w:tc>
          <w:tcPr>
            <w:tcW w:w="1418" w:type="dxa"/>
          </w:tcPr>
          <w:p w14:paraId="129148A8" w14:textId="77777777" w:rsidR="00D60DC3" w:rsidRPr="008A0FC5" w:rsidRDefault="00D60DC3" w:rsidP="00AB5302">
            <w:pPr>
              <w:rPr>
                <w:rFonts w:asciiTheme="minorHAnsi" w:hAnsiTheme="minorHAnsi" w:cstheme="minorHAnsi"/>
                <w:szCs w:val="20"/>
              </w:rPr>
            </w:pPr>
          </w:p>
        </w:tc>
        <w:tc>
          <w:tcPr>
            <w:tcW w:w="1446" w:type="dxa"/>
          </w:tcPr>
          <w:p w14:paraId="6A9D214E" w14:textId="77777777" w:rsidR="00D60DC3" w:rsidRPr="008A0FC5" w:rsidRDefault="00D60DC3" w:rsidP="00AB5302">
            <w:pPr>
              <w:rPr>
                <w:rFonts w:asciiTheme="minorHAnsi" w:hAnsiTheme="minorHAnsi" w:cstheme="minorHAnsi"/>
                <w:szCs w:val="20"/>
              </w:rPr>
            </w:pPr>
          </w:p>
        </w:tc>
        <w:tc>
          <w:tcPr>
            <w:tcW w:w="2523" w:type="dxa"/>
          </w:tcPr>
          <w:p w14:paraId="2913AA18" w14:textId="77777777" w:rsidR="00D60DC3" w:rsidRPr="008A0FC5" w:rsidRDefault="00D60DC3" w:rsidP="00AB5302">
            <w:pPr>
              <w:rPr>
                <w:rFonts w:asciiTheme="minorHAnsi" w:hAnsiTheme="minorHAnsi" w:cstheme="minorHAnsi"/>
                <w:szCs w:val="20"/>
              </w:rPr>
            </w:pPr>
          </w:p>
        </w:tc>
        <w:tc>
          <w:tcPr>
            <w:tcW w:w="2268" w:type="dxa"/>
          </w:tcPr>
          <w:p w14:paraId="72711EC0" w14:textId="77777777" w:rsidR="00D60DC3" w:rsidRPr="008A0FC5" w:rsidRDefault="00D60DC3" w:rsidP="00AB5302">
            <w:pPr>
              <w:rPr>
                <w:rFonts w:asciiTheme="minorHAnsi" w:hAnsiTheme="minorHAnsi" w:cstheme="minorHAnsi"/>
                <w:szCs w:val="20"/>
              </w:rPr>
            </w:pPr>
          </w:p>
        </w:tc>
        <w:tc>
          <w:tcPr>
            <w:tcW w:w="2126" w:type="dxa"/>
          </w:tcPr>
          <w:p w14:paraId="78B5A940" w14:textId="77777777" w:rsidR="00D60DC3" w:rsidRPr="008A0FC5" w:rsidRDefault="00D60DC3" w:rsidP="00AB5302">
            <w:pPr>
              <w:rPr>
                <w:rFonts w:asciiTheme="minorHAnsi" w:hAnsiTheme="minorHAnsi" w:cstheme="minorHAnsi"/>
                <w:szCs w:val="20"/>
              </w:rPr>
            </w:pPr>
          </w:p>
        </w:tc>
        <w:tc>
          <w:tcPr>
            <w:tcW w:w="1701" w:type="dxa"/>
          </w:tcPr>
          <w:p w14:paraId="6C2B060A" w14:textId="77777777" w:rsidR="00D60DC3" w:rsidRPr="008A0FC5" w:rsidRDefault="00D60DC3" w:rsidP="00AB5302">
            <w:pPr>
              <w:rPr>
                <w:rFonts w:asciiTheme="minorHAnsi" w:hAnsiTheme="minorHAnsi" w:cstheme="minorHAnsi"/>
                <w:szCs w:val="20"/>
              </w:rPr>
            </w:pPr>
          </w:p>
        </w:tc>
      </w:tr>
    </w:tbl>
    <w:p w14:paraId="41BA39E7" w14:textId="77777777" w:rsidR="00D60DC3" w:rsidRPr="00F4533C" w:rsidRDefault="00D60DC3" w:rsidP="00D60DC3">
      <w:pPr>
        <w:jc w:val="both"/>
        <w:rPr>
          <w:rFonts w:cs="Arial"/>
          <w:b/>
        </w:rPr>
        <w:sectPr w:rsidR="00D60DC3" w:rsidRPr="00F4533C" w:rsidSect="00AB5302">
          <w:pgSz w:w="16838" w:h="11906" w:orient="landscape" w:code="9"/>
          <w:pgMar w:top="720" w:right="720" w:bottom="720" w:left="720" w:header="232" w:footer="232" w:gutter="0"/>
          <w:cols w:space="708"/>
          <w:noEndnote/>
          <w:titlePg/>
          <w:docGrid w:linePitch="326"/>
        </w:sectPr>
      </w:pPr>
    </w:p>
    <w:p w14:paraId="204C2D95" w14:textId="4A584AA9" w:rsidR="00D60DC3" w:rsidRPr="00F4533C" w:rsidRDefault="00D60DC3" w:rsidP="00D60DC3">
      <w:pPr>
        <w:pStyle w:val="Heading2"/>
        <w:spacing w:before="120" w:after="120"/>
        <w:jc w:val="both"/>
        <w:rPr>
          <w:rFonts w:cs="Arial"/>
        </w:rPr>
      </w:pPr>
      <w:bookmarkStart w:id="165" w:name="_Toc86139751"/>
      <w:bookmarkStart w:id="166" w:name="_Toc118716670"/>
      <w:r w:rsidRPr="00F4533C">
        <w:rPr>
          <w:rFonts w:cs="Arial"/>
        </w:rPr>
        <w:lastRenderedPageBreak/>
        <w:t xml:space="preserve">3.9 </w:t>
      </w:r>
      <w:r w:rsidR="00922AD8">
        <w:rPr>
          <w:rFonts w:cs="Arial"/>
        </w:rPr>
        <w:tab/>
      </w:r>
      <w:r w:rsidRPr="00F4533C">
        <w:rPr>
          <w:rFonts w:cs="Arial"/>
        </w:rPr>
        <w:t>Maintenance</w:t>
      </w:r>
      <w:bookmarkEnd w:id="165"/>
      <w:bookmarkEnd w:id="166"/>
    </w:p>
    <w:p w14:paraId="257D7EBA"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5A7377FD" w14:textId="5C17725B" w:rsidR="00D60DC3" w:rsidRPr="00F4533C" w:rsidRDefault="00D60DC3" w:rsidP="00D60DC3">
      <w:pPr>
        <w:spacing w:line="240" w:lineRule="auto"/>
        <w:jc w:val="both"/>
        <w:rPr>
          <w:rFonts w:cs="Arial"/>
          <w:bCs/>
          <w:i/>
        </w:rPr>
      </w:pPr>
      <w:r w:rsidRPr="00F4533C">
        <w:rPr>
          <w:rFonts w:cs="Arial"/>
          <w:bCs/>
          <w:i/>
        </w:rPr>
        <w:t>Food Safety Standard (FSS) 3.2.2 clause 21 Maintenance</w:t>
      </w:r>
      <w:r w:rsidR="00065AA4">
        <w:rPr>
          <w:rFonts w:cs="Arial"/>
          <w:bCs/>
          <w:i/>
        </w:rPr>
        <w:t>,</w:t>
      </w:r>
      <w:r w:rsidRPr="00F4533C">
        <w:rPr>
          <w:rFonts w:cs="Arial"/>
          <w:bCs/>
          <w:i/>
        </w:rPr>
        <w:t xml:space="preserve"> requires food businesses to maintain food premises, fixtures, fittings, equipment</w:t>
      </w:r>
      <w:r w:rsidR="00065AA4">
        <w:rPr>
          <w:rFonts w:cs="Arial"/>
          <w:bCs/>
          <w:i/>
        </w:rPr>
        <w:t xml:space="preserve"> (</w:t>
      </w:r>
      <w:r w:rsidRPr="00F4533C">
        <w:rPr>
          <w:rFonts w:cs="Arial"/>
          <w:bCs/>
          <w:i/>
        </w:rPr>
        <w:t>including vehicles that are used to transport food</w:t>
      </w:r>
      <w:r w:rsidR="00065AA4">
        <w:rPr>
          <w:rFonts w:cs="Arial"/>
          <w:bCs/>
          <w:i/>
        </w:rPr>
        <w:t>)</w:t>
      </w:r>
      <w:r w:rsidRPr="00F4533C">
        <w:rPr>
          <w:rFonts w:cs="Arial"/>
          <w:bCs/>
          <w:i/>
        </w:rPr>
        <w:t xml:space="preserve"> in a good state of repair and working order having regard to their use.  Chipped, broken or cracked eating or drinking utensils used for food handling must also not be used.   The relevant sections of FSS 3.2.3 Food Premises and Equipment are also applicable.</w:t>
      </w:r>
    </w:p>
    <w:p w14:paraId="1ACF1D9F"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16B02824" w14:textId="0F3E866B" w:rsidR="00D60DC3" w:rsidRPr="00F4533C" w:rsidRDefault="00D60DC3" w:rsidP="00D60DC3">
      <w:pPr>
        <w:pStyle w:val="Heading3"/>
        <w:spacing w:after="120"/>
        <w:jc w:val="both"/>
        <w:rPr>
          <w:rFonts w:ascii="Arial" w:hAnsi="Arial" w:cs="Arial"/>
        </w:rPr>
      </w:pPr>
      <w:bookmarkStart w:id="167" w:name="_Toc86139752"/>
      <w:bookmarkStart w:id="168" w:name="_Toc118716671"/>
      <w:r w:rsidRPr="00F4533C">
        <w:rPr>
          <w:rFonts w:ascii="Arial" w:hAnsi="Arial" w:cs="Arial"/>
        </w:rPr>
        <w:t>3.9.1</w:t>
      </w:r>
      <w:r w:rsidR="00065AA4">
        <w:rPr>
          <w:rFonts w:ascii="Arial" w:hAnsi="Arial" w:cs="Arial"/>
        </w:rPr>
        <w:tab/>
      </w:r>
      <w:r w:rsidRPr="00F4533C">
        <w:rPr>
          <w:rFonts w:ascii="Arial" w:hAnsi="Arial" w:cs="Arial"/>
        </w:rPr>
        <w:t>Preventative and Ad-hoc Maintenance</w:t>
      </w:r>
      <w:bookmarkEnd w:id="167"/>
      <w:bookmarkEnd w:id="168"/>
      <w:r w:rsidRPr="00F4533C">
        <w:rPr>
          <w:rFonts w:ascii="Arial" w:hAnsi="Arial" w:cs="Arial"/>
        </w:rPr>
        <w:t xml:space="preserve"> </w:t>
      </w:r>
    </w:p>
    <w:p w14:paraId="7F00BC93" w14:textId="77777777" w:rsidR="00D60DC3" w:rsidRPr="00F4533C" w:rsidRDefault="00D60DC3" w:rsidP="00D60DC3">
      <w:pPr>
        <w:contextualSpacing/>
        <w:jc w:val="both"/>
        <w:rPr>
          <w:rFonts w:cs="Arial"/>
          <w:spacing w:val="-2"/>
        </w:rPr>
      </w:pPr>
      <w:r w:rsidRPr="00F4533C">
        <w:rPr>
          <w:rFonts w:cs="Arial"/>
          <w:spacing w:val="-2"/>
        </w:rPr>
        <w:t xml:space="preserve">The food premises, fixtures, fittings and equipment that are in the kitchen or any areas where food or food equipment is stored, transported etc. requiring preventative maintenance/servicing are identified on the </w:t>
      </w:r>
      <w:r w:rsidRPr="00F4533C">
        <w:rPr>
          <w:rFonts w:cs="Arial"/>
          <w:b/>
          <w:i/>
          <w:spacing w:val="-2"/>
        </w:rPr>
        <w:t>3.9.3</w:t>
      </w:r>
      <w:r w:rsidRPr="00F4533C">
        <w:rPr>
          <w:rFonts w:cs="Arial"/>
          <w:spacing w:val="-2"/>
        </w:rPr>
        <w:t xml:space="preserve"> </w:t>
      </w:r>
      <w:r w:rsidRPr="00F4533C">
        <w:rPr>
          <w:rFonts w:cs="Arial"/>
          <w:b/>
          <w:i/>
          <w:spacing w:val="-2"/>
        </w:rPr>
        <w:t>Preventative Maintenance Schedule.</w:t>
      </w:r>
      <w:r w:rsidRPr="00F4533C">
        <w:rPr>
          <w:rFonts w:cs="Arial"/>
          <w:spacing w:val="-2"/>
        </w:rPr>
        <w:t xml:space="preserve">  The schedule includes:</w:t>
      </w:r>
    </w:p>
    <w:p w14:paraId="5A4F48E3" w14:textId="539A2873" w:rsidR="00D60DC3" w:rsidRPr="00F4533C" w:rsidRDefault="00065AA4" w:rsidP="00D60DC3">
      <w:pPr>
        <w:numPr>
          <w:ilvl w:val="0"/>
          <w:numId w:val="30"/>
        </w:numPr>
        <w:spacing w:after="200" w:line="276" w:lineRule="auto"/>
        <w:contextualSpacing/>
        <w:jc w:val="both"/>
        <w:rPr>
          <w:rFonts w:cs="Arial"/>
          <w:spacing w:val="-2"/>
        </w:rPr>
      </w:pPr>
      <w:r>
        <w:rPr>
          <w:rFonts w:cs="Arial"/>
          <w:spacing w:val="-2"/>
        </w:rPr>
        <w:t>W</w:t>
      </w:r>
      <w:r w:rsidR="00D60DC3" w:rsidRPr="00F4533C">
        <w:rPr>
          <w:rFonts w:cs="Arial"/>
          <w:spacing w:val="-2"/>
        </w:rPr>
        <w:t>hat part of the premises, equipment, fixture of fitting requires routine maintenance</w:t>
      </w:r>
    </w:p>
    <w:p w14:paraId="2EAC257A" w14:textId="3BCC5983" w:rsidR="00D60DC3" w:rsidRPr="00F4533C" w:rsidRDefault="00065AA4" w:rsidP="00D60DC3">
      <w:pPr>
        <w:numPr>
          <w:ilvl w:val="0"/>
          <w:numId w:val="30"/>
        </w:numPr>
        <w:spacing w:after="200" w:line="276" w:lineRule="auto"/>
        <w:contextualSpacing/>
        <w:jc w:val="both"/>
        <w:rPr>
          <w:rFonts w:cs="Arial"/>
          <w:spacing w:val="-2"/>
        </w:rPr>
      </w:pPr>
      <w:r>
        <w:rPr>
          <w:rFonts w:cs="Arial"/>
          <w:spacing w:val="-2"/>
        </w:rPr>
        <w:t>W</w:t>
      </w:r>
      <w:r w:rsidR="00D60DC3" w:rsidRPr="00F4533C">
        <w:rPr>
          <w:rFonts w:cs="Arial"/>
          <w:spacing w:val="-2"/>
        </w:rPr>
        <w:t>ho is responsible for preventative maintenance</w:t>
      </w:r>
    </w:p>
    <w:p w14:paraId="1D267A36" w14:textId="022488B0" w:rsidR="00D60DC3" w:rsidRPr="00F4533C" w:rsidRDefault="00065AA4" w:rsidP="00D60DC3">
      <w:pPr>
        <w:numPr>
          <w:ilvl w:val="0"/>
          <w:numId w:val="30"/>
        </w:numPr>
        <w:spacing w:after="200" w:line="276" w:lineRule="auto"/>
        <w:contextualSpacing/>
        <w:jc w:val="both"/>
        <w:rPr>
          <w:rFonts w:cs="Arial"/>
          <w:spacing w:val="-2"/>
        </w:rPr>
      </w:pPr>
      <w:r>
        <w:rPr>
          <w:rFonts w:cs="Arial"/>
          <w:spacing w:val="-2"/>
        </w:rPr>
        <w:t>F</w:t>
      </w:r>
      <w:r w:rsidR="00D60DC3" w:rsidRPr="00F4533C">
        <w:rPr>
          <w:rFonts w:cs="Arial"/>
          <w:spacing w:val="-2"/>
        </w:rPr>
        <w:t>requency of maintenance required</w:t>
      </w:r>
    </w:p>
    <w:p w14:paraId="682B28A1" w14:textId="61D5FE99" w:rsidR="00D60DC3" w:rsidRPr="00F4533C" w:rsidRDefault="00065AA4" w:rsidP="00D60DC3">
      <w:pPr>
        <w:numPr>
          <w:ilvl w:val="0"/>
          <w:numId w:val="30"/>
        </w:numPr>
        <w:spacing w:after="200" w:line="276" w:lineRule="auto"/>
        <w:contextualSpacing/>
        <w:jc w:val="both"/>
        <w:rPr>
          <w:rFonts w:cs="Arial"/>
          <w:spacing w:val="-2"/>
        </w:rPr>
      </w:pPr>
      <w:r>
        <w:rPr>
          <w:rFonts w:cs="Arial"/>
          <w:spacing w:val="-2"/>
        </w:rPr>
        <w:t>T</w:t>
      </w:r>
      <w:r w:rsidR="00D60DC3" w:rsidRPr="00F4533C">
        <w:rPr>
          <w:rFonts w:cs="Arial"/>
          <w:spacing w:val="-2"/>
        </w:rPr>
        <w:t>he service provider undertaking the work</w:t>
      </w:r>
    </w:p>
    <w:p w14:paraId="5AC29F79" w14:textId="184481FC" w:rsidR="00D60DC3" w:rsidRPr="00F4533C" w:rsidRDefault="00065AA4" w:rsidP="00D60DC3">
      <w:pPr>
        <w:numPr>
          <w:ilvl w:val="0"/>
          <w:numId w:val="30"/>
        </w:numPr>
        <w:spacing w:after="200" w:line="276" w:lineRule="auto"/>
        <w:contextualSpacing/>
        <w:jc w:val="both"/>
        <w:rPr>
          <w:rFonts w:cs="Arial"/>
          <w:spacing w:val="-2"/>
        </w:rPr>
      </w:pPr>
      <w:r>
        <w:rPr>
          <w:rFonts w:cs="Arial"/>
          <w:spacing w:val="-2"/>
        </w:rPr>
        <w:t>D</w:t>
      </w:r>
      <w:r w:rsidR="00D60DC3" w:rsidRPr="00F4533C">
        <w:rPr>
          <w:rFonts w:cs="Arial"/>
          <w:spacing w:val="-2"/>
        </w:rPr>
        <w:t>etails of corrective actions</w:t>
      </w:r>
    </w:p>
    <w:p w14:paraId="776CCFE0" w14:textId="19265B23" w:rsidR="00D60DC3" w:rsidRPr="00F4533C" w:rsidRDefault="00065AA4" w:rsidP="00D60DC3">
      <w:pPr>
        <w:numPr>
          <w:ilvl w:val="0"/>
          <w:numId w:val="30"/>
        </w:numPr>
        <w:spacing w:after="200" w:line="276" w:lineRule="auto"/>
        <w:contextualSpacing/>
        <w:jc w:val="both"/>
        <w:rPr>
          <w:rFonts w:cs="Arial"/>
          <w:spacing w:val="-2"/>
        </w:rPr>
      </w:pPr>
      <w:r>
        <w:rPr>
          <w:rFonts w:cs="Arial"/>
          <w:spacing w:val="-2"/>
        </w:rPr>
        <w:t>W</w:t>
      </w:r>
      <w:r w:rsidR="00D60DC3" w:rsidRPr="00F4533C">
        <w:rPr>
          <w:rFonts w:cs="Arial"/>
          <w:spacing w:val="-2"/>
        </w:rPr>
        <w:t>here copies of service reports will be retained</w:t>
      </w:r>
      <w:r>
        <w:rPr>
          <w:rFonts w:cs="Arial"/>
          <w:spacing w:val="-2"/>
        </w:rPr>
        <w:t>.</w:t>
      </w:r>
    </w:p>
    <w:p w14:paraId="246FCC4C" w14:textId="77777777" w:rsidR="00D60DC3" w:rsidRPr="00F4533C" w:rsidRDefault="00D60DC3" w:rsidP="00D60DC3">
      <w:pPr>
        <w:contextualSpacing/>
        <w:jc w:val="both"/>
        <w:rPr>
          <w:rFonts w:cs="Arial"/>
        </w:rPr>
      </w:pPr>
    </w:p>
    <w:p w14:paraId="6FFD4644" w14:textId="0E0ABFD4" w:rsidR="00D60DC3" w:rsidRPr="00F4533C" w:rsidRDefault="00D60DC3" w:rsidP="00D60DC3">
      <w:pPr>
        <w:contextualSpacing/>
        <w:jc w:val="both"/>
        <w:rPr>
          <w:rFonts w:cs="Arial"/>
          <w:color w:val="70AD47" w:themeColor="accent6"/>
        </w:rPr>
      </w:pPr>
      <w:r w:rsidRPr="00F4533C">
        <w:rPr>
          <w:rFonts w:cs="Arial"/>
        </w:rPr>
        <w:t xml:space="preserve">Reports of any maintenance activities undertaken by external or internal service providers are reviewed by </w:t>
      </w:r>
      <w:r w:rsidRPr="008829BC">
        <w:rPr>
          <w:rFonts w:cs="Arial"/>
          <w:color w:val="ED7D31" w:themeColor="accent2"/>
        </w:rPr>
        <w:t xml:space="preserve">[position responsible] </w:t>
      </w:r>
      <w:r w:rsidRPr="00F4533C">
        <w:rPr>
          <w:rFonts w:cs="Arial"/>
        </w:rPr>
        <w:t xml:space="preserve">before being filed to ensure the correct work has been completed and results meet requirements. If conducted internally, record preventative maintenance on </w:t>
      </w:r>
      <w:r w:rsidRPr="008829BC">
        <w:rPr>
          <w:rFonts w:cs="Arial"/>
          <w:color w:val="ED7D31" w:themeColor="accent2"/>
        </w:rPr>
        <w:t>[refer here to your site-specific maintenance records]</w:t>
      </w:r>
      <w:r w:rsidR="006D3319" w:rsidRPr="008829BC">
        <w:rPr>
          <w:rFonts w:cs="Arial"/>
        </w:rPr>
        <w:t>.</w:t>
      </w:r>
    </w:p>
    <w:p w14:paraId="627D838E" w14:textId="77777777" w:rsidR="00D60DC3" w:rsidRPr="00F4533C" w:rsidRDefault="00D60DC3" w:rsidP="00D60DC3">
      <w:pPr>
        <w:contextualSpacing/>
        <w:jc w:val="both"/>
        <w:rPr>
          <w:rFonts w:cs="Arial"/>
        </w:rPr>
      </w:pPr>
    </w:p>
    <w:p w14:paraId="042CCB50" w14:textId="77777777" w:rsidR="00D60DC3" w:rsidRPr="00F4533C" w:rsidRDefault="00D60DC3" w:rsidP="00D60DC3">
      <w:pPr>
        <w:contextualSpacing/>
        <w:jc w:val="both"/>
        <w:rPr>
          <w:rFonts w:cs="Arial"/>
        </w:rPr>
      </w:pPr>
      <w:r w:rsidRPr="00F4533C">
        <w:rPr>
          <w:rFonts w:cs="Arial"/>
        </w:rPr>
        <w:t xml:space="preserve">All ad-hoc maintenance issues with equipment that may impact food safety are to be reported as soon as possible using an internal reporting system. This may include electronic maintenance request systems and/or recording maintenance requests on </w:t>
      </w:r>
      <w:r w:rsidRPr="00F4533C">
        <w:rPr>
          <w:rFonts w:cs="Arial"/>
          <w:b/>
          <w:bCs/>
        </w:rPr>
        <w:t>Record 20 Maintenance</w:t>
      </w:r>
      <w:r w:rsidRPr="006D3319">
        <w:rPr>
          <w:rFonts w:cs="Arial"/>
        </w:rPr>
        <w:t>.</w:t>
      </w:r>
      <w:r w:rsidRPr="00F4533C">
        <w:rPr>
          <w:rFonts w:cs="Arial"/>
        </w:rPr>
        <w:t xml:space="preserve"> </w:t>
      </w:r>
    </w:p>
    <w:p w14:paraId="45805EAE" w14:textId="798F3449" w:rsidR="00D60DC3" w:rsidRPr="00F4533C" w:rsidRDefault="00D60DC3" w:rsidP="00D60DC3">
      <w:pPr>
        <w:pStyle w:val="Heading3"/>
        <w:spacing w:after="120"/>
        <w:jc w:val="both"/>
        <w:rPr>
          <w:rFonts w:ascii="Arial" w:hAnsi="Arial" w:cs="Arial"/>
        </w:rPr>
      </w:pPr>
      <w:bookmarkStart w:id="169" w:name="_Toc86139753"/>
      <w:bookmarkStart w:id="170" w:name="_Toc118716672"/>
      <w:r w:rsidRPr="00F4533C">
        <w:rPr>
          <w:rFonts w:ascii="Arial" w:hAnsi="Arial" w:cs="Arial"/>
        </w:rPr>
        <w:t>3.9.2</w:t>
      </w:r>
      <w:r w:rsidR="006D3319">
        <w:rPr>
          <w:rFonts w:ascii="Arial" w:hAnsi="Arial" w:cs="Arial"/>
        </w:rPr>
        <w:tab/>
      </w:r>
      <w:r w:rsidRPr="00F4533C">
        <w:rPr>
          <w:rFonts w:ascii="Arial" w:hAnsi="Arial" w:cs="Arial"/>
        </w:rPr>
        <w:t>Preventative Maintenance Inspection</w:t>
      </w:r>
      <w:bookmarkEnd w:id="169"/>
      <w:bookmarkEnd w:id="170"/>
    </w:p>
    <w:p w14:paraId="68BD0FE7" w14:textId="77777777" w:rsidR="00D60DC3" w:rsidRPr="00F4533C" w:rsidRDefault="00D60DC3" w:rsidP="00D60DC3">
      <w:pPr>
        <w:contextualSpacing/>
        <w:jc w:val="both"/>
        <w:rPr>
          <w:rFonts w:cs="Arial"/>
          <w:b/>
          <w:spacing w:val="-2"/>
        </w:rPr>
      </w:pPr>
      <w:r w:rsidRPr="00F4533C">
        <w:rPr>
          <w:rFonts w:cs="Arial"/>
          <w:spacing w:val="-2"/>
        </w:rPr>
        <w:t xml:space="preserve">Maintenance inspections will be conducted as part of the internal audit. Refer </w:t>
      </w:r>
      <w:r w:rsidRPr="00F4533C">
        <w:rPr>
          <w:rFonts w:cs="Arial"/>
          <w:b/>
          <w:spacing w:val="-2"/>
        </w:rPr>
        <w:t xml:space="preserve">1.8 Verification and Internal Food Safety Audit </w:t>
      </w:r>
      <w:r w:rsidRPr="00F4533C">
        <w:rPr>
          <w:rFonts w:cs="Arial"/>
          <w:spacing w:val="-2"/>
        </w:rPr>
        <w:t>and</w:t>
      </w:r>
      <w:r w:rsidRPr="00F4533C">
        <w:rPr>
          <w:rFonts w:cs="Arial"/>
          <w:b/>
          <w:spacing w:val="-2"/>
        </w:rPr>
        <w:t xml:space="preserve"> </w:t>
      </w:r>
      <w:r w:rsidRPr="00F4533C">
        <w:rPr>
          <w:rFonts w:cs="Arial"/>
          <w:spacing w:val="-2"/>
        </w:rPr>
        <w:t>recorded on</w:t>
      </w:r>
      <w:r w:rsidRPr="00F4533C">
        <w:rPr>
          <w:rFonts w:cs="Arial"/>
          <w:b/>
          <w:spacing w:val="-2"/>
        </w:rPr>
        <w:t xml:space="preserve"> Record 3 Internal Food Safety Audit</w:t>
      </w:r>
      <w:r w:rsidRPr="006D3319">
        <w:rPr>
          <w:rFonts w:cs="Arial"/>
          <w:bCs/>
          <w:spacing w:val="-2"/>
        </w:rPr>
        <w:t>.</w:t>
      </w:r>
    </w:p>
    <w:p w14:paraId="3817F0D4" w14:textId="77777777" w:rsidR="00D60DC3" w:rsidRPr="00F4533C" w:rsidRDefault="00D60DC3" w:rsidP="00D60DC3">
      <w:pPr>
        <w:contextualSpacing/>
        <w:jc w:val="both"/>
        <w:rPr>
          <w:rFonts w:cs="Arial"/>
          <w:spacing w:val="-2"/>
        </w:rPr>
      </w:pPr>
    </w:p>
    <w:p w14:paraId="097EBBAD" w14:textId="77777777" w:rsidR="00D60DC3" w:rsidRPr="00F4533C" w:rsidRDefault="00D60DC3" w:rsidP="00D60DC3">
      <w:pPr>
        <w:contextualSpacing/>
        <w:jc w:val="both"/>
        <w:rPr>
          <w:rFonts w:cs="Arial"/>
        </w:rPr>
      </w:pPr>
      <w:r w:rsidRPr="00F4533C">
        <w:rPr>
          <w:rFonts w:cs="Arial"/>
        </w:rPr>
        <w:t>To complete the inspection effectively, the person conducting the inspection may need to refer to requirements in manufacturers’ instruction manuals for specific equipment.</w:t>
      </w:r>
    </w:p>
    <w:p w14:paraId="5DF29A56"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w:t>
      </w:r>
    </w:p>
    <w:p w14:paraId="3F17C1D0" w14:textId="7468F051" w:rsidR="00D60DC3" w:rsidRPr="00F4533C" w:rsidRDefault="006D3319" w:rsidP="00D60DC3">
      <w:pPr>
        <w:numPr>
          <w:ilvl w:val="0"/>
          <w:numId w:val="61"/>
        </w:numPr>
        <w:spacing w:after="200" w:line="276" w:lineRule="auto"/>
        <w:ind w:left="357" w:hanging="357"/>
        <w:contextualSpacing/>
        <w:jc w:val="both"/>
        <w:rPr>
          <w:rFonts w:cs="Arial"/>
        </w:rPr>
      </w:pPr>
      <w:r>
        <w:rPr>
          <w:rFonts w:cs="Arial"/>
        </w:rPr>
        <w:t>I</w:t>
      </w:r>
      <w:r w:rsidR="00D60DC3" w:rsidRPr="00F4533C">
        <w:rPr>
          <w:rFonts w:cs="Arial"/>
        </w:rPr>
        <w:t xml:space="preserve">nform </w:t>
      </w:r>
      <w:r w:rsidR="00D60DC3" w:rsidRPr="008829BC">
        <w:rPr>
          <w:rFonts w:cs="Arial"/>
          <w:color w:val="ED7D31" w:themeColor="accent2"/>
        </w:rPr>
        <w:t>[position/s responsible]</w:t>
      </w:r>
      <w:r w:rsidR="00D60DC3" w:rsidRPr="00F4533C">
        <w:rPr>
          <w:rFonts w:cs="Arial"/>
          <w:color w:val="70AD47" w:themeColor="accent6"/>
        </w:rPr>
        <w:t xml:space="preserve"> </w:t>
      </w:r>
      <w:r w:rsidR="00D60DC3" w:rsidRPr="00F4533C">
        <w:rPr>
          <w:rFonts w:cs="Arial"/>
        </w:rPr>
        <w:t>if equipment or premises are not in a satisfactory condition</w:t>
      </w:r>
    </w:p>
    <w:p w14:paraId="0D7329F9" w14:textId="273481DB" w:rsidR="00D60DC3" w:rsidRPr="00F4533C" w:rsidRDefault="006D3319" w:rsidP="00D60DC3">
      <w:pPr>
        <w:numPr>
          <w:ilvl w:val="0"/>
          <w:numId w:val="61"/>
        </w:numPr>
        <w:spacing w:after="200" w:line="276" w:lineRule="auto"/>
        <w:ind w:left="357" w:hanging="357"/>
        <w:contextualSpacing/>
        <w:jc w:val="both"/>
        <w:rPr>
          <w:rFonts w:cs="Arial"/>
        </w:rPr>
      </w:pPr>
      <w:r>
        <w:rPr>
          <w:rFonts w:cs="Arial"/>
        </w:rPr>
        <w:t>A</w:t>
      </w:r>
      <w:r w:rsidR="00D60DC3" w:rsidRPr="00F4533C">
        <w:rPr>
          <w:rFonts w:cs="Arial"/>
        </w:rPr>
        <w:t xml:space="preserve">ssess the safety and suitability of the premises or equipment </w:t>
      </w:r>
      <w:r>
        <w:rPr>
          <w:rFonts w:cs="Arial"/>
        </w:rPr>
        <w:t>and</w:t>
      </w:r>
      <w:r w:rsidR="00D60DC3" w:rsidRPr="00F4533C">
        <w:rPr>
          <w:rFonts w:cs="Arial"/>
        </w:rPr>
        <w:t xml:space="preserve"> determine appropriate actions</w:t>
      </w:r>
    </w:p>
    <w:p w14:paraId="161DEE08" w14:textId="090D8AF3" w:rsidR="00D60DC3" w:rsidRPr="00F4533C" w:rsidRDefault="006D3319" w:rsidP="00D60DC3">
      <w:pPr>
        <w:numPr>
          <w:ilvl w:val="0"/>
          <w:numId w:val="61"/>
        </w:numPr>
        <w:spacing w:after="200" w:line="276" w:lineRule="auto"/>
        <w:ind w:left="357" w:hanging="357"/>
        <w:contextualSpacing/>
        <w:jc w:val="both"/>
        <w:rPr>
          <w:rFonts w:cs="Arial"/>
        </w:rPr>
      </w:pPr>
      <w:r>
        <w:rPr>
          <w:rFonts w:cs="Arial"/>
        </w:rPr>
        <w:t>F</w:t>
      </w:r>
      <w:r w:rsidR="00D60DC3" w:rsidRPr="00F4533C">
        <w:rPr>
          <w:rFonts w:cs="Arial"/>
        </w:rPr>
        <w:t>ollow up with internal or external service providers when results do not demonstrate compliance with requirements</w:t>
      </w:r>
    </w:p>
    <w:p w14:paraId="154161B4" w14:textId="591A2688" w:rsidR="00D60DC3" w:rsidRPr="00F4533C" w:rsidRDefault="006D3319" w:rsidP="00D60DC3">
      <w:pPr>
        <w:numPr>
          <w:ilvl w:val="0"/>
          <w:numId w:val="61"/>
        </w:numPr>
        <w:spacing w:after="200" w:line="276" w:lineRule="auto"/>
        <w:ind w:left="357" w:hanging="357"/>
        <w:contextualSpacing/>
        <w:jc w:val="both"/>
        <w:rPr>
          <w:rFonts w:cs="Arial"/>
        </w:rPr>
      </w:pPr>
      <w:r>
        <w:rPr>
          <w:rFonts w:cs="Arial"/>
        </w:rPr>
        <w:t>R</w:t>
      </w:r>
      <w:r w:rsidR="00D60DC3" w:rsidRPr="00F4533C">
        <w:rPr>
          <w:rFonts w:cs="Arial"/>
        </w:rPr>
        <w:t>emove/block unsafe or unsuitable items/areas and label ‘out of service’ or ‘do not enter’</w:t>
      </w:r>
    </w:p>
    <w:p w14:paraId="084E0418" w14:textId="038BDB89" w:rsidR="00D60DC3" w:rsidRPr="00F4533C" w:rsidRDefault="006D3319" w:rsidP="00D60DC3">
      <w:pPr>
        <w:numPr>
          <w:ilvl w:val="0"/>
          <w:numId w:val="61"/>
        </w:numPr>
        <w:spacing w:after="200" w:line="276" w:lineRule="auto"/>
        <w:ind w:left="357" w:hanging="357"/>
        <w:contextualSpacing/>
        <w:jc w:val="both"/>
        <w:rPr>
          <w:rFonts w:cs="Arial"/>
        </w:rPr>
      </w:pPr>
      <w:r>
        <w:rPr>
          <w:rFonts w:cs="Arial"/>
        </w:rPr>
        <w:t>C</w:t>
      </w:r>
      <w:r w:rsidR="00D60DC3" w:rsidRPr="00F4533C">
        <w:rPr>
          <w:rFonts w:cs="Arial"/>
        </w:rPr>
        <w:t>heck if the item is on the Preventative Maintenance Schedule and add or adjust the maintenance frequency if required</w:t>
      </w:r>
    </w:p>
    <w:p w14:paraId="33FFCE0F" w14:textId="759707D0" w:rsidR="00D60DC3" w:rsidRDefault="00D60DC3" w:rsidP="00D60DC3">
      <w:pPr>
        <w:numPr>
          <w:ilvl w:val="0"/>
          <w:numId w:val="61"/>
        </w:numPr>
        <w:spacing w:after="200" w:line="276" w:lineRule="auto"/>
        <w:ind w:left="357" w:hanging="357"/>
        <w:contextualSpacing/>
        <w:jc w:val="both"/>
        <w:rPr>
          <w:rFonts w:cs="Arial"/>
        </w:rPr>
      </w:pPr>
      <w:r w:rsidRPr="00F4533C">
        <w:rPr>
          <w:rFonts w:cs="Arial"/>
        </w:rPr>
        <w:t xml:space="preserve">Where action is required to rectify any issues identified in the inspection, it will be recorded </w:t>
      </w:r>
      <w:r w:rsidRPr="006D3319">
        <w:rPr>
          <w:rFonts w:cs="Arial"/>
          <w:bCs/>
        </w:rPr>
        <w:t>on</w:t>
      </w:r>
      <w:r w:rsidRPr="00F4533C">
        <w:rPr>
          <w:rFonts w:cs="Arial"/>
          <w:b/>
        </w:rPr>
        <w:t xml:space="preserve"> Record 4 Corrective Action Register</w:t>
      </w:r>
      <w:r w:rsidRPr="00F4533C">
        <w:rPr>
          <w:rFonts w:cs="Arial"/>
        </w:rPr>
        <w:t xml:space="preserve"> with appropriate close-out dates. Some issues may require urgent action to e</w:t>
      </w:r>
      <w:r w:rsidR="006D3319">
        <w:rPr>
          <w:rFonts w:cs="Arial"/>
        </w:rPr>
        <w:t>nsure</w:t>
      </w:r>
      <w:r w:rsidRPr="00F4533C">
        <w:rPr>
          <w:rFonts w:cs="Arial"/>
        </w:rPr>
        <w:t xml:space="preserve"> timely rectification.</w:t>
      </w:r>
    </w:p>
    <w:p w14:paraId="3E13B258" w14:textId="77777777" w:rsidR="0059779D" w:rsidRPr="00F4533C" w:rsidRDefault="0059779D" w:rsidP="0059779D">
      <w:pPr>
        <w:spacing w:after="200" w:line="276" w:lineRule="auto"/>
        <w:ind w:left="357"/>
        <w:contextualSpacing/>
        <w:jc w:val="both"/>
        <w:rPr>
          <w:rFonts w:cs="Arial"/>
        </w:rPr>
      </w:pPr>
    </w:p>
    <w:p w14:paraId="7790D7E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Responsibility</w:t>
      </w:r>
    </w:p>
    <w:p w14:paraId="13F56AAB" w14:textId="2EC8082D" w:rsidR="006D3319" w:rsidRPr="008829BC" w:rsidRDefault="00D60DC3" w:rsidP="00D60DC3">
      <w:pPr>
        <w:jc w:val="both"/>
        <w:rPr>
          <w:rFonts w:cs="Arial"/>
          <w:b/>
          <w:i/>
        </w:rPr>
      </w:pPr>
      <w:r w:rsidRPr="00F4533C">
        <w:rPr>
          <w:rFonts w:cs="Arial"/>
        </w:rPr>
        <w:t xml:space="preserve">Refer to </w:t>
      </w:r>
      <w:r w:rsidRPr="00F4533C">
        <w:rPr>
          <w:rFonts w:cs="Arial"/>
          <w:b/>
          <w:i/>
        </w:rPr>
        <w:t>3.9.3</w:t>
      </w:r>
      <w:r w:rsidRPr="00F4533C">
        <w:rPr>
          <w:rFonts w:cs="Arial"/>
        </w:rPr>
        <w:t xml:space="preserve"> </w:t>
      </w:r>
      <w:r w:rsidRPr="00F4533C">
        <w:rPr>
          <w:rFonts w:cs="Arial"/>
          <w:b/>
          <w:i/>
        </w:rPr>
        <w:t>Preventative Maintenance Schedule</w:t>
      </w:r>
    </w:p>
    <w:p w14:paraId="4BAF023D" w14:textId="77777777" w:rsidR="00D60DC3" w:rsidRPr="00F4533C" w:rsidRDefault="00D60DC3" w:rsidP="00D60DC3">
      <w:pPr>
        <w:pStyle w:val="IntenseQuote"/>
        <w:ind w:left="0"/>
        <w:jc w:val="both"/>
        <w:rPr>
          <w:rFonts w:ascii="Arial" w:hAnsi="Arial" w:cs="Arial"/>
        </w:rPr>
      </w:pPr>
      <w:r w:rsidRPr="00F4533C">
        <w:rPr>
          <w:rFonts w:ascii="Arial" w:hAnsi="Arial" w:cs="Arial"/>
        </w:rPr>
        <w:t>Records</w:t>
      </w:r>
    </w:p>
    <w:p w14:paraId="13F5B887" w14:textId="1D78D089" w:rsidR="00D60DC3" w:rsidRPr="00F4533C" w:rsidRDefault="00D60DC3" w:rsidP="00D60DC3">
      <w:pPr>
        <w:contextualSpacing/>
        <w:jc w:val="both"/>
        <w:rPr>
          <w:rFonts w:cs="Arial"/>
          <w:b/>
          <w:spacing w:val="-2"/>
        </w:rPr>
      </w:pPr>
      <w:r w:rsidRPr="00F4533C">
        <w:rPr>
          <w:rFonts w:cs="Arial"/>
          <w:b/>
          <w:spacing w:val="-2"/>
        </w:rPr>
        <w:t>Record 20</w:t>
      </w:r>
      <w:r w:rsidR="006D3319">
        <w:rPr>
          <w:rFonts w:cs="Arial"/>
          <w:b/>
          <w:spacing w:val="-2"/>
        </w:rPr>
        <w:tab/>
      </w:r>
      <w:r w:rsidRPr="00F4533C">
        <w:rPr>
          <w:rFonts w:cs="Arial"/>
          <w:b/>
          <w:spacing w:val="-2"/>
        </w:rPr>
        <w:t>Maintenance</w:t>
      </w:r>
    </w:p>
    <w:p w14:paraId="54B4C8C4" w14:textId="6C588A68" w:rsidR="00D60DC3" w:rsidRPr="00F4533C" w:rsidRDefault="00D60DC3" w:rsidP="00D60DC3">
      <w:pPr>
        <w:contextualSpacing/>
        <w:jc w:val="both"/>
        <w:rPr>
          <w:rFonts w:cs="Arial"/>
          <w:spacing w:val="-2"/>
        </w:rPr>
      </w:pPr>
      <w:r w:rsidRPr="00F4533C">
        <w:rPr>
          <w:rFonts w:cs="Arial"/>
          <w:spacing w:val="-2"/>
        </w:rPr>
        <w:t>Record 3</w:t>
      </w:r>
      <w:r w:rsidR="006D3319">
        <w:rPr>
          <w:rFonts w:cs="Arial"/>
          <w:spacing w:val="-2"/>
        </w:rPr>
        <w:tab/>
      </w:r>
      <w:r w:rsidRPr="00F4533C">
        <w:rPr>
          <w:rFonts w:cs="Arial"/>
          <w:spacing w:val="-2"/>
        </w:rPr>
        <w:t>Internal Food Safety Audit</w:t>
      </w:r>
    </w:p>
    <w:p w14:paraId="3686EA1C" w14:textId="18BB2D2F" w:rsidR="00D60DC3" w:rsidRDefault="00D60DC3" w:rsidP="00D60DC3">
      <w:pPr>
        <w:contextualSpacing/>
        <w:jc w:val="both"/>
        <w:rPr>
          <w:rFonts w:cs="Arial"/>
        </w:rPr>
      </w:pPr>
      <w:r w:rsidRPr="00F4533C">
        <w:rPr>
          <w:rFonts w:cs="Arial"/>
        </w:rPr>
        <w:t>Record 4</w:t>
      </w:r>
      <w:r w:rsidR="006D3319">
        <w:rPr>
          <w:rFonts w:cs="Arial"/>
        </w:rPr>
        <w:tab/>
      </w:r>
      <w:r w:rsidRPr="00F4533C">
        <w:rPr>
          <w:rFonts w:cs="Arial"/>
        </w:rPr>
        <w:t>Corrective Action Register</w:t>
      </w:r>
    </w:p>
    <w:p w14:paraId="5FC12A95" w14:textId="77777777" w:rsidR="006D3319" w:rsidRPr="00F4533C" w:rsidRDefault="006D3319" w:rsidP="00D60DC3">
      <w:pPr>
        <w:contextualSpacing/>
        <w:jc w:val="both"/>
        <w:rPr>
          <w:rFonts w:cs="Arial"/>
        </w:rPr>
      </w:pPr>
    </w:p>
    <w:p w14:paraId="70D00504" w14:textId="77777777" w:rsidR="00D60DC3" w:rsidRPr="00F4533C" w:rsidRDefault="00D60DC3" w:rsidP="00D60DC3">
      <w:pPr>
        <w:pStyle w:val="IntenseQuote"/>
        <w:ind w:left="0"/>
        <w:jc w:val="both"/>
        <w:rPr>
          <w:rFonts w:ascii="Arial" w:hAnsi="Arial" w:cs="Arial"/>
        </w:rPr>
      </w:pPr>
      <w:r w:rsidRPr="00F4533C">
        <w:rPr>
          <w:rFonts w:ascii="Arial" w:hAnsi="Arial" w:cs="Arial"/>
        </w:rPr>
        <w:t>Related Documentation</w:t>
      </w:r>
    </w:p>
    <w:p w14:paraId="775D6A47" w14:textId="4FE333CF" w:rsidR="00D60DC3" w:rsidRPr="00F4533C" w:rsidRDefault="00D60DC3" w:rsidP="00D60DC3">
      <w:pPr>
        <w:contextualSpacing/>
        <w:jc w:val="both"/>
        <w:rPr>
          <w:rFonts w:cs="Arial"/>
        </w:rPr>
      </w:pPr>
      <w:r w:rsidRPr="00F4533C">
        <w:rPr>
          <w:rFonts w:cs="Arial"/>
        </w:rPr>
        <w:t>1.8</w:t>
      </w:r>
      <w:r w:rsidR="006D3319">
        <w:rPr>
          <w:rFonts w:cs="Arial"/>
        </w:rPr>
        <w:tab/>
      </w:r>
      <w:r w:rsidRPr="00F4533C">
        <w:rPr>
          <w:rFonts w:cs="Arial"/>
        </w:rPr>
        <w:t>Verification and Internal Food Safety Audit</w:t>
      </w:r>
    </w:p>
    <w:p w14:paraId="55C32180" w14:textId="0127F38A" w:rsidR="00D60DC3" w:rsidRPr="00F4533C" w:rsidRDefault="00D60DC3" w:rsidP="00D60DC3">
      <w:pPr>
        <w:contextualSpacing/>
        <w:jc w:val="both"/>
        <w:rPr>
          <w:rFonts w:cs="Arial"/>
          <w:i/>
        </w:rPr>
      </w:pPr>
      <w:r w:rsidRPr="00F4533C">
        <w:rPr>
          <w:rFonts w:cs="Arial"/>
          <w:i/>
        </w:rPr>
        <w:t>3.9.3</w:t>
      </w:r>
      <w:r w:rsidR="006D3319">
        <w:rPr>
          <w:rFonts w:cs="Arial"/>
          <w:i/>
        </w:rPr>
        <w:tab/>
      </w:r>
      <w:r w:rsidRPr="00F4533C">
        <w:rPr>
          <w:rFonts w:cs="Arial"/>
          <w:i/>
        </w:rPr>
        <w:t>Preventative Maintenance Schedule</w:t>
      </w:r>
    </w:p>
    <w:p w14:paraId="39E90125" w14:textId="170FA9AA" w:rsidR="00D60DC3" w:rsidRPr="00F4533C" w:rsidRDefault="00D60DC3" w:rsidP="00D60DC3">
      <w:pPr>
        <w:contextualSpacing/>
        <w:jc w:val="both"/>
        <w:rPr>
          <w:rFonts w:cs="Arial"/>
        </w:rPr>
      </w:pPr>
      <w:r w:rsidRPr="00F4533C">
        <w:rPr>
          <w:rFonts w:cs="Arial"/>
        </w:rPr>
        <w:t>3.11</w:t>
      </w:r>
      <w:r w:rsidR="006D3319">
        <w:rPr>
          <w:rFonts w:cs="Arial"/>
        </w:rPr>
        <w:tab/>
      </w:r>
      <w:r w:rsidRPr="00F4533C">
        <w:rPr>
          <w:rFonts w:cs="Arial"/>
        </w:rPr>
        <w:t xml:space="preserve">Premises </w:t>
      </w:r>
      <w:r w:rsidR="006D3319">
        <w:rPr>
          <w:rFonts w:cs="Arial"/>
        </w:rPr>
        <w:t>and</w:t>
      </w:r>
      <w:r w:rsidRPr="00F4533C">
        <w:rPr>
          <w:rFonts w:cs="Arial"/>
        </w:rPr>
        <w:t xml:space="preserve"> Facility</w:t>
      </w:r>
    </w:p>
    <w:p w14:paraId="3ADDB385" w14:textId="77777777" w:rsidR="00D60DC3" w:rsidRPr="00F4533C" w:rsidRDefault="00D60DC3" w:rsidP="006D3319">
      <w:pPr>
        <w:ind w:firstLine="720"/>
        <w:contextualSpacing/>
        <w:jc w:val="both"/>
        <w:rPr>
          <w:rFonts w:cs="Arial"/>
        </w:rPr>
      </w:pPr>
      <w:r w:rsidRPr="00F4533C">
        <w:rPr>
          <w:rFonts w:cs="Arial"/>
        </w:rPr>
        <w:t>Manufacturer’s instructions/maintenance manuals</w:t>
      </w:r>
    </w:p>
    <w:p w14:paraId="663CCF4E" w14:textId="77777777" w:rsidR="00D60DC3" w:rsidRPr="00F4533C" w:rsidRDefault="00D60DC3" w:rsidP="006D3319">
      <w:pPr>
        <w:ind w:firstLine="720"/>
        <w:contextualSpacing/>
        <w:jc w:val="both"/>
        <w:rPr>
          <w:rFonts w:cs="Arial"/>
        </w:rPr>
      </w:pPr>
      <w:r w:rsidRPr="00F4533C">
        <w:rPr>
          <w:rFonts w:cs="Arial"/>
        </w:rPr>
        <w:t>External provider contracts/agreements</w:t>
      </w:r>
    </w:p>
    <w:p w14:paraId="45E9C2F2" w14:textId="77777777" w:rsidR="00D60DC3" w:rsidRPr="00F4533C" w:rsidRDefault="00D60DC3" w:rsidP="00D60DC3">
      <w:pPr>
        <w:rPr>
          <w:rFonts w:cs="Arial"/>
        </w:rPr>
      </w:pPr>
      <w:r w:rsidRPr="00F4533C">
        <w:rPr>
          <w:rFonts w:cs="Arial"/>
        </w:rPr>
        <w:br w:type="page"/>
      </w:r>
    </w:p>
    <w:p w14:paraId="33E88F10" w14:textId="77777777" w:rsidR="00D60DC3" w:rsidRPr="00F4533C" w:rsidRDefault="00D60DC3" w:rsidP="00D60DC3">
      <w:pPr>
        <w:pStyle w:val="Heading3"/>
        <w:spacing w:after="120"/>
        <w:jc w:val="both"/>
        <w:rPr>
          <w:rStyle w:val="Heading3Char"/>
          <w:rFonts w:ascii="Arial" w:hAnsi="Arial" w:cs="Arial"/>
          <w:b/>
          <w:bCs/>
        </w:rPr>
        <w:sectPr w:rsidR="00D60DC3" w:rsidRPr="00F4533C" w:rsidSect="00D9169A">
          <w:pgSz w:w="11906" w:h="16838" w:code="9"/>
          <w:pgMar w:top="1276" w:right="720" w:bottom="720" w:left="720" w:header="232" w:footer="232" w:gutter="0"/>
          <w:cols w:space="708"/>
          <w:noEndnote/>
          <w:titlePg/>
          <w:docGrid w:linePitch="326"/>
        </w:sectPr>
      </w:pPr>
    </w:p>
    <w:p w14:paraId="7BC527C9" w14:textId="77777777" w:rsidR="00D60DC3" w:rsidRPr="00F4533C" w:rsidRDefault="00D60DC3" w:rsidP="00D60DC3">
      <w:pPr>
        <w:pStyle w:val="Heading3"/>
        <w:spacing w:after="120"/>
        <w:jc w:val="both"/>
        <w:rPr>
          <w:rStyle w:val="Heading3Char"/>
          <w:rFonts w:ascii="Arial" w:hAnsi="Arial" w:cs="Arial"/>
          <w:b/>
          <w:bCs/>
        </w:rPr>
      </w:pPr>
      <w:bookmarkStart w:id="171" w:name="_Toc86139754"/>
      <w:bookmarkStart w:id="172" w:name="_Toc118716673"/>
      <w:r w:rsidRPr="00F4533C">
        <w:rPr>
          <w:rStyle w:val="Heading3Char"/>
          <w:rFonts w:ascii="Arial" w:hAnsi="Arial" w:cs="Arial"/>
        </w:rPr>
        <w:lastRenderedPageBreak/>
        <w:t>3.9.3</w:t>
      </w:r>
      <w:r w:rsidRPr="00F4533C">
        <w:rPr>
          <w:rStyle w:val="Heading3Char"/>
          <w:rFonts w:ascii="Arial" w:hAnsi="Arial" w:cs="Arial"/>
        </w:rPr>
        <w:tab/>
        <w:t>Preventative Maintenance Schedule</w:t>
      </w:r>
      <w:bookmarkEnd w:id="171"/>
      <w:bookmarkEnd w:id="172"/>
    </w:p>
    <w:p w14:paraId="55943517" w14:textId="77777777" w:rsidR="00D60DC3" w:rsidRPr="008829BC" w:rsidRDefault="00D60DC3" w:rsidP="00D60DC3">
      <w:pPr>
        <w:rPr>
          <w:rStyle w:val="Heading3Char"/>
          <w:rFonts w:ascii="Arial" w:hAnsi="Arial" w:cs="Arial"/>
          <w:b w:val="0"/>
          <w:bCs w:val="0"/>
          <w:i/>
          <w:color w:val="ED7D31" w:themeColor="accent2"/>
        </w:rPr>
      </w:pPr>
      <w:bookmarkStart w:id="173" w:name="_Toc33626502"/>
      <w:r w:rsidRPr="008829BC">
        <w:rPr>
          <w:rFonts w:cs="Arial"/>
          <w:i/>
          <w:color w:val="ED7D31" w:themeColor="accent2"/>
        </w:rPr>
        <w:t>Business to complete their requirements</w:t>
      </w:r>
      <w:bookmarkEnd w:id="173"/>
    </w:p>
    <w:tbl>
      <w:tblPr>
        <w:tblStyle w:val="TableGrid10"/>
        <w:tblW w:w="0" w:type="auto"/>
        <w:tblLayout w:type="fixed"/>
        <w:tblLook w:val="04A0" w:firstRow="1" w:lastRow="0" w:firstColumn="1" w:lastColumn="0" w:noHBand="0" w:noVBand="1"/>
      </w:tblPr>
      <w:tblGrid>
        <w:gridCol w:w="2431"/>
        <w:gridCol w:w="2072"/>
        <w:gridCol w:w="2791"/>
        <w:gridCol w:w="5147"/>
        <w:gridCol w:w="2551"/>
      </w:tblGrid>
      <w:tr w:rsidR="00D60DC3" w:rsidRPr="00F4533C" w14:paraId="32C43AAA" w14:textId="77777777" w:rsidTr="00AB5302">
        <w:tc>
          <w:tcPr>
            <w:tcW w:w="2431" w:type="dxa"/>
          </w:tcPr>
          <w:p w14:paraId="31C5A2ED" w14:textId="77777777" w:rsidR="00D60DC3" w:rsidRPr="00F4533C" w:rsidRDefault="00D60DC3" w:rsidP="00AB5302">
            <w:pPr>
              <w:jc w:val="center"/>
              <w:rPr>
                <w:rFonts w:cs="Arial"/>
                <w:b/>
              </w:rPr>
            </w:pPr>
            <w:r w:rsidRPr="00F4533C">
              <w:rPr>
                <w:rFonts w:cs="Arial"/>
                <w:b/>
              </w:rPr>
              <w:t>Area/Equipment</w:t>
            </w:r>
          </w:p>
        </w:tc>
        <w:tc>
          <w:tcPr>
            <w:tcW w:w="2072" w:type="dxa"/>
          </w:tcPr>
          <w:p w14:paraId="06082356" w14:textId="77777777" w:rsidR="00D60DC3" w:rsidRPr="00F4533C" w:rsidRDefault="00D60DC3" w:rsidP="00AB5302">
            <w:pPr>
              <w:jc w:val="center"/>
              <w:rPr>
                <w:rFonts w:cs="Arial"/>
                <w:b/>
              </w:rPr>
            </w:pPr>
            <w:r w:rsidRPr="00F4533C">
              <w:rPr>
                <w:rFonts w:cs="Arial"/>
                <w:b/>
              </w:rPr>
              <w:t>Scope</w:t>
            </w:r>
          </w:p>
        </w:tc>
        <w:tc>
          <w:tcPr>
            <w:tcW w:w="2791" w:type="dxa"/>
          </w:tcPr>
          <w:p w14:paraId="0140476E" w14:textId="77777777" w:rsidR="00D60DC3" w:rsidRPr="00F4533C" w:rsidRDefault="00D60DC3" w:rsidP="00AB5302">
            <w:pPr>
              <w:jc w:val="center"/>
              <w:rPr>
                <w:rFonts w:cs="Arial"/>
                <w:b/>
              </w:rPr>
            </w:pPr>
            <w:r w:rsidRPr="00F4533C">
              <w:rPr>
                <w:rFonts w:cs="Arial"/>
                <w:b/>
              </w:rPr>
              <w:t>Frequency</w:t>
            </w:r>
          </w:p>
        </w:tc>
        <w:tc>
          <w:tcPr>
            <w:tcW w:w="5147" w:type="dxa"/>
          </w:tcPr>
          <w:p w14:paraId="1A00E862" w14:textId="77777777" w:rsidR="00D60DC3" w:rsidRPr="00F4533C" w:rsidRDefault="00D60DC3" w:rsidP="00AB5302">
            <w:pPr>
              <w:jc w:val="center"/>
              <w:rPr>
                <w:rFonts w:cs="Arial"/>
                <w:b/>
              </w:rPr>
            </w:pPr>
            <w:r w:rsidRPr="00F4533C">
              <w:rPr>
                <w:rFonts w:cs="Arial"/>
                <w:b/>
              </w:rPr>
              <w:t>Responsibility/Service provider details</w:t>
            </w:r>
          </w:p>
        </w:tc>
        <w:tc>
          <w:tcPr>
            <w:tcW w:w="2551" w:type="dxa"/>
          </w:tcPr>
          <w:p w14:paraId="2FDFAB88" w14:textId="77777777" w:rsidR="00D60DC3" w:rsidRPr="00F4533C" w:rsidRDefault="00D60DC3" w:rsidP="00AB5302">
            <w:pPr>
              <w:jc w:val="center"/>
              <w:rPr>
                <w:rFonts w:cs="Arial"/>
                <w:b/>
              </w:rPr>
            </w:pPr>
            <w:r w:rsidRPr="00F4533C">
              <w:rPr>
                <w:rFonts w:cs="Arial"/>
                <w:b/>
              </w:rPr>
              <w:t>Records</w:t>
            </w:r>
          </w:p>
        </w:tc>
      </w:tr>
      <w:tr w:rsidR="00D60DC3" w:rsidRPr="00F4533C" w14:paraId="1A623783" w14:textId="77777777" w:rsidTr="00AB5302">
        <w:trPr>
          <w:trHeight w:val="510"/>
        </w:trPr>
        <w:tc>
          <w:tcPr>
            <w:tcW w:w="2431" w:type="dxa"/>
          </w:tcPr>
          <w:p w14:paraId="2D0B5B12" w14:textId="77777777" w:rsidR="00D60DC3" w:rsidRPr="008829BC" w:rsidRDefault="00D60DC3" w:rsidP="00AB5302">
            <w:pPr>
              <w:jc w:val="both"/>
              <w:rPr>
                <w:rFonts w:cs="Arial"/>
                <w:i/>
                <w:color w:val="ED7D31" w:themeColor="accent2"/>
              </w:rPr>
            </w:pPr>
            <w:r w:rsidRPr="008829BC">
              <w:rPr>
                <w:rFonts w:cs="Arial"/>
                <w:i/>
                <w:color w:val="ED7D31" w:themeColor="accent2"/>
              </w:rPr>
              <w:t>Stab mixer – XXX brand</w:t>
            </w:r>
          </w:p>
        </w:tc>
        <w:tc>
          <w:tcPr>
            <w:tcW w:w="2072" w:type="dxa"/>
          </w:tcPr>
          <w:p w14:paraId="27B1926D" w14:textId="77777777" w:rsidR="00D60DC3" w:rsidRPr="008829BC" w:rsidRDefault="00D60DC3" w:rsidP="00AB5302">
            <w:pPr>
              <w:jc w:val="both"/>
              <w:rPr>
                <w:rFonts w:cs="Arial"/>
                <w:i/>
                <w:color w:val="ED7D31" w:themeColor="accent2"/>
              </w:rPr>
            </w:pPr>
            <w:r w:rsidRPr="008829BC">
              <w:rPr>
                <w:rFonts w:cs="Arial"/>
                <w:i/>
                <w:color w:val="ED7D31" w:themeColor="accent2"/>
              </w:rPr>
              <w:t>Replace O-rings &amp; monitor seals</w:t>
            </w:r>
          </w:p>
        </w:tc>
        <w:tc>
          <w:tcPr>
            <w:tcW w:w="2791" w:type="dxa"/>
          </w:tcPr>
          <w:p w14:paraId="624B295D" w14:textId="77777777" w:rsidR="00D60DC3" w:rsidRPr="008829BC" w:rsidRDefault="00D60DC3" w:rsidP="00AB5302">
            <w:pPr>
              <w:jc w:val="center"/>
              <w:rPr>
                <w:rFonts w:cs="Arial"/>
                <w:i/>
                <w:color w:val="ED7D31" w:themeColor="accent2"/>
              </w:rPr>
            </w:pPr>
            <w:r w:rsidRPr="008829BC">
              <w:rPr>
                <w:rFonts w:cs="Arial"/>
                <w:i/>
                <w:color w:val="ED7D31" w:themeColor="accent2"/>
              </w:rPr>
              <w:t>6 monthly</w:t>
            </w:r>
          </w:p>
        </w:tc>
        <w:tc>
          <w:tcPr>
            <w:tcW w:w="5147" w:type="dxa"/>
          </w:tcPr>
          <w:p w14:paraId="787EBB19" w14:textId="77777777" w:rsidR="00D60DC3" w:rsidRPr="008829BC" w:rsidRDefault="00D60DC3" w:rsidP="00AB5302">
            <w:pPr>
              <w:jc w:val="both"/>
              <w:rPr>
                <w:rFonts w:cs="Arial"/>
                <w:i/>
                <w:color w:val="ED7D31" w:themeColor="accent2"/>
              </w:rPr>
            </w:pPr>
            <w:r w:rsidRPr="008829BC">
              <w:rPr>
                <w:rFonts w:cs="Arial"/>
                <w:i/>
                <w:color w:val="ED7D31" w:themeColor="accent2"/>
              </w:rPr>
              <w:t>Services Supervisor/main cook</w:t>
            </w:r>
          </w:p>
        </w:tc>
        <w:tc>
          <w:tcPr>
            <w:tcW w:w="2551" w:type="dxa"/>
          </w:tcPr>
          <w:p w14:paraId="30DC9C3A" w14:textId="77777777" w:rsidR="00D60DC3" w:rsidRPr="008829BC" w:rsidRDefault="00D60DC3" w:rsidP="00AB5302">
            <w:pPr>
              <w:rPr>
                <w:rFonts w:cs="Arial"/>
                <w:i/>
                <w:color w:val="ED7D31" w:themeColor="accent2"/>
              </w:rPr>
            </w:pPr>
            <w:r w:rsidRPr="008829BC">
              <w:rPr>
                <w:rFonts w:cs="Arial"/>
                <w:i/>
                <w:color w:val="ED7D31" w:themeColor="accent2"/>
              </w:rPr>
              <w:t>Record 20 Maintenance</w:t>
            </w:r>
          </w:p>
        </w:tc>
      </w:tr>
      <w:tr w:rsidR="00D60DC3" w:rsidRPr="00F4533C" w14:paraId="17BAB63D" w14:textId="77777777" w:rsidTr="00AB5302">
        <w:trPr>
          <w:trHeight w:val="510"/>
        </w:trPr>
        <w:tc>
          <w:tcPr>
            <w:tcW w:w="2431" w:type="dxa"/>
          </w:tcPr>
          <w:p w14:paraId="44F85948" w14:textId="77777777" w:rsidR="00D60DC3" w:rsidRPr="008829BC" w:rsidRDefault="00D60DC3" w:rsidP="00AB5302">
            <w:pPr>
              <w:jc w:val="both"/>
              <w:rPr>
                <w:rFonts w:cs="Arial"/>
                <w:i/>
                <w:color w:val="ED7D31" w:themeColor="accent2"/>
              </w:rPr>
            </w:pPr>
            <w:r w:rsidRPr="008829BC">
              <w:rPr>
                <w:rFonts w:cs="Arial"/>
                <w:i/>
                <w:color w:val="ED7D31" w:themeColor="accent2"/>
              </w:rPr>
              <w:t>Kitchen exhaust fans &amp; vents</w:t>
            </w:r>
          </w:p>
        </w:tc>
        <w:tc>
          <w:tcPr>
            <w:tcW w:w="2072" w:type="dxa"/>
          </w:tcPr>
          <w:p w14:paraId="0685FDF2" w14:textId="77777777" w:rsidR="00D60DC3" w:rsidRPr="008829BC" w:rsidRDefault="00D60DC3" w:rsidP="00AB5302">
            <w:pPr>
              <w:rPr>
                <w:rFonts w:cs="Arial"/>
                <w:i/>
                <w:color w:val="ED7D31" w:themeColor="accent2"/>
              </w:rPr>
            </w:pPr>
            <w:r w:rsidRPr="008829BC">
              <w:rPr>
                <w:rFonts w:cs="Arial"/>
                <w:i/>
                <w:color w:val="ED7D31" w:themeColor="accent2"/>
              </w:rPr>
              <w:t>Clean hood &amp; vents, replace filters</w:t>
            </w:r>
          </w:p>
        </w:tc>
        <w:tc>
          <w:tcPr>
            <w:tcW w:w="2791" w:type="dxa"/>
          </w:tcPr>
          <w:p w14:paraId="5D6BD7C6" w14:textId="77777777" w:rsidR="00D60DC3" w:rsidRPr="008829BC" w:rsidRDefault="00D60DC3" w:rsidP="00AB5302">
            <w:pPr>
              <w:jc w:val="center"/>
              <w:rPr>
                <w:rFonts w:cs="Arial"/>
                <w:i/>
                <w:color w:val="ED7D31" w:themeColor="accent2"/>
              </w:rPr>
            </w:pPr>
            <w:r w:rsidRPr="008829BC">
              <w:rPr>
                <w:rFonts w:cs="Arial"/>
                <w:i/>
                <w:color w:val="ED7D31" w:themeColor="accent2"/>
              </w:rPr>
              <w:t>3 monthly</w:t>
            </w:r>
          </w:p>
        </w:tc>
        <w:tc>
          <w:tcPr>
            <w:tcW w:w="5147" w:type="dxa"/>
          </w:tcPr>
          <w:p w14:paraId="0D419CE0" w14:textId="77777777" w:rsidR="00D60DC3" w:rsidRPr="008829BC" w:rsidRDefault="00D60DC3" w:rsidP="00AB5302">
            <w:pPr>
              <w:jc w:val="both"/>
              <w:rPr>
                <w:rFonts w:cs="Arial"/>
                <w:i/>
                <w:color w:val="ED7D31" w:themeColor="accent2"/>
              </w:rPr>
            </w:pPr>
            <w:r w:rsidRPr="008829BC">
              <w:rPr>
                <w:rFonts w:cs="Arial"/>
                <w:i/>
                <w:color w:val="ED7D31" w:themeColor="accent2"/>
              </w:rPr>
              <w:t>Maintenance manager</w:t>
            </w:r>
          </w:p>
        </w:tc>
        <w:tc>
          <w:tcPr>
            <w:tcW w:w="2551" w:type="dxa"/>
          </w:tcPr>
          <w:p w14:paraId="292BFDF7" w14:textId="77777777" w:rsidR="00D60DC3" w:rsidRPr="008829BC" w:rsidRDefault="00D60DC3" w:rsidP="00AB5302">
            <w:pPr>
              <w:rPr>
                <w:rFonts w:cs="Arial"/>
                <w:i/>
                <w:color w:val="ED7D31" w:themeColor="accent2"/>
              </w:rPr>
            </w:pPr>
            <w:r w:rsidRPr="008829BC">
              <w:rPr>
                <w:rFonts w:cs="Arial"/>
                <w:i/>
                <w:color w:val="ED7D31" w:themeColor="accent2"/>
              </w:rPr>
              <w:t>Preventative maintenance spreadsheet</w:t>
            </w:r>
          </w:p>
        </w:tc>
      </w:tr>
      <w:tr w:rsidR="00D60DC3" w:rsidRPr="00F4533C" w14:paraId="622B04CB" w14:textId="77777777" w:rsidTr="00AB5302">
        <w:trPr>
          <w:trHeight w:val="510"/>
        </w:trPr>
        <w:tc>
          <w:tcPr>
            <w:tcW w:w="2431" w:type="dxa"/>
          </w:tcPr>
          <w:p w14:paraId="70EDFCE7" w14:textId="77777777" w:rsidR="00D60DC3" w:rsidRPr="00F4533C" w:rsidRDefault="00D60DC3" w:rsidP="00AB5302">
            <w:pPr>
              <w:jc w:val="both"/>
              <w:rPr>
                <w:rFonts w:cs="Arial"/>
                <w:i/>
                <w:color w:val="70AD47" w:themeColor="accent6"/>
              </w:rPr>
            </w:pPr>
          </w:p>
        </w:tc>
        <w:tc>
          <w:tcPr>
            <w:tcW w:w="2072" w:type="dxa"/>
          </w:tcPr>
          <w:p w14:paraId="750C1357" w14:textId="77777777" w:rsidR="00D60DC3" w:rsidRPr="00F4533C" w:rsidRDefault="00D60DC3" w:rsidP="00AB5302">
            <w:pPr>
              <w:jc w:val="both"/>
              <w:rPr>
                <w:rFonts w:cs="Arial"/>
                <w:i/>
                <w:color w:val="70AD47" w:themeColor="accent6"/>
              </w:rPr>
            </w:pPr>
          </w:p>
        </w:tc>
        <w:tc>
          <w:tcPr>
            <w:tcW w:w="2791" w:type="dxa"/>
          </w:tcPr>
          <w:p w14:paraId="6B4EE052" w14:textId="77777777" w:rsidR="00D60DC3" w:rsidRPr="00F4533C" w:rsidRDefault="00D60DC3" w:rsidP="00AB5302">
            <w:pPr>
              <w:jc w:val="both"/>
              <w:rPr>
                <w:rFonts w:cs="Arial"/>
                <w:i/>
                <w:color w:val="70AD47" w:themeColor="accent6"/>
              </w:rPr>
            </w:pPr>
          </w:p>
        </w:tc>
        <w:tc>
          <w:tcPr>
            <w:tcW w:w="5147" w:type="dxa"/>
          </w:tcPr>
          <w:p w14:paraId="4C00A366" w14:textId="77777777" w:rsidR="00D60DC3" w:rsidRPr="00F4533C" w:rsidRDefault="00D60DC3" w:rsidP="00AB5302">
            <w:pPr>
              <w:jc w:val="both"/>
              <w:rPr>
                <w:rFonts w:cs="Arial"/>
                <w:i/>
                <w:color w:val="70AD47" w:themeColor="accent6"/>
              </w:rPr>
            </w:pPr>
          </w:p>
        </w:tc>
        <w:tc>
          <w:tcPr>
            <w:tcW w:w="2551" w:type="dxa"/>
          </w:tcPr>
          <w:p w14:paraId="4F895266" w14:textId="77777777" w:rsidR="00D60DC3" w:rsidRPr="00F4533C" w:rsidRDefault="00D60DC3" w:rsidP="00AB5302">
            <w:pPr>
              <w:jc w:val="both"/>
              <w:rPr>
                <w:rFonts w:cs="Arial"/>
                <w:i/>
                <w:color w:val="70AD47" w:themeColor="accent6"/>
              </w:rPr>
            </w:pPr>
          </w:p>
        </w:tc>
      </w:tr>
      <w:tr w:rsidR="00D60DC3" w:rsidRPr="00F4533C" w14:paraId="1052ABE2" w14:textId="77777777" w:rsidTr="00AB5302">
        <w:trPr>
          <w:trHeight w:val="510"/>
        </w:trPr>
        <w:tc>
          <w:tcPr>
            <w:tcW w:w="2431" w:type="dxa"/>
          </w:tcPr>
          <w:p w14:paraId="2763D59C" w14:textId="77777777" w:rsidR="00D60DC3" w:rsidRPr="00F4533C" w:rsidRDefault="00D60DC3" w:rsidP="00AB5302">
            <w:pPr>
              <w:jc w:val="both"/>
              <w:rPr>
                <w:rFonts w:cs="Arial"/>
              </w:rPr>
            </w:pPr>
          </w:p>
        </w:tc>
        <w:tc>
          <w:tcPr>
            <w:tcW w:w="2072" w:type="dxa"/>
          </w:tcPr>
          <w:p w14:paraId="3C0690CC" w14:textId="77777777" w:rsidR="00D60DC3" w:rsidRPr="00F4533C" w:rsidRDefault="00D60DC3" w:rsidP="00AB5302">
            <w:pPr>
              <w:jc w:val="both"/>
              <w:rPr>
                <w:rFonts w:cs="Arial"/>
              </w:rPr>
            </w:pPr>
          </w:p>
        </w:tc>
        <w:tc>
          <w:tcPr>
            <w:tcW w:w="2791" w:type="dxa"/>
          </w:tcPr>
          <w:p w14:paraId="62EDB4C1" w14:textId="77777777" w:rsidR="00D60DC3" w:rsidRPr="00F4533C" w:rsidRDefault="00D60DC3" w:rsidP="00AB5302">
            <w:pPr>
              <w:jc w:val="both"/>
              <w:rPr>
                <w:rFonts w:cs="Arial"/>
              </w:rPr>
            </w:pPr>
          </w:p>
        </w:tc>
        <w:tc>
          <w:tcPr>
            <w:tcW w:w="5147" w:type="dxa"/>
          </w:tcPr>
          <w:p w14:paraId="543C375D" w14:textId="77777777" w:rsidR="00D60DC3" w:rsidRPr="00F4533C" w:rsidRDefault="00D60DC3" w:rsidP="00AB5302">
            <w:pPr>
              <w:jc w:val="both"/>
              <w:rPr>
                <w:rFonts w:cs="Arial"/>
              </w:rPr>
            </w:pPr>
          </w:p>
        </w:tc>
        <w:tc>
          <w:tcPr>
            <w:tcW w:w="2551" w:type="dxa"/>
          </w:tcPr>
          <w:p w14:paraId="2524D02A" w14:textId="77777777" w:rsidR="00D60DC3" w:rsidRPr="00F4533C" w:rsidRDefault="00D60DC3" w:rsidP="00AB5302">
            <w:pPr>
              <w:jc w:val="both"/>
              <w:rPr>
                <w:rFonts w:cs="Arial"/>
              </w:rPr>
            </w:pPr>
          </w:p>
        </w:tc>
      </w:tr>
      <w:tr w:rsidR="00D60DC3" w:rsidRPr="00F4533C" w14:paraId="560FB4B0" w14:textId="77777777" w:rsidTr="00AB5302">
        <w:trPr>
          <w:trHeight w:val="510"/>
        </w:trPr>
        <w:tc>
          <w:tcPr>
            <w:tcW w:w="2431" w:type="dxa"/>
          </w:tcPr>
          <w:p w14:paraId="4E98C1A9" w14:textId="77777777" w:rsidR="00D60DC3" w:rsidRPr="00F4533C" w:rsidRDefault="00D60DC3" w:rsidP="00AB5302">
            <w:pPr>
              <w:jc w:val="both"/>
              <w:rPr>
                <w:rFonts w:cs="Arial"/>
              </w:rPr>
            </w:pPr>
          </w:p>
        </w:tc>
        <w:tc>
          <w:tcPr>
            <w:tcW w:w="2072" w:type="dxa"/>
          </w:tcPr>
          <w:p w14:paraId="554A51F3" w14:textId="77777777" w:rsidR="00D60DC3" w:rsidRPr="00F4533C" w:rsidRDefault="00D60DC3" w:rsidP="00AB5302">
            <w:pPr>
              <w:jc w:val="both"/>
              <w:rPr>
                <w:rFonts w:cs="Arial"/>
              </w:rPr>
            </w:pPr>
          </w:p>
        </w:tc>
        <w:tc>
          <w:tcPr>
            <w:tcW w:w="2791" w:type="dxa"/>
          </w:tcPr>
          <w:p w14:paraId="1F36C427" w14:textId="77777777" w:rsidR="00D60DC3" w:rsidRPr="00F4533C" w:rsidRDefault="00D60DC3" w:rsidP="00AB5302">
            <w:pPr>
              <w:jc w:val="both"/>
              <w:rPr>
                <w:rFonts w:cs="Arial"/>
              </w:rPr>
            </w:pPr>
          </w:p>
        </w:tc>
        <w:tc>
          <w:tcPr>
            <w:tcW w:w="5147" w:type="dxa"/>
          </w:tcPr>
          <w:p w14:paraId="130FBCB9" w14:textId="77777777" w:rsidR="00D60DC3" w:rsidRPr="00F4533C" w:rsidRDefault="00D60DC3" w:rsidP="00AB5302">
            <w:pPr>
              <w:jc w:val="both"/>
              <w:rPr>
                <w:rFonts w:cs="Arial"/>
              </w:rPr>
            </w:pPr>
          </w:p>
        </w:tc>
        <w:tc>
          <w:tcPr>
            <w:tcW w:w="2551" w:type="dxa"/>
          </w:tcPr>
          <w:p w14:paraId="5DC7D3A8" w14:textId="77777777" w:rsidR="00D60DC3" w:rsidRPr="00F4533C" w:rsidRDefault="00D60DC3" w:rsidP="00AB5302">
            <w:pPr>
              <w:jc w:val="both"/>
              <w:rPr>
                <w:rFonts w:cs="Arial"/>
              </w:rPr>
            </w:pPr>
          </w:p>
        </w:tc>
      </w:tr>
      <w:tr w:rsidR="00D60DC3" w:rsidRPr="00F4533C" w14:paraId="19DB8115" w14:textId="77777777" w:rsidTr="00AB5302">
        <w:trPr>
          <w:trHeight w:val="510"/>
        </w:trPr>
        <w:tc>
          <w:tcPr>
            <w:tcW w:w="2431" w:type="dxa"/>
          </w:tcPr>
          <w:p w14:paraId="3393A9EA" w14:textId="77777777" w:rsidR="00D60DC3" w:rsidRPr="00F4533C" w:rsidRDefault="00D60DC3" w:rsidP="00AB5302">
            <w:pPr>
              <w:jc w:val="both"/>
              <w:rPr>
                <w:rFonts w:cs="Arial"/>
              </w:rPr>
            </w:pPr>
          </w:p>
        </w:tc>
        <w:tc>
          <w:tcPr>
            <w:tcW w:w="2072" w:type="dxa"/>
          </w:tcPr>
          <w:p w14:paraId="42EA5804" w14:textId="77777777" w:rsidR="00D60DC3" w:rsidRPr="00F4533C" w:rsidRDefault="00D60DC3" w:rsidP="00AB5302">
            <w:pPr>
              <w:jc w:val="both"/>
              <w:rPr>
                <w:rFonts w:cs="Arial"/>
              </w:rPr>
            </w:pPr>
          </w:p>
        </w:tc>
        <w:tc>
          <w:tcPr>
            <w:tcW w:w="2791" w:type="dxa"/>
          </w:tcPr>
          <w:p w14:paraId="333F5B69" w14:textId="77777777" w:rsidR="00D60DC3" w:rsidRPr="00F4533C" w:rsidRDefault="00D60DC3" w:rsidP="00AB5302">
            <w:pPr>
              <w:jc w:val="both"/>
              <w:rPr>
                <w:rFonts w:cs="Arial"/>
              </w:rPr>
            </w:pPr>
          </w:p>
        </w:tc>
        <w:tc>
          <w:tcPr>
            <w:tcW w:w="5147" w:type="dxa"/>
          </w:tcPr>
          <w:p w14:paraId="20A28956" w14:textId="77777777" w:rsidR="00D60DC3" w:rsidRPr="00F4533C" w:rsidRDefault="00D60DC3" w:rsidP="00AB5302">
            <w:pPr>
              <w:jc w:val="both"/>
              <w:rPr>
                <w:rFonts w:cs="Arial"/>
              </w:rPr>
            </w:pPr>
          </w:p>
        </w:tc>
        <w:tc>
          <w:tcPr>
            <w:tcW w:w="2551" w:type="dxa"/>
          </w:tcPr>
          <w:p w14:paraId="167B78F1" w14:textId="77777777" w:rsidR="00D60DC3" w:rsidRPr="00F4533C" w:rsidRDefault="00D60DC3" w:rsidP="00AB5302">
            <w:pPr>
              <w:jc w:val="both"/>
              <w:rPr>
                <w:rFonts w:cs="Arial"/>
              </w:rPr>
            </w:pPr>
          </w:p>
        </w:tc>
      </w:tr>
      <w:tr w:rsidR="00D60DC3" w:rsidRPr="00F4533C" w14:paraId="713DEB82" w14:textId="77777777" w:rsidTr="00AB5302">
        <w:trPr>
          <w:trHeight w:val="510"/>
        </w:trPr>
        <w:tc>
          <w:tcPr>
            <w:tcW w:w="2431" w:type="dxa"/>
          </w:tcPr>
          <w:p w14:paraId="14F3B9B4" w14:textId="77777777" w:rsidR="00D60DC3" w:rsidRPr="00F4533C" w:rsidRDefault="00D60DC3" w:rsidP="00AB5302">
            <w:pPr>
              <w:jc w:val="both"/>
              <w:rPr>
                <w:rFonts w:cs="Arial"/>
              </w:rPr>
            </w:pPr>
          </w:p>
        </w:tc>
        <w:tc>
          <w:tcPr>
            <w:tcW w:w="2072" w:type="dxa"/>
          </w:tcPr>
          <w:p w14:paraId="6527F545" w14:textId="77777777" w:rsidR="00D60DC3" w:rsidRPr="00F4533C" w:rsidRDefault="00D60DC3" w:rsidP="00AB5302">
            <w:pPr>
              <w:jc w:val="both"/>
              <w:rPr>
                <w:rFonts w:cs="Arial"/>
              </w:rPr>
            </w:pPr>
          </w:p>
        </w:tc>
        <w:tc>
          <w:tcPr>
            <w:tcW w:w="2791" w:type="dxa"/>
          </w:tcPr>
          <w:p w14:paraId="48F951D3" w14:textId="77777777" w:rsidR="00D60DC3" w:rsidRPr="00F4533C" w:rsidRDefault="00D60DC3" w:rsidP="00AB5302">
            <w:pPr>
              <w:jc w:val="both"/>
              <w:rPr>
                <w:rFonts w:cs="Arial"/>
              </w:rPr>
            </w:pPr>
          </w:p>
        </w:tc>
        <w:tc>
          <w:tcPr>
            <w:tcW w:w="5147" w:type="dxa"/>
          </w:tcPr>
          <w:p w14:paraId="1FC4EBDD" w14:textId="77777777" w:rsidR="00D60DC3" w:rsidRPr="00F4533C" w:rsidRDefault="00D60DC3" w:rsidP="00AB5302">
            <w:pPr>
              <w:jc w:val="both"/>
              <w:rPr>
                <w:rFonts w:cs="Arial"/>
              </w:rPr>
            </w:pPr>
          </w:p>
        </w:tc>
        <w:tc>
          <w:tcPr>
            <w:tcW w:w="2551" w:type="dxa"/>
          </w:tcPr>
          <w:p w14:paraId="60993973" w14:textId="77777777" w:rsidR="00D60DC3" w:rsidRPr="00F4533C" w:rsidRDefault="00D60DC3" w:rsidP="00AB5302">
            <w:pPr>
              <w:jc w:val="both"/>
              <w:rPr>
                <w:rFonts w:cs="Arial"/>
              </w:rPr>
            </w:pPr>
          </w:p>
        </w:tc>
      </w:tr>
      <w:tr w:rsidR="00D60DC3" w:rsidRPr="00F4533C" w14:paraId="3614DD0E" w14:textId="77777777" w:rsidTr="00AB5302">
        <w:trPr>
          <w:trHeight w:val="510"/>
        </w:trPr>
        <w:tc>
          <w:tcPr>
            <w:tcW w:w="2431" w:type="dxa"/>
          </w:tcPr>
          <w:p w14:paraId="6F80C84B" w14:textId="77777777" w:rsidR="00D60DC3" w:rsidRPr="00F4533C" w:rsidRDefault="00D60DC3" w:rsidP="00AB5302">
            <w:pPr>
              <w:jc w:val="both"/>
              <w:rPr>
                <w:rFonts w:cs="Arial"/>
              </w:rPr>
            </w:pPr>
          </w:p>
        </w:tc>
        <w:tc>
          <w:tcPr>
            <w:tcW w:w="2072" w:type="dxa"/>
          </w:tcPr>
          <w:p w14:paraId="3A90DF01" w14:textId="77777777" w:rsidR="00D60DC3" w:rsidRPr="00F4533C" w:rsidRDefault="00D60DC3" w:rsidP="00AB5302">
            <w:pPr>
              <w:jc w:val="both"/>
              <w:rPr>
                <w:rFonts w:cs="Arial"/>
              </w:rPr>
            </w:pPr>
          </w:p>
        </w:tc>
        <w:tc>
          <w:tcPr>
            <w:tcW w:w="2791" w:type="dxa"/>
          </w:tcPr>
          <w:p w14:paraId="62C809A5" w14:textId="77777777" w:rsidR="00D60DC3" w:rsidRPr="00F4533C" w:rsidRDefault="00D60DC3" w:rsidP="00AB5302">
            <w:pPr>
              <w:jc w:val="both"/>
              <w:rPr>
                <w:rFonts w:cs="Arial"/>
              </w:rPr>
            </w:pPr>
          </w:p>
        </w:tc>
        <w:tc>
          <w:tcPr>
            <w:tcW w:w="5147" w:type="dxa"/>
          </w:tcPr>
          <w:p w14:paraId="2F26E871" w14:textId="77777777" w:rsidR="00D60DC3" w:rsidRPr="00F4533C" w:rsidRDefault="00D60DC3" w:rsidP="00AB5302">
            <w:pPr>
              <w:jc w:val="both"/>
              <w:rPr>
                <w:rFonts w:cs="Arial"/>
              </w:rPr>
            </w:pPr>
          </w:p>
        </w:tc>
        <w:tc>
          <w:tcPr>
            <w:tcW w:w="2551" w:type="dxa"/>
          </w:tcPr>
          <w:p w14:paraId="02B0074E" w14:textId="77777777" w:rsidR="00D60DC3" w:rsidRPr="00F4533C" w:rsidRDefault="00D60DC3" w:rsidP="00AB5302">
            <w:pPr>
              <w:jc w:val="both"/>
              <w:rPr>
                <w:rFonts w:cs="Arial"/>
              </w:rPr>
            </w:pPr>
          </w:p>
        </w:tc>
      </w:tr>
      <w:tr w:rsidR="00D60DC3" w:rsidRPr="00F4533C" w14:paraId="48A3BC3C" w14:textId="77777777" w:rsidTr="00AB5302">
        <w:trPr>
          <w:trHeight w:val="510"/>
        </w:trPr>
        <w:tc>
          <w:tcPr>
            <w:tcW w:w="2431" w:type="dxa"/>
          </w:tcPr>
          <w:p w14:paraId="597131E3" w14:textId="77777777" w:rsidR="00D60DC3" w:rsidRPr="00F4533C" w:rsidRDefault="00D60DC3" w:rsidP="00AB5302">
            <w:pPr>
              <w:jc w:val="both"/>
              <w:rPr>
                <w:rFonts w:cs="Arial"/>
              </w:rPr>
            </w:pPr>
          </w:p>
        </w:tc>
        <w:tc>
          <w:tcPr>
            <w:tcW w:w="2072" w:type="dxa"/>
          </w:tcPr>
          <w:p w14:paraId="6693AD1A" w14:textId="77777777" w:rsidR="00D60DC3" w:rsidRPr="00F4533C" w:rsidRDefault="00D60DC3" w:rsidP="00AB5302">
            <w:pPr>
              <w:jc w:val="both"/>
              <w:rPr>
                <w:rFonts w:cs="Arial"/>
              </w:rPr>
            </w:pPr>
          </w:p>
        </w:tc>
        <w:tc>
          <w:tcPr>
            <w:tcW w:w="2791" w:type="dxa"/>
          </w:tcPr>
          <w:p w14:paraId="4A649DE7" w14:textId="77777777" w:rsidR="00D60DC3" w:rsidRPr="00F4533C" w:rsidRDefault="00D60DC3" w:rsidP="00AB5302">
            <w:pPr>
              <w:jc w:val="both"/>
              <w:rPr>
                <w:rFonts w:cs="Arial"/>
              </w:rPr>
            </w:pPr>
          </w:p>
        </w:tc>
        <w:tc>
          <w:tcPr>
            <w:tcW w:w="5147" w:type="dxa"/>
          </w:tcPr>
          <w:p w14:paraId="110A907F" w14:textId="77777777" w:rsidR="00D60DC3" w:rsidRPr="00F4533C" w:rsidRDefault="00D60DC3" w:rsidP="00AB5302">
            <w:pPr>
              <w:jc w:val="both"/>
              <w:rPr>
                <w:rFonts w:cs="Arial"/>
              </w:rPr>
            </w:pPr>
          </w:p>
        </w:tc>
        <w:tc>
          <w:tcPr>
            <w:tcW w:w="2551" w:type="dxa"/>
          </w:tcPr>
          <w:p w14:paraId="5D5608FD" w14:textId="77777777" w:rsidR="00D60DC3" w:rsidRPr="00F4533C" w:rsidRDefault="00D60DC3" w:rsidP="00AB5302">
            <w:pPr>
              <w:jc w:val="both"/>
              <w:rPr>
                <w:rFonts w:cs="Arial"/>
              </w:rPr>
            </w:pPr>
          </w:p>
        </w:tc>
      </w:tr>
      <w:tr w:rsidR="00D60DC3" w:rsidRPr="00F4533C" w14:paraId="3FEFEFFA" w14:textId="77777777" w:rsidTr="00AB5302">
        <w:trPr>
          <w:trHeight w:val="510"/>
        </w:trPr>
        <w:tc>
          <w:tcPr>
            <w:tcW w:w="2431" w:type="dxa"/>
          </w:tcPr>
          <w:p w14:paraId="4C7919F8" w14:textId="77777777" w:rsidR="00D60DC3" w:rsidRPr="00F4533C" w:rsidRDefault="00D60DC3" w:rsidP="00AB5302">
            <w:pPr>
              <w:jc w:val="both"/>
              <w:rPr>
                <w:rFonts w:cs="Arial"/>
              </w:rPr>
            </w:pPr>
          </w:p>
        </w:tc>
        <w:tc>
          <w:tcPr>
            <w:tcW w:w="2072" w:type="dxa"/>
          </w:tcPr>
          <w:p w14:paraId="5CE62691" w14:textId="77777777" w:rsidR="00D60DC3" w:rsidRPr="00F4533C" w:rsidRDefault="00D60DC3" w:rsidP="00AB5302">
            <w:pPr>
              <w:jc w:val="both"/>
              <w:rPr>
                <w:rFonts w:cs="Arial"/>
              </w:rPr>
            </w:pPr>
          </w:p>
        </w:tc>
        <w:tc>
          <w:tcPr>
            <w:tcW w:w="2791" w:type="dxa"/>
          </w:tcPr>
          <w:p w14:paraId="046282F6" w14:textId="77777777" w:rsidR="00D60DC3" w:rsidRPr="00F4533C" w:rsidRDefault="00D60DC3" w:rsidP="00AB5302">
            <w:pPr>
              <w:jc w:val="both"/>
              <w:rPr>
                <w:rFonts w:cs="Arial"/>
              </w:rPr>
            </w:pPr>
          </w:p>
        </w:tc>
        <w:tc>
          <w:tcPr>
            <w:tcW w:w="5147" w:type="dxa"/>
          </w:tcPr>
          <w:p w14:paraId="5246DBA0" w14:textId="77777777" w:rsidR="00D60DC3" w:rsidRPr="00F4533C" w:rsidRDefault="00D60DC3" w:rsidP="00AB5302">
            <w:pPr>
              <w:jc w:val="both"/>
              <w:rPr>
                <w:rFonts w:cs="Arial"/>
              </w:rPr>
            </w:pPr>
          </w:p>
        </w:tc>
        <w:tc>
          <w:tcPr>
            <w:tcW w:w="2551" w:type="dxa"/>
          </w:tcPr>
          <w:p w14:paraId="0364752D" w14:textId="77777777" w:rsidR="00D60DC3" w:rsidRPr="00F4533C" w:rsidRDefault="00D60DC3" w:rsidP="00AB5302">
            <w:pPr>
              <w:jc w:val="both"/>
              <w:rPr>
                <w:rFonts w:cs="Arial"/>
              </w:rPr>
            </w:pPr>
          </w:p>
        </w:tc>
      </w:tr>
      <w:tr w:rsidR="00D60DC3" w:rsidRPr="00F4533C" w14:paraId="6963F942" w14:textId="77777777" w:rsidTr="00AB5302">
        <w:trPr>
          <w:trHeight w:val="510"/>
        </w:trPr>
        <w:tc>
          <w:tcPr>
            <w:tcW w:w="2431" w:type="dxa"/>
          </w:tcPr>
          <w:p w14:paraId="72D61F3C" w14:textId="77777777" w:rsidR="00D60DC3" w:rsidRPr="00F4533C" w:rsidRDefault="00D60DC3" w:rsidP="00AB5302">
            <w:pPr>
              <w:jc w:val="both"/>
              <w:rPr>
                <w:rFonts w:cs="Arial"/>
              </w:rPr>
            </w:pPr>
          </w:p>
        </w:tc>
        <w:tc>
          <w:tcPr>
            <w:tcW w:w="2072" w:type="dxa"/>
          </w:tcPr>
          <w:p w14:paraId="1B7943B3" w14:textId="77777777" w:rsidR="00D60DC3" w:rsidRPr="00F4533C" w:rsidRDefault="00D60DC3" w:rsidP="00AB5302">
            <w:pPr>
              <w:jc w:val="both"/>
              <w:rPr>
                <w:rFonts w:cs="Arial"/>
              </w:rPr>
            </w:pPr>
          </w:p>
        </w:tc>
        <w:tc>
          <w:tcPr>
            <w:tcW w:w="2791" w:type="dxa"/>
          </w:tcPr>
          <w:p w14:paraId="1626EA18" w14:textId="77777777" w:rsidR="00D60DC3" w:rsidRPr="00F4533C" w:rsidRDefault="00D60DC3" w:rsidP="00AB5302">
            <w:pPr>
              <w:jc w:val="both"/>
              <w:rPr>
                <w:rFonts w:cs="Arial"/>
              </w:rPr>
            </w:pPr>
          </w:p>
        </w:tc>
        <w:tc>
          <w:tcPr>
            <w:tcW w:w="5147" w:type="dxa"/>
          </w:tcPr>
          <w:p w14:paraId="6DEF59CE" w14:textId="77777777" w:rsidR="00D60DC3" w:rsidRPr="00F4533C" w:rsidRDefault="00D60DC3" w:rsidP="00AB5302">
            <w:pPr>
              <w:jc w:val="both"/>
              <w:rPr>
                <w:rFonts w:cs="Arial"/>
              </w:rPr>
            </w:pPr>
          </w:p>
        </w:tc>
        <w:tc>
          <w:tcPr>
            <w:tcW w:w="2551" w:type="dxa"/>
          </w:tcPr>
          <w:p w14:paraId="125531CB" w14:textId="77777777" w:rsidR="00D60DC3" w:rsidRPr="00F4533C" w:rsidRDefault="00D60DC3" w:rsidP="00AB5302">
            <w:pPr>
              <w:jc w:val="both"/>
              <w:rPr>
                <w:rFonts w:cs="Arial"/>
              </w:rPr>
            </w:pPr>
          </w:p>
        </w:tc>
      </w:tr>
      <w:tr w:rsidR="00D60DC3" w:rsidRPr="00F4533C" w14:paraId="743B04AF" w14:textId="77777777" w:rsidTr="00AB5302">
        <w:trPr>
          <w:trHeight w:val="510"/>
        </w:trPr>
        <w:tc>
          <w:tcPr>
            <w:tcW w:w="2431" w:type="dxa"/>
          </w:tcPr>
          <w:p w14:paraId="3B5E41E0" w14:textId="77777777" w:rsidR="00D60DC3" w:rsidRPr="00F4533C" w:rsidRDefault="00D60DC3" w:rsidP="00AB5302">
            <w:pPr>
              <w:jc w:val="both"/>
              <w:rPr>
                <w:rFonts w:cs="Arial"/>
              </w:rPr>
            </w:pPr>
          </w:p>
        </w:tc>
        <w:tc>
          <w:tcPr>
            <w:tcW w:w="2072" w:type="dxa"/>
          </w:tcPr>
          <w:p w14:paraId="2A12139B" w14:textId="77777777" w:rsidR="00D60DC3" w:rsidRPr="00F4533C" w:rsidRDefault="00D60DC3" w:rsidP="00AB5302">
            <w:pPr>
              <w:jc w:val="both"/>
              <w:rPr>
                <w:rFonts w:cs="Arial"/>
              </w:rPr>
            </w:pPr>
          </w:p>
        </w:tc>
        <w:tc>
          <w:tcPr>
            <w:tcW w:w="2791" w:type="dxa"/>
          </w:tcPr>
          <w:p w14:paraId="1286E3FF" w14:textId="77777777" w:rsidR="00D60DC3" w:rsidRPr="00F4533C" w:rsidRDefault="00D60DC3" w:rsidP="00AB5302">
            <w:pPr>
              <w:jc w:val="both"/>
              <w:rPr>
                <w:rFonts w:cs="Arial"/>
              </w:rPr>
            </w:pPr>
          </w:p>
        </w:tc>
        <w:tc>
          <w:tcPr>
            <w:tcW w:w="5147" w:type="dxa"/>
          </w:tcPr>
          <w:p w14:paraId="5BE57A70" w14:textId="77777777" w:rsidR="00D60DC3" w:rsidRPr="00F4533C" w:rsidRDefault="00D60DC3" w:rsidP="00AB5302">
            <w:pPr>
              <w:jc w:val="both"/>
              <w:rPr>
                <w:rFonts w:cs="Arial"/>
              </w:rPr>
            </w:pPr>
          </w:p>
        </w:tc>
        <w:tc>
          <w:tcPr>
            <w:tcW w:w="2551" w:type="dxa"/>
          </w:tcPr>
          <w:p w14:paraId="0D96FB80" w14:textId="77777777" w:rsidR="00D60DC3" w:rsidRPr="00F4533C" w:rsidRDefault="00D60DC3" w:rsidP="00AB5302">
            <w:pPr>
              <w:jc w:val="both"/>
              <w:rPr>
                <w:rFonts w:cs="Arial"/>
              </w:rPr>
            </w:pPr>
          </w:p>
        </w:tc>
      </w:tr>
      <w:tr w:rsidR="00D60DC3" w:rsidRPr="00F4533C" w14:paraId="413B6611" w14:textId="77777777" w:rsidTr="00AB5302">
        <w:trPr>
          <w:trHeight w:val="510"/>
        </w:trPr>
        <w:tc>
          <w:tcPr>
            <w:tcW w:w="2431" w:type="dxa"/>
          </w:tcPr>
          <w:p w14:paraId="172FADB4" w14:textId="77777777" w:rsidR="00D60DC3" w:rsidRPr="00F4533C" w:rsidRDefault="00D60DC3" w:rsidP="00AB5302">
            <w:pPr>
              <w:jc w:val="both"/>
              <w:rPr>
                <w:rFonts w:cs="Arial"/>
              </w:rPr>
            </w:pPr>
          </w:p>
        </w:tc>
        <w:tc>
          <w:tcPr>
            <w:tcW w:w="2072" w:type="dxa"/>
          </w:tcPr>
          <w:p w14:paraId="1B279D3F" w14:textId="77777777" w:rsidR="00D60DC3" w:rsidRPr="00F4533C" w:rsidRDefault="00D60DC3" w:rsidP="00AB5302">
            <w:pPr>
              <w:jc w:val="both"/>
              <w:rPr>
                <w:rFonts w:cs="Arial"/>
              </w:rPr>
            </w:pPr>
          </w:p>
        </w:tc>
        <w:tc>
          <w:tcPr>
            <w:tcW w:w="2791" w:type="dxa"/>
          </w:tcPr>
          <w:p w14:paraId="59C83EF8" w14:textId="77777777" w:rsidR="00D60DC3" w:rsidRPr="00F4533C" w:rsidRDefault="00D60DC3" w:rsidP="00AB5302">
            <w:pPr>
              <w:jc w:val="both"/>
              <w:rPr>
                <w:rFonts w:cs="Arial"/>
              </w:rPr>
            </w:pPr>
          </w:p>
        </w:tc>
        <w:tc>
          <w:tcPr>
            <w:tcW w:w="5147" w:type="dxa"/>
          </w:tcPr>
          <w:p w14:paraId="72249C10" w14:textId="77777777" w:rsidR="00D60DC3" w:rsidRPr="00F4533C" w:rsidRDefault="00D60DC3" w:rsidP="00AB5302">
            <w:pPr>
              <w:jc w:val="both"/>
              <w:rPr>
                <w:rFonts w:cs="Arial"/>
              </w:rPr>
            </w:pPr>
          </w:p>
        </w:tc>
        <w:tc>
          <w:tcPr>
            <w:tcW w:w="2551" w:type="dxa"/>
          </w:tcPr>
          <w:p w14:paraId="01840834" w14:textId="77777777" w:rsidR="00D60DC3" w:rsidRPr="00F4533C" w:rsidRDefault="00D60DC3" w:rsidP="00AB5302">
            <w:pPr>
              <w:jc w:val="both"/>
              <w:rPr>
                <w:rFonts w:cs="Arial"/>
              </w:rPr>
            </w:pPr>
          </w:p>
        </w:tc>
      </w:tr>
      <w:tr w:rsidR="00D60DC3" w:rsidRPr="00F4533C" w14:paraId="6E701E43" w14:textId="77777777" w:rsidTr="00AB5302">
        <w:trPr>
          <w:trHeight w:val="510"/>
        </w:trPr>
        <w:tc>
          <w:tcPr>
            <w:tcW w:w="2431" w:type="dxa"/>
          </w:tcPr>
          <w:p w14:paraId="1EC77657" w14:textId="77777777" w:rsidR="00D60DC3" w:rsidRPr="00F4533C" w:rsidRDefault="00D60DC3" w:rsidP="00AB5302">
            <w:pPr>
              <w:jc w:val="both"/>
              <w:rPr>
                <w:rFonts w:cs="Arial"/>
              </w:rPr>
            </w:pPr>
          </w:p>
        </w:tc>
        <w:tc>
          <w:tcPr>
            <w:tcW w:w="2072" w:type="dxa"/>
          </w:tcPr>
          <w:p w14:paraId="6513B694" w14:textId="77777777" w:rsidR="00D60DC3" w:rsidRPr="00F4533C" w:rsidRDefault="00D60DC3" w:rsidP="00AB5302">
            <w:pPr>
              <w:jc w:val="both"/>
              <w:rPr>
                <w:rFonts w:cs="Arial"/>
              </w:rPr>
            </w:pPr>
          </w:p>
        </w:tc>
        <w:tc>
          <w:tcPr>
            <w:tcW w:w="2791" w:type="dxa"/>
          </w:tcPr>
          <w:p w14:paraId="405036D7" w14:textId="77777777" w:rsidR="00D60DC3" w:rsidRPr="00F4533C" w:rsidRDefault="00D60DC3" w:rsidP="00AB5302">
            <w:pPr>
              <w:jc w:val="both"/>
              <w:rPr>
                <w:rFonts w:cs="Arial"/>
              </w:rPr>
            </w:pPr>
          </w:p>
        </w:tc>
        <w:tc>
          <w:tcPr>
            <w:tcW w:w="5147" w:type="dxa"/>
          </w:tcPr>
          <w:p w14:paraId="60549F3C" w14:textId="77777777" w:rsidR="00D60DC3" w:rsidRPr="00F4533C" w:rsidRDefault="00D60DC3" w:rsidP="00AB5302">
            <w:pPr>
              <w:jc w:val="both"/>
              <w:rPr>
                <w:rFonts w:cs="Arial"/>
              </w:rPr>
            </w:pPr>
          </w:p>
        </w:tc>
        <w:tc>
          <w:tcPr>
            <w:tcW w:w="2551" w:type="dxa"/>
          </w:tcPr>
          <w:p w14:paraId="296DA56D" w14:textId="77777777" w:rsidR="00D60DC3" w:rsidRPr="00F4533C" w:rsidRDefault="00D60DC3" w:rsidP="00AB5302">
            <w:pPr>
              <w:jc w:val="both"/>
              <w:rPr>
                <w:rFonts w:cs="Arial"/>
              </w:rPr>
            </w:pPr>
          </w:p>
        </w:tc>
      </w:tr>
      <w:tr w:rsidR="00D60DC3" w:rsidRPr="00F4533C" w14:paraId="3E984613" w14:textId="77777777" w:rsidTr="00AB5302">
        <w:trPr>
          <w:trHeight w:val="510"/>
        </w:trPr>
        <w:tc>
          <w:tcPr>
            <w:tcW w:w="2431" w:type="dxa"/>
          </w:tcPr>
          <w:p w14:paraId="5E45DE1C" w14:textId="77777777" w:rsidR="00D60DC3" w:rsidRPr="00F4533C" w:rsidRDefault="00D60DC3" w:rsidP="00AB5302">
            <w:pPr>
              <w:jc w:val="both"/>
              <w:rPr>
                <w:rFonts w:cs="Arial"/>
              </w:rPr>
            </w:pPr>
          </w:p>
        </w:tc>
        <w:tc>
          <w:tcPr>
            <w:tcW w:w="2072" w:type="dxa"/>
          </w:tcPr>
          <w:p w14:paraId="3966B60F" w14:textId="77777777" w:rsidR="00D60DC3" w:rsidRPr="00F4533C" w:rsidRDefault="00D60DC3" w:rsidP="00AB5302">
            <w:pPr>
              <w:jc w:val="both"/>
              <w:rPr>
                <w:rFonts w:cs="Arial"/>
              </w:rPr>
            </w:pPr>
          </w:p>
        </w:tc>
        <w:tc>
          <w:tcPr>
            <w:tcW w:w="2791" w:type="dxa"/>
          </w:tcPr>
          <w:p w14:paraId="346327C7" w14:textId="77777777" w:rsidR="00D60DC3" w:rsidRPr="00F4533C" w:rsidRDefault="00D60DC3" w:rsidP="00AB5302">
            <w:pPr>
              <w:jc w:val="both"/>
              <w:rPr>
                <w:rFonts w:cs="Arial"/>
              </w:rPr>
            </w:pPr>
          </w:p>
        </w:tc>
        <w:tc>
          <w:tcPr>
            <w:tcW w:w="5147" w:type="dxa"/>
          </w:tcPr>
          <w:p w14:paraId="5AF9DE53" w14:textId="77777777" w:rsidR="00D60DC3" w:rsidRPr="00F4533C" w:rsidRDefault="00D60DC3" w:rsidP="00AB5302">
            <w:pPr>
              <w:jc w:val="both"/>
              <w:rPr>
                <w:rFonts w:cs="Arial"/>
              </w:rPr>
            </w:pPr>
          </w:p>
        </w:tc>
        <w:tc>
          <w:tcPr>
            <w:tcW w:w="2551" w:type="dxa"/>
          </w:tcPr>
          <w:p w14:paraId="3ED2F89C" w14:textId="77777777" w:rsidR="00D60DC3" w:rsidRPr="00F4533C" w:rsidRDefault="00D60DC3" w:rsidP="00AB5302">
            <w:pPr>
              <w:jc w:val="both"/>
              <w:rPr>
                <w:rFonts w:cs="Arial"/>
              </w:rPr>
            </w:pPr>
          </w:p>
        </w:tc>
      </w:tr>
      <w:tr w:rsidR="00D60DC3" w:rsidRPr="00F4533C" w14:paraId="01A43D9B" w14:textId="77777777" w:rsidTr="00AB5302">
        <w:trPr>
          <w:trHeight w:val="510"/>
        </w:trPr>
        <w:tc>
          <w:tcPr>
            <w:tcW w:w="2431" w:type="dxa"/>
          </w:tcPr>
          <w:p w14:paraId="72C512BA" w14:textId="77777777" w:rsidR="00D60DC3" w:rsidRPr="00F4533C" w:rsidRDefault="00D60DC3" w:rsidP="00AB5302">
            <w:pPr>
              <w:jc w:val="both"/>
              <w:rPr>
                <w:rFonts w:cs="Arial"/>
              </w:rPr>
            </w:pPr>
          </w:p>
        </w:tc>
        <w:tc>
          <w:tcPr>
            <w:tcW w:w="2072" w:type="dxa"/>
          </w:tcPr>
          <w:p w14:paraId="0D6C62E2" w14:textId="77777777" w:rsidR="00D60DC3" w:rsidRPr="00F4533C" w:rsidRDefault="00D60DC3" w:rsidP="00AB5302">
            <w:pPr>
              <w:jc w:val="both"/>
              <w:rPr>
                <w:rFonts w:cs="Arial"/>
              </w:rPr>
            </w:pPr>
          </w:p>
        </w:tc>
        <w:tc>
          <w:tcPr>
            <w:tcW w:w="2791" w:type="dxa"/>
          </w:tcPr>
          <w:p w14:paraId="121A2E94" w14:textId="77777777" w:rsidR="00D60DC3" w:rsidRPr="00F4533C" w:rsidRDefault="00D60DC3" w:rsidP="00AB5302">
            <w:pPr>
              <w:jc w:val="both"/>
              <w:rPr>
                <w:rFonts w:cs="Arial"/>
              </w:rPr>
            </w:pPr>
          </w:p>
        </w:tc>
        <w:tc>
          <w:tcPr>
            <w:tcW w:w="5147" w:type="dxa"/>
          </w:tcPr>
          <w:p w14:paraId="11799945" w14:textId="77777777" w:rsidR="00D60DC3" w:rsidRPr="00F4533C" w:rsidRDefault="00D60DC3" w:rsidP="00AB5302">
            <w:pPr>
              <w:jc w:val="both"/>
              <w:rPr>
                <w:rFonts w:cs="Arial"/>
              </w:rPr>
            </w:pPr>
          </w:p>
        </w:tc>
        <w:tc>
          <w:tcPr>
            <w:tcW w:w="2551" w:type="dxa"/>
          </w:tcPr>
          <w:p w14:paraId="00F993B5" w14:textId="77777777" w:rsidR="00D60DC3" w:rsidRPr="00F4533C" w:rsidRDefault="00D60DC3" w:rsidP="00AB5302">
            <w:pPr>
              <w:jc w:val="both"/>
              <w:rPr>
                <w:rFonts w:cs="Arial"/>
              </w:rPr>
            </w:pPr>
          </w:p>
        </w:tc>
      </w:tr>
    </w:tbl>
    <w:p w14:paraId="14DC154A" w14:textId="77777777" w:rsidR="00D60DC3" w:rsidRPr="00F4533C" w:rsidRDefault="00D60DC3" w:rsidP="00D60DC3">
      <w:pPr>
        <w:jc w:val="both"/>
        <w:rPr>
          <w:rFonts w:cs="Arial"/>
        </w:rPr>
        <w:sectPr w:rsidR="00D60DC3" w:rsidRPr="00F4533C" w:rsidSect="00AB5302">
          <w:pgSz w:w="16838" w:h="11906" w:orient="landscape" w:code="9"/>
          <w:pgMar w:top="720" w:right="720" w:bottom="720" w:left="720" w:header="232" w:footer="232" w:gutter="0"/>
          <w:cols w:space="708"/>
          <w:noEndnote/>
          <w:titlePg/>
          <w:docGrid w:linePitch="326"/>
        </w:sectPr>
      </w:pPr>
    </w:p>
    <w:p w14:paraId="5A297CC7" w14:textId="38350100" w:rsidR="00D60DC3" w:rsidRPr="00F4533C" w:rsidRDefault="00D60DC3" w:rsidP="00D60DC3">
      <w:pPr>
        <w:pStyle w:val="Heading2"/>
        <w:spacing w:before="120" w:after="120"/>
        <w:jc w:val="both"/>
        <w:rPr>
          <w:rFonts w:cs="Arial"/>
        </w:rPr>
      </w:pPr>
      <w:bookmarkStart w:id="174" w:name="_Toc86139755"/>
      <w:bookmarkStart w:id="175" w:name="_Toc118716674"/>
      <w:r w:rsidRPr="00F4533C">
        <w:rPr>
          <w:rFonts w:cs="Arial"/>
        </w:rPr>
        <w:lastRenderedPageBreak/>
        <w:t xml:space="preserve">3.10 </w:t>
      </w:r>
      <w:r w:rsidR="00922AD8">
        <w:rPr>
          <w:rFonts w:cs="Arial"/>
        </w:rPr>
        <w:tab/>
      </w:r>
      <w:r w:rsidRPr="00F4533C">
        <w:rPr>
          <w:rFonts w:cs="Arial"/>
        </w:rPr>
        <w:t>Pest Control</w:t>
      </w:r>
      <w:bookmarkEnd w:id="174"/>
      <w:bookmarkEnd w:id="175"/>
    </w:p>
    <w:p w14:paraId="04A4B507"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Purpose</w:t>
      </w:r>
    </w:p>
    <w:p w14:paraId="3DC1775A" w14:textId="77777777" w:rsidR="00D60DC3" w:rsidRPr="00F4533C" w:rsidRDefault="00D60DC3" w:rsidP="00D60DC3">
      <w:pPr>
        <w:jc w:val="both"/>
        <w:rPr>
          <w:rFonts w:cs="Arial"/>
        </w:rPr>
      </w:pPr>
      <w:r w:rsidRPr="00F4533C">
        <w:rPr>
          <w:rFonts w:cs="Arial"/>
          <w:bCs/>
          <w:i/>
        </w:rPr>
        <w:t xml:space="preserve">Food Safety Standard 3.2.2 Division 6, clause 24 </w:t>
      </w:r>
      <w:r w:rsidRPr="00F4533C">
        <w:rPr>
          <w:rFonts w:cs="Arial"/>
          <w:bCs/>
        </w:rPr>
        <w:t>requires the food business to exclude animals in food handling areas; take all practicable measures to prevent pests entering and eradicate and prevent harbourage of pests on the food premises or food transport vehicles.</w:t>
      </w:r>
    </w:p>
    <w:p w14:paraId="420C9F2C"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79432EE7" w14:textId="77777777" w:rsidR="00D60DC3" w:rsidRPr="00F4533C" w:rsidRDefault="00D60DC3" w:rsidP="00D60DC3">
      <w:pPr>
        <w:jc w:val="both"/>
        <w:rPr>
          <w:rFonts w:cs="Arial"/>
        </w:rPr>
      </w:pPr>
      <w:r w:rsidRPr="00F4533C">
        <w:rPr>
          <w:rFonts w:cs="Arial"/>
        </w:rPr>
        <w:t xml:space="preserve">The pest control program is implemented both internally and by contracting a licensed pest controller who conducts regular </w:t>
      </w:r>
      <w:r w:rsidRPr="008829BC">
        <w:rPr>
          <w:rFonts w:cs="Arial"/>
          <w:color w:val="ED7D31" w:themeColor="accent2"/>
        </w:rPr>
        <w:t xml:space="preserve">[frequency] </w:t>
      </w:r>
      <w:r w:rsidRPr="00F4533C">
        <w:rPr>
          <w:rFonts w:cs="Arial"/>
        </w:rPr>
        <w:t>services.</w:t>
      </w:r>
    </w:p>
    <w:p w14:paraId="216B3E8B" w14:textId="50F80976" w:rsidR="00D60DC3" w:rsidRPr="00F4533C" w:rsidRDefault="00D60DC3" w:rsidP="00D60DC3">
      <w:pPr>
        <w:pStyle w:val="Heading3"/>
        <w:spacing w:after="120"/>
        <w:jc w:val="both"/>
        <w:rPr>
          <w:rFonts w:ascii="Arial" w:hAnsi="Arial" w:cs="Arial"/>
        </w:rPr>
      </w:pPr>
      <w:bookmarkStart w:id="176" w:name="_Toc86139756"/>
      <w:bookmarkStart w:id="177" w:name="_Toc118716675"/>
      <w:r w:rsidRPr="00F4533C">
        <w:rPr>
          <w:rFonts w:ascii="Arial" w:hAnsi="Arial" w:cs="Arial"/>
        </w:rPr>
        <w:t>3.10.1</w:t>
      </w:r>
      <w:r w:rsidR="00EA7122">
        <w:rPr>
          <w:rFonts w:ascii="Arial" w:hAnsi="Arial" w:cs="Arial"/>
        </w:rPr>
        <w:tab/>
      </w:r>
      <w:r w:rsidRPr="00F4533C">
        <w:rPr>
          <w:rFonts w:ascii="Arial" w:hAnsi="Arial" w:cs="Arial"/>
        </w:rPr>
        <w:t>Internal Pest Control Measures</w:t>
      </w:r>
      <w:bookmarkEnd w:id="176"/>
      <w:bookmarkEnd w:id="177"/>
    </w:p>
    <w:p w14:paraId="2A4B2042" w14:textId="77777777" w:rsidR="00D60DC3" w:rsidRPr="00F4533C" w:rsidRDefault="00D60DC3" w:rsidP="00D60DC3">
      <w:pPr>
        <w:contextualSpacing/>
        <w:jc w:val="both"/>
        <w:rPr>
          <w:rFonts w:cs="Arial"/>
          <w:b/>
        </w:rPr>
      </w:pPr>
      <w:r w:rsidRPr="00F4533C">
        <w:rPr>
          <w:rFonts w:cs="Arial"/>
        </w:rPr>
        <w:t xml:space="preserve">Food handlers must ensure the following measures are undertaken on a daily basis and record any signs of pests on </w:t>
      </w:r>
      <w:r w:rsidRPr="00F4533C">
        <w:rPr>
          <w:rFonts w:cs="Arial"/>
          <w:b/>
        </w:rPr>
        <w:t>Record 17 Pest Sighting Register</w:t>
      </w:r>
      <w:r w:rsidRPr="00F4533C">
        <w:rPr>
          <w:rFonts w:cs="Arial"/>
        </w:rPr>
        <w:t>:</w:t>
      </w:r>
    </w:p>
    <w:p w14:paraId="1F213B93" w14:textId="6540DC7C" w:rsidR="00D60DC3" w:rsidRPr="00F4533C" w:rsidRDefault="00EA7122" w:rsidP="00D60DC3">
      <w:pPr>
        <w:numPr>
          <w:ilvl w:val="0"/>
          <w:numId w:val="35"/>
        </w:numPr>
        <w:spacing w:after="83" w:line="276" w:lineRule="auto"/>
        <w:contextualSpacing/>
        <w:jc w:val="both"/>
        <w:rPr>
          <w:rFonts w:cs="Arial"/>
        </w:rPr>
      </w:pPr>
      <w:r>
        <w:rPr>
          <w:rFonts w:cs="Arial"/>
        </w:rPr>
        <w:t>C</w:t>
      </w:r>
      <w:r w:rsidR="00D60DC3" w:rsidRPr="00F4533C">
        <w:rPr>
          <w:rFonts w:cs="Arial"/>
        </w:rPr>
        <w:t>heck the premises for signs of pest infestation or activity (droppings, hair, live or dead pests etc.)</w:t>
      </w:r>
    </w:p>
    <w:p w14:paraId="58F747B3" w14:textId="27C1F711" w:rsidR="00D60DC3" w:rsidRPr="00F4533C" w:rsidRDefault="00EA7122" w:rsidP="00D60DC3">
      <w:pPr>
        <w:numPr>
          <w:ilvl w:val="0"/>
          <w:numId w:val="7"/>
        </w:numPr>
        <w:spacing w:after="83" w:line="276" w:lineRule="auto"/>
        <w:contextualSpacing/>
        <w:jc w:val="both"/>
        <w:rPr>
          <w:rFonts w:cs="Arial"/>
        </w:rPr>
      </w:pPr>
      <w:r>
        <w:rPr>
          <w:rFonts w:cs="Arial"/>
        </w:rPr>
        <w:t>E</w:t>
      </w:r>
      <w:r w:rsidR="00D60DC3" w:rsidRPr="00F4533C">
        <w:rPr>
          <w:rFonts w:cs="Arial"/>
        </w:rPr>
        <w:t>ntry points are pest proofed (e.g. fly screens on windows &amp; doors are kept closed)</w:t>
      </w:r>
    </w:p>
    <w:p w14:paraId="21867AF1" w14:textId="6B55B4CC" w:rsidR="00D60DC3" w:rsidRPr="00F4533C" w:rsidRDefault="00EA7122" w:rsidP="00D60DC3">
      <w:pPr>
        <w:numPr>
          <w:ilvl w:val="0"/>
          <w:numId w:val="7"/>
        </w:numPr>
        <w:spacing w:after="83" w:line="276" w:lineRule="auto"/>
        <w:contextualSpacing/>
        <w:jc w:val="both"/>
        <w:rPr>
          <w:rFonts w:cs="Arial"/>
        </w:rPr>
      </w:pPr>
      <w:r>
        <w:rPr>
          <w:rFonts w:cs="Arial"/>
        </w:rPr>
        <w:t>T</w:t>
      </w:r>
      <w:r w:rsidR="00D60DC3" w:rsidRPr="00F4533C">
        <w:rPr>
          <w:rFonts w:cs="Arial"/>
        </w:rPr>
        <w:t>he premises are maintained in good repair and in a clean condition</w:t>
      </w:r>
    </w:p>
    <w:p w14:paraId="3F272C05" w14:textId="46FE4CE2" w:rsidR="00D60DC3" w:rsidRPr="00F4533C" w:rsidRDefault="00EA7122" w:rsidP="00D60DC3">
      <w:pPr>
        <w:numPr>
          <w:ilvl w:val="0"/>
          <w:numId w:val="7"/>
        </w:numPr>
        <w:spacing w:after="83" w:line="276" w:lineRule="auto"/>
        <w:contextualSpacing/>
        <w:jc w:val="both"/>
        <w:rPr>
          <w:rFonts w:cs="Arial"/>
        </w:rPr>
      </w:pPr>
      <w:r>
        <w:rPr>
          <w:rFonts w:cs="Arial"/>
        </w:rPr>
        <w:t>B</w:t>
      </w:r>
      <w:r w:rsidR="00D60DC3" w:rsidRPr="00F4533C">
        <w:rPr>
          <w:rFonts w:cs="Arial"/>
        </w:rPr>
        <w:t>ins emptied and cleaned regularly</w:t>
      </w:r>
    </w:p>
    <w:p w14:paraId="5CD085B2" w14:textId="06C842B5" w:rsidR="00D60DC3" w:rsidRPr="00F4533C" w:rsidRDefault="00EA7122" w:rsidP="00D60DC3">
      <w:pPr>
        <w:numPr>
          <w:ilvl w:val="0"/>
          <w:numId w:val="7"/>
        </w:numPr>
        <w:spacing w:after="83" w:line="276" w:lineRule="auto"/>
        <w:contextualSpacing/>
        <w:jc w:val="both"/>
        <w:rPr>
          <w:rFonts w:cs="Arial"/>
        </w:rPr>
      </w:pPr>
      <w:r>
        <w:rPr>
          <w:rFonts w:cs="Arial"/>
        </w:rPr>
        <w:t>F</w:t>
      </w:r>
      <w:r w:rsidR="00D60DC3" w:rsidRPr="00F4533C">
        <w:rPr>
          <w:rFonts w:cs="Arial"/>
        </w:rPr>
        <w:t>oods covered and secured to prevent the entry of pests into the food</w:t>
      </w:r>
      <w:r>
        <w:rPr>
          <w:rFonts w:cs="Arial"/>
        </w:rPr>
        <w:t>.</w:t>
      </w:r>
    </w:p>
    <w:p w14:paraId="46A5DB40" w14:textId="4A6532A9" w:rsidR="00D60DC3" w:rsidRPr="00F4533C" w:rsidRDefault="00D60DC3" w:rsidP="00D60DC3">
      <w:pPr>
        <w:pStyle w:val="Heading3"/>
        <w:spacing w:after="120"/>
        <w:jc w:val="both"/>
        <w:rPr>
          <w:rFonts w:ascii="Arial" w:hAnsi="Arial" w:cs="Arial"/>
        </w:rPr>
      </w:pPr>
      <w:bookmarkStart w:id="178" w:name="_Toc86139757"/>
      <w:bookmarkStart w:id="179" w:name="_Toc118716676"/>
      <w:r w:rsidRPr="00F4533C">
        <w:rPr>
          <w:rFonts w:ascii="Arial" w:hAnsi="Arial" w:cs="Arial"/>
        </w:rPr>
        <w:t>3.10.2</w:t>
      </w:r>
      <w:r w:rsidR="00EA7122">
        <w:rPr>
          <w:rFonts w:ascii="Arial" w:hAnsi="Arial" w:cs="Arial"/>
        </w:rPr>
        <w:tab/>
      </w:r>
      <w:r w:rsidRPr="00F4533C">
        <w:rPr>
          <w:rFonts w:ascii="Arial" w:hAnsi="Arial" w:cs="Arial"/>
        </w:rPr>
        <w:t>Using a Licensed Pest Controller</w:t>
      </w:r>
      <w:bookmarkEnd w:id="178"/>
      <w:bookmarkEnd w:id="179"/>
    </w:p>
    <w:p w14:paraId="63D8FB11" w14:textId="0E7F3BCD" w:rsidR="00D60DC3" w:rsidRPr="00F4533C" w:rsidRDefault="00EA7122" w:rsidP="00D60DC3">
      <w:pPr>
        <w:numPr>
          <w:ilvl w:val="0"/>
          <w:numId w:val="7"/>
        </w:numPr>
        <w:spacing w:after="83" w:line="276" w:lineRule="auto"/>
        <w:contextualSpacing/>
        <w:jc w:val="both"/>
        <w:rPr>
          <w:rFonts w:cs="Arial"/>
        </w:rPr>
      </w:pPr>
      <w:r>
        <w:rPr>
          <w:rFonts w:cs="Arial"/>
        </w:rPr>
        <w:t>M</w:t>
      </w:r>
      <w:r w:rsidR="00D60DC3" w:rsidRPr="00F4533C">
        <w:rPr>
          <w:rFonts w:cs="Arial"/>
        </w:rPr>
        <w:t>anagement must ensure:</w:t>
      </w:r>
    </w:p>
    <w:p w14:paraId="1624ACB2" w14:textId="77777777" w:rsidR="00D60DC3" w:rsidRPr="00F4533C" w:rsidRDefault="00D60DC3" w:rsidP="00D60DC3">
      <w:pPr>
        <w:numPr>
          <w:ilvl w:val="1"/>
          <w:numId w:val="7"/>
        </w:numPr>
        <w:spacing w:after="83" w:line="276" w:lineRule="auto"/>
        <w:contextualSpacing/>
        <w:jc w:val="both"/>
        <w:rPr>
          <w:rFonts w:cs="Arial"/>
        </w:rPr>
      </w:pPr>
      <w:r w:rsidRPr="00F4533C">
        <w:rPr>
          <w:rFonts w:cs="Arial"/>
        </w:rPr>
        <w:t>the pest control contractor is aware of pest sightings between services (provide contractor with a copy of Record 17 Pest Sighting Register)</w:t>
      </w:r>
    </w:p>
    <w:p w14:paraId="1801E343" w14:textId="77777777" w:rsidR="00D60DC3" w:rsidRPr="00F4533C" w:rsidRDefault="00D60DC3" w:rsidP="00D60DC3">
      <w:pPr>
        <w:numPr>
          <w:ilvl w:val="1"/>
          <w:numId w:val="7"/>
        </w:numPr>
        <w:spacing w:after="83" w:line="276" w:lineRule="auto"/>
        <w:contextualSpacing/>
        <w:jc w:val="both"/>
        <w:rPr>
          <w:rFonts w:cs="Arial"/>
        </w:rPr>
      </w:pPr>
      <w:r w:rsidRPr="00F4533C">
        <w:rPr>
          <w:rFonts w:cs="Arial"/>
        </w:rPr>
        <w:t>the pest controller does not spray or place baits over exposed food or food-contact surfaces and implement cleaning and sanitising procedures if this occurs on surfaces</w:t>
      </w:r>
    </w:p>
    <w:p w14:paraId="1B783677" w14:textId="77777777" w:rsidR="00D60DC3" w:rsidRPr="00F4533C" w:rsidRDefault="00D60DC3" w:rsidP="00D60DC3">
      <w:pPr>
        <w:numPr>
          <w:ilvl w:val="1"/>
          <w:numId w:val="7"/>
        </w:numPr>
        <w:spacing w:after="200" w:line="276" w:lineRule="auto"/>
        <w:contextualSpacing/>
        <w:jc w:val="both"/>
        <w:rPr>
          <w:rFonts w:cs="Arial"/>
        </w:rPr>
      </w:pPr>
      <w:r w:rsidRPr="00F4533C">
        <w:rPr>
          <w:rFonts w:cs="Arial"/>
        </w:rPr>
        <w:t xml:space="preserve">reports of any pest control activities undertaken are reviewed by </w:t>
      </w:r>
      <w:r w:rsidRPr="008829BC">
        <w:rPr>
          <w:rFonts w:cs="Arial"/>
          <w:color w:val="ED7D31" w:themeColor="accent2"/>
        </w:rPr>
        <w:t xml:space="preserve">[position responsible] </w:t>
      </w:r>
      <w:r w:rsidRPr="00F4533C">
        <w:rPr>
          <w:rFonts w:cs="Arial"/>
        </w:rPr>
        <w:t>before being filed</w:t>
      </w:r>
    </w:p>
    <w:p w14:paraId="6DCE44C0" w14:textId="4225E9A2" w:rsidR="00D60DC3" w:rsidRPr="00F4533C" w:rsidRDefault="00D60DC3" w:rsidP="00D60DC3">
      <w:pPr>
        <w:numPr>
          <w:ilvl w:val="1"/>
          <w:numId w:val="7"/>
        </w:numPr>
        <w:spacing w:after="200" w:line="276" w:lineRule="auto"/>
        <w:contextualSpacing/>
        <w:jc w:val="both"/>
        <w:rPr>
          <w:rFonts w:cs="Arial"/>
        </w:rPr>
      </w:pPr>
      <w:r w:rsidRPr="00F4533C">
        <w:rPr>
          <w:rFonts w:cs="Arial"/>
        </w:rPr>
        <w:t xml:space="preserve">internal pest preventative measures are checked as per </w:t>
      </w:r>
      <w:r w:rsidRPr="00F4533C">
        <w:rPr>
          <w:rFonts w:cs="Arial"/>
          <w:b/>
        </w:rPr>
        <w:t>Record 3 Internal Food Safety Audit</w:t>
      </w:r>
      <w:r w:rsidR="00EA7122" w:rsidRPr="00EA7122">
        <w:rPr>
          <w:rFonts w:cs="Arial"/>
          <w:bCs/>
        </w:rPr>
        <w:t>.</w:t>
      </w:r>
    </w:p>
    <w:p w14:paraId="1D306B92" w14:textId="77777777" w:rsidR="00D60DC3" w:rsidRPr="00F4533C" w:rsidRDefault="00D60DC3" w:rsidP="00D60DC3">
      <w:pPr>
        <w:spacing w:after="83"/>
        <w:contextualSpacing/>
        <w:jc w:val="both"/>
        <w:rPr>
          <w:rFonts w:cs="Arial"/>
        </w:rPr>
      </w:pPr>
    </w:p>
    <w:p w14:paraId="659B7037" w14:textId="4068EF3D" w:rsidR="00D60DC3" w:rsidRPr="00F4533C" w:rsidRDefault="00EA7122" w:rsidP="00D60DC3">
      <w:pPr>
        <w:numPr>
          <w:ilvl w:val="0"/>
          <w:numId w:val="7"/>
        </w:numPr>
        <w:spacing w:after="83" w:line="276" w:lineRule="auto"/>
        <w:contextualSpacing/>
        <w:jc w:val="both"/>
        <w:rPr>
          <w:rFonts w:cs="Arial"/>
        </w:rPr>
      </w:pPr>
      <w:r>
        <w:rPr>
          <w:rFonts w:cs="Arial"/>
        </w:rPr>
        <w:t>P</w:t>
      </w:r>
      <w:r w:rsidR="00D60DC3" w:rsidRPr="00F4533C">
        <w:rPr>
          <w:rFonts w:cs="Arial"/>
        </w:rPr>
        <w:t xml:space="preserve">est controller must provide documentation that detail: </w:t>
      </w:r>
    </w:p>
    <w:p w14:paraId="172CE651" w14:textId="77777777" w:rsidR="00D60DC3" w:rsidRPr="00F4533C" w:rsidRDefault="00D60DC3" w:rsidP="00D60DC3">
      <w:pPr>
        <w:numPr>
          <w:ilvl w:val="1"/>
          <w:numId w:val="7"/>
        </w:numPr>
        <w:spacing w:after="83" w:line="276" w:lineRule="auto"/>
        <w:contextualSpacing/>
        <w:jc w:val="both"/>
        <w:rPr>
          <w:rFonts w:cs="Arial"/>
        </w:rPr>
      </w:pPr>
      <w:r w:rsidRPr="00F4533C">
        <w:rPr>
          <w:rFonts w:cs="Arial"/>
        </w:rPr>
        <w:t>what preventative measures are included in each routine service and the frequency</w:t>
      </w:r>
    </w:p>
    <w:p w14:paraId="308C8054" w14:textId="77777777" w:rsidR="00D60DC3" w:rsidRPr="00F4533C" w:rsidRDefault="00D60DC3" w:rsidP="00D60DC3">
      <w:pPr>
        <w:numPr>
          <w:ilvl w:val="1"/>
          <w:numId w:val="34"/>
        </w:numPr>
        <w:spacing w:after="83" w:line="276" w:lineRule="auto"/>
        <w:contextualSpacing/>
        <w:jc w:val="both"/>
        <w:rPr>
          <w:rFonts w:cs="Arial"/>
        </w:rPr>
      </w:pPr>
      <w:r w:rsidRPr="00F4533C">
        <w:rPr>
          <w:rFonts w:cs="Arial"/>
        </w:rPr>
        <w:t>bait station map</w:t>
      </w:r>
    </w:p>
    <w:p w14:paraId="1923D442" w14:textId="77777777" w:rsidR="00D60DC3" w:rsidRPr="00F4533C" w:rsidRDefault="00D60DC3" w:rsidP="00D60DC3">
      <w:pPr>
        <w:numPr>
          <w:ilvl w:val="1"/>
          <w:numId w:val="34"/>
        </w:numPr>
        <w:spacing w:after="83" w:line="276" w:lineRule="auto"/>
        <w:contextualSpacing/>
        <w:jc w:val="both"/>
        <w:rPr>
          <w:rFonts w:cs="Arial"/>
        </w:rPr>
      </w:pPr>
      <w:r w:rsidRPr="00F4533C">
        <w:rPr>
          <w:rFonts w:cs="Arial"/>
        </w:rPr>
        <w:t>written evidence that the chemicals used are suitable for use in a food facility</w:t>
      </w:r>
    </w:p>
    <w:p w14:paraId="0E92B53B" w14:textId="14AEC217" w:rsidR="00D60DC3" w:rsidRPr="00F4533C" w:rsidRDefault="00D60DC3" w:rsidP="00D60DC3">
      <w:pPr>
        <w:numPr>
          <w:ilvl w:val="1"/>
          <w:numId w:val="34"/>
        </w:numPr>
        <w:spacing w:after="83" w:line="276" w:lineRule="auto"/>
        <w:contextualSpacing/>
        <w:jc w:val="both"/>
        <w:rPr>
          <w:rFonts w:cs="Arial"/>
        </w:rPr>
      </w:pPr>
      <w:r w:rsidRPr="00F4533C">
        <w:rPr>
          <w:rFonts w:cs="Arial"/>
        </w:rPr>
        <w:t>SDS sheets for chemicals used</w:t>
      </w:r>
      <w:r w:rsidR="00EA7122">
        <w:rPr>
          <w:rFonts w:cs="Arial"/>
        </w:rPr>
        <w:t>.</w:t>
      </w:r>
    </w:p>
    <w:p w14:paraId="2D3F5653" w14:textId="77777777" w:rsidR="00D60DC3" w:rsidRPr="00F4533C" w:rsidRDefault="00D60DC3" w:rsidP="00D60DC3">
      <w:pPr>
        <w:spacing w:after="83"/>
        <w:contextualSpacing/>
        <w:jc w:val="both"/>
        <w:rPr>
          <w:rFonts w:cs="Arial"/>
        </w:rPr>
      </w:pPr>
    </w:p>
    <w:p w14:paraId="71DF8956" w14:textId="59A755A1" w:rsidR="00D60DC3" w:rsidRPr="00F4533C" w:rsidRDefault="00EA7122" w:rsidP="00D60DC3">
      <w:pPr>
        <w:numPr>
          <w:ilvl w:val="0"/>
          <w:numId w:val="34"/>
        </w:numPr>
        <w:spacing w:after="83" w:line="276" w:lineRule="auto"/>
        <w:contextualSpacing/>
        <w:jc w:val="both"/>
        <w:rPr>
          <w:rFonts w:cs="Arial"/>
        </w:rPr>
      </w:pPr>
      <w:r>
        <w:rPr>
          <w:rFonts w:cs="Arial"/>
        </w:rPr>
        <w:t>P</w:t>
      </w:r>
      <w:r w:rsidR="00D60DC3" w:rsidRPr="00F4533C">
        <w:rPr>
          <w:rFonts w:cs="Arial"/>
        </w:rPr>
        <w:t>est controller must provide a report after each service that details:</w:t>
      </w:r>
    </w:p>
    <w:p w14:paraId="27A4AA9F" w14:textId="77777777" w:rsidR="00D60DC3" w:rsidRPr="00F4533C" w:rsidRDefault="00D60DC3" w:rsidP="00D60DC3">
      <w:pPr>
        <w:numPr>
          <w:ilvl w:val="1"/>
          <w:numId w:val="34"/>
        </w:numPr>
        <w:spacing w:after="83" w:line="276" w:lineRule="auto"/>
        <w:contextualSpacing/>
        <w:jc w:val="both"/>
        <w:rPr>
          <w:rFonts w:cs="Arial"/>
        </w:rPr>
      </w:pPr>
      <w:r w:rsidRPr="00F4533C">
        <w:rPr>
          <w:rFonts w:cs="Arial"/>
        </w:rPr>
        <w:t>routine activities undertaken</w:t>
      </w:r>
    </w:p>
    <w:p w14:paraId="73324B55" w14:textId="77777777" w:rsidR="00D60DC3" w:rsidRPr="00F4533C" w:rsidRDefault="00D60DC3" w:rsidP="00D60DC3">
      <w:pPr>
        <w:numPr>
          <w:ilvl w:val="1"/>
          <w:numId w:val="34"/>
        </w:numPr>
        <w:spacing w:after="83" w:line="276" w:lineRule="auto"/>
        <w:contextualSpacing/>
        <w:jc w:val="both"/>
        <w:rPr>
          <w:rFonts w:cs="Arial"/>
        </w:rPr>
      </w:pPr>
      <w:r w:rsidRPr="00F4533C">
        <w:rPr>
          <w:rFonts w:cs="Arial"/>
        </w:rPr>
        <w:t>type, location and size of any pest activity found (including if there was no activity found)</w:t>
      </w:r>
    </w:p>
    <w:p w14:paraId="6B80F735" w14:textId="038CF841" w:rsidR="00D60DC3" w:rsidRPr="00F4533C" w:rsidRDefault="00D60DC3" w:rsidP="00D60DC3">
      <w:pPr>
        <w:numPr>
          <w:ilvl w:val="1"/>
          <w:numId w:val="34"/>
        </w:numPr>
        <w:spacing w:after="83" w:line="276" w:lineRule="auto"/>
        <w:contextualSpacing/>
        <w:jc w:val="both"/>
        <w:rPr>
          <w:rFonts w:cs="Arial"/>
        </w:rPr>
      </w:pPr>
      <w:r w:rsidRPr="00F4533C">
        <w:rPr>
          <w:rFonts w:cs="Arial"/>
        </w:rPr>
        <w:t>what actions were taken to control identified activity (including what type of chemicals used)</w:t>
      </w:r>
      <w:r w:rsidR="00EA7122">
        <w:rPr>
          <w:rFonts w:cs="Arial"/>
        </w:rPr>
        <w:t>.</w:t>
      </w:r>
    </w:p>
    <w:p w14:paraId="4D98ABDB" w14:textId="77777777" w:rsidR="00D60DC3" w:rsidRPr="00F4533C" w:rsidRDefault="00D60DC3" w:rsidP="00D60DC3">
      <w:pPr>
        <w:contextualSpacing/>
        <w:jc w:val="both"/>
        <w:rPr>
          <w:rFonts w:cs="Arial"/>
        </w:rPr>
      </w:pPr>
    </w:p>
    <w:p w14:paraId="7505D748" w14:textId="77777777" w:rsidR="00D60DC3" w:rsidRPr="00F4533C" w:rsidRDefault="00D60DC3" w:rsidP="00D60DC3">
      <w:pPr>
        <w:contextualSpacing/>
        <w:jc w:val="both"/>
        <w:rPr>
          <w:rFonts w:cs="Arial"/>
          <w:i/>
        </w:rPr>
      </w:pPr>
      <w:r w:rsidRPr="00F4533C">
        <w:rPr>
          <w:rFonts w:cs="Arial"/>
        </w:rPr>
        <w:t xml:space="preserve">The effectiveness of the pest control program will be assessed during the </w:t>
      </w:r>
      <w:r w:rsidRPr="00F4533C">
        <w:rPr>
          <w:rFonts w:cs="Arial"/>
          <w:i/>
        </w:rPr>
        <w:t>Internal Food Safety Audit.</w:t>
      </w:r>
    </w:p>
    <w:p w14:paraId="7C20E67B" w14:textId="77777777" w:rsidR="00D60DC3" w:rsidRPr="00F4533C" w:rsidRDefault="00D60DC3" w:rsidP="00D60DC3">
      <w:pPr>
        <w:rPr>
          <w:rFonts w:cs="Arial"/>
          <w:i/>
        </w:rPr>
      </w:pPr>
      <w:r w:rsidRPr="00F4533C">
        <w:rPr>
          <w:rFonts w:cs="Arial"/>
          <w:i/>
        </w:rPr>
        <w:br w:type="page"/>
      </w:r>
    </w:p>
    <w:p w14:paraId="1536EA4E" w14:textId="77777777" w:rsidR="00D60DC3" w:rsidRPr="00F4533C" w:rsidRDefault="00D60DC3" w:rsidP="00D60DC3">
      <w:pPr>
        <w:contextualSpacing/>
        <w:jc w:val="both"/>
        <w:rPr>
          <w:rFonts w:cs="Arial"/>
          <w:i/>
        </w:rPr>
      </w:pPr>
    </w:p>
    <w:p w14:paraId="76C7824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Actions</w:t>
      </w:r>
    </w:p>
    <w:p w14:paraId="5EDDFD17" w14:textId="2B316FA0" w:rsidR="00D60DC3" w:rsidRPr="00F4533C" w:rsidRDefault="00EA7122" w:rsidP="00D60DC3">
      <w:pPr>
        <w:numPr>
          <w:ilvl w:val="0"/>
          <w:numId w:val="37"/>
        </w:numPr>
        <w:spacing w:after="200" w:line="276" w:lineRule="auto"/>
        <w:ind w:left="357" w:hanging="357"/>
        <w:contextualSpacing/>
        <w:jc w:val="both"/>
        <w:rPr>
          <w:rFonts w:cs="Arial"/>
          <w:b/>
        </w:rPr>
      </w:pPr>
      <w:r>
        <w:rPr>
          <w:rFonts w:cs="Arial"/>
        </w:rPr>
        <w:t>R</w:t>
      </w:r>
      <w:r w:rsidR="00D60DC3" w:rsidRPr="00F4533C">
        <w:rPr>
          <w:rFonts w:cs="Arial"/>
        </w:rPr>
        <w:t xml:space="preserve">ecord all signs of pests or pest activity on </w:t>
      </w:r>
      <w:r w:rsidR="00D60DC3" w:rsidRPr="00F4533C">
        <w:rPr>
          <w:rFonts w:cs="Arial"/>
          <w:b/>
        </w:rPr>
        <w:t>Record 17 Pest Sighting Register</w:t>
      </w:r>
    </w:p>
    <w:p w14:paraId="05433BCB" w14:textId="2596E6B6" w:rsidR="00D60DC3" w:rsidRPr="00F4533C" w:rsidRDefault="00EA7122" w:rsidP="00D60DC3">
      <w:pPr>
        <w:numPr>
          <w:ilvl w:val="0"/>
          <w:numId w:val="36"/>
        </w:numPr>
        <w:spacing w:after="200" w:line="276" w:lineRule="auto"/>
        <w:ind w:left="357" w:hanging="357"/>
        <w:contextualSpacing/>
        <w:jc w:val="both"/>
        <w:rPr>
          <w:rFonts w:cs="Arial"/>
        </w:rPr>
      </w:pPr>
      <w:r>
        <w:rPr>
          <w:rFonts w:cs="Arial"/>
        </w:rPr>
        <w:t>R</w:t>
      </w:r>
      <w:r w:rsidR="00D60DC3" w:rsidRPr="00F4533C">
        <w:rPr>
          <w:rFonts w:cs="Arial"/>
        </w:rPr>
        <w:t xml:space="preserve">eport pest signs/sightings to the </w:t>
      </w:r>
      <w:r w:rsidR="00D60DC3" w:rsidRPr="008829BC">
        <w:rPr>
          <w:rFonts w:cs="Arial"/>
          <w:color w:val="ED7D31" w:themeColor="accent2"/>
        </w:rPr>
        <w:t>[position title]</w:t>
      </w:r>
    </w:p>
    <w:p w14:paraId="7F598574" w14:textId="43730471" w:rsidR="00D60DC3" w:rsidRPr="00F4533C" w:rsidRDefault="00EA7122" w:rsidP="00D60DC3">
      <w:pPr>
        <w:numPr>
          <w:ilvl w:val="0"/>
          <w:numId w:val="36"/>
        </w:numPr>
        <w:spacing w:after="200" w:line="276" w:lineRule="auto"/>
        <w:ind w:left="357" w:hanging="357"/>
        <w:contextualSpacing/>
        <w:jc w:val="both"/>
        <w:rPr>
          <w:rFonts w:cs="Arial"/>
        </w:rPr>
      </w:pPr>
      <w:r>
        <w:rPr>
          <w:rFonts w:cs="Arial"/>
        </w:rPr>
        <w:t>D</w:t>
      </w:r>
      <w:r w:rsidR="00D60DC3" w:rsidRPr="00F4533C">
        <w:rPr>
          <w:rFonts w:cs="Arial"/>
        </w:rPr>
        <w:t xml:space="preserve">iscard food that has been contaminated or is suspected of being contaminated by pest activity and record on </w:t>
      </w:r>
      <w:r w:rsidR="00D60DC3" w:rsidRPr="00F4533C">
        <w:rPr>
          <w:rFonts w:cs="Arial"/>
          <w:b/>
        </w:rPr>
        <w:t xml:space="preserve">Record 18 Food Disposal </w:t>
      </w:r>
      <w:r>
        <w:rPr>
          <w:rFonts w:cs="Arial"/>
          <w:b/>
        </w:rPr>
        <w:t>&amp;</w:t>
      </w:r>
      <w:r w:rsidR="00D60DC3" w:rsidRPr="00F4533C">
        <w:rPr>
          <w:rFonts w:cs="Arial"/>
          <w:b/>
        </w:rPr>
        <w:t xml:space="preserve"> Recall</w:t>
      </w:r>
    </w:p>
    <w:p w14:paraId="2861A183" w14:textId="3C51A43C" w:rsidR="00D60DC3" w:rsidRPr="00F4533C" w:rsidRDefault="00EA7122" w:rsidP="00D60DC3">
      <w:pPr>
        <w:numPr>
          <w:ilvl w:val="0"/>
          <w:numId w:val="36"/>
        </w:numPr>
        <w:spacing w:after="200" w:line="276" w:lineRule="auto"/>
        <w:ind w:left="357" w:hanging="357"/>
        <w:contextualSpacing/>
        <w:jc w:val="both"/>
        <w:rPr>
          <w:rFonts w:cs="Arial"/>
        </w:rPr>
      </w:pPr>
      <w:r>
        <w:rPr>
          <w:rFonts w:cs="Arial"/>
        </w:rPr>
        <w:t>C</w:t>
      </w:r>
      <w:r w:rsidR="00D60DC3" w:rsidRPr="00F4533C">
        <w:rPr>
          <w:rFonts w:cs="Arial"/>
        </w:rPr>
        <w:t>lean and sanitise areas where pest activity is evident</w:t>
      </w:r>
    </w:p>
    <w:p w14:paraId="447DE77F" w14:textId="2AF8E2BF" w:rsidR="00D60DC3" w:rsidRPr="00F4533C" w:rsidRDefault="00EA7122" w:rsidP="00D60DC3">
      <w:pPr>
        <w:numPr>
          <w:ilvl w:val="0"/>
          <w:numId w:val="36"/>
        </w:numPr>
        <w:spacing w:after="200" w:line="276" w:lineRule="auto"/>
        <w:ind w:left="357" w:hanging="357"/>
        <w:contextualSpacing/>
        <w:jc w:val="both"/>
        <w:rPr>
          <w:rFonts w:cs="Arial"/>
        </w:rPr>
      </w:pPr>
      <w:r>
        <w:rPr>
          <w:rFonts w:cs="Arial"/>
        </w:rPr>
        <w:t>C</w:t>
      </w:r>
      <w:r w:rsidR="00D60DC3" w:rsidRPr="00F4533C">
        <w:rPr>
          <w:rFonts w:cs="Arial"/>
        </w:rPr>
        <w:t>ontact the licensed pest controller if further treatment is required</w:t>
      </w:r>
    </w:p>
    <w:p w14:paraId="2D26C2DD" w14:textId="421AD292" w:rsidR="00D60DC3" w:rsidRPr="00EA7122" w:rsidRDefault="00EA7122" w:rsidP="00D60DC3">
      <w:pPr>
        <w:numPr>
          <w:ilvl w:val="0"/>
          <w:numId w:val="36"/>
        </w:numPr>
        <w:spacing w:after="200" w:line="276" w:lineRule="auto"/>
        <w:ind w:left="357" w:hanging="357"/>
        <w:contextualSpacing/>
        <w:jc w:val="both"/>
        <w:rPr>
          <w:rFonts w:cs="Arial"/>
          <w:b/>
        </w:rPr>
      </w:pPr>
      <w:r>
        <w:rPr>
          <w:rFonts w:cs="Arial"/>
        </w:rPr>
        <w:t>R</w:t>
      </w:r>
      <w:r w:rsidR="00D60DC3" w:rsidRPr="00F4533C">
        <w:rPr>
          <w:rFonts w:cs="Arial"/>
        </w:rPr>
        <w:t xml:space="preserve">ecord all corrective action on </w:t>
      </w:r>
      <w:r w:rsidR="00D60DC3" w:rsidRPr="00F4533C">
        <w:rPr>
          <w:rFonts w:cs="Arial"/>
          <w:b/>
        </w:rPr>
        <w:t>Record 17 Pest Sighting Register</w:t>
      </w:r>
      <w:r w:rsidR="00D60DC3" w:rsidRPr="00F4533C">
        <w:rPr>
          <w:rFonts w:cs="Arial"/>
        </w:rPr>
        <w:t xml:space="preserve"> and/or </w:t>
      </w:r>
      <w:r w:rsidR="00D60DC3" w:rsidRPr="00F4533C">
        <w:rPr>
          <w:rFonts w:cs="Arial"/>
          <w:b/>
        </w:rPr>
        <w:t>Record 5 Corrective Action Register</w:t>
      </w:r>
      <w:r w:rsidRPr="00EA7122">
        <w:rPr>
          <w:rFonts w:cs="Arial"/>
          <w:bCs/>
        </w:rPr>
        <w:t>.</w:t>
      </w:r>
    </w:p>
    <w:p w14:paraId="1A0D0F39" w14:textId="77777777" w:rsidR="00EA7122" w:rsidRPr="00F4533C" w:rsidRDefault="00EA7122" w:rsidP="00EA7122">
      <w:pPr>
        <w:spacing w:after="200" w:line="276" w:lineRule="auto"/>
        <w:ind w:left="357"/>
        <w:contextualSpacing/>
        <w:jc w:val="both"/>
        <w:rPr>
          <w:rFonts w:cs="Arial"/>
          <w:b/>
        </w:rPr>
      </w:pPr>
    </w:p>
    <w:p w14:paraId="430E55F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Responsibility</w:t>
      </w:r>
    </w:p>
    <w:p w14:paraId="180437ED" w14:textId="0819E00D" w:rsidR="00D60DC3" w:rsidRPr="00F4533C" w:rsidRDefault="00D60DC3" w:rsidP="00D60DC3">
      <w:pPr>
        <w:contextualSpacing/>
        <w:jc w:val="both"/>
        <w:rPr>
          <w:rFonts w:cs="Arial"/>
        </w:rPr>
      </w:pPr>
      <w:r w:rsidRPr="00F4533C">
        <w:rPr>
          <w:rFonts w:cs="Arial"/>
        </w:rPr>
        <w:t>Food Service Manager –verifies compliance with procedure, review</w:t>
      </w:r>
      <w:r w:rsidR="00EA7122">
        <w:rPr>
          <w:rFonts w:cs="Arial"/>
        </w:rPr>
        <w:t>s</w:t>
      </w:r>
      <w:r w:rsidRPr="00F4533C">
        <w:rPr>
          <w:rFonts w:cs="Arial"/>
        </w:rPr>
        <w:t xml:space="preserve"> provider’s pest control reports, take</w:t>
      </w:r>
      <w:r w:rsidR="00EA7122">
        <w:rPr>
          <w:rFonts w:cs="Arial"/>
        </w:rPr>
        <w:t>s</w:t>
      </w:r>
      <w:r w:rsidRPr="00F4533C">
        <w:rPr>
          <w:rFonts w:cs="Arial"/>
        </w:rPr>
        <w:t xml:space="preserve"> corrective actions </w:t>
      </w:r>
      <w:r w:rsidR="00EA7122">
        <w:rPr>
          <w:rFonts w:cs="Arial"/>
        </w:rPr>
        <w:t>and</w:t>
      </w:r>
      <w:r w:rsidRPr="00F4533C">
        <w:rPr>
          <w:rFonts w:cs="Arial"/>
        </w:rPr>
        <w:t xml:space="preserve"> maintain</w:t>
      </w:r>
      <w:r w:rsidR="00EA7122">
        <w:rPr>
          <w:rFonts w:cs="Arial"/>
        </w:rPr>
        <w:t>s</w:t>
      </w:r>
      <w:r w:rsidRPr="00F4533C">
        <w:rPr>
          <w:rFonts w:cs="Arial"/>
        </w:rPr>
        <w:t xml:space="preserve"> records</w:t>
      </w:r>
    </w:p>
    <w:p w14:paraId="74E2411B" w14:textId="74BE34C5" w:rsidR="00D60DC3" w:rsidRDefault="00D60DC3" w:rsidP="00D60DC3">
      <w:pPr>
        <w:contextualSpacing/>
        <w:jc w:val="both"/>
        <w:rPr>
          <w:rFonts w:cs="Arial"/>
        </w:rPr>
      </w:pPr>
      <w:r w:rsidRPr="00F4533C">
        <w:rPr>
          <w:rFonts w:cs="Arial"/>
        </w:rPr>
        <w:t>Food handlers – follow procedure, take corrective actions</w:t>
      </w:r>
      <w:r w:rsidR="00EA7122">
        <w:rPr>
          <w:rFonts w:cs="Arial"/>
        </w:rPr>
        <w:t xml:space="preserve"> and</w:t>
      </w:r>
      <w:r w:rsidRPr="00F4533C">
        <w:rPr>
          <w:rFonts w:cs="Arial"/>
        </w:rPr>
        <w:t xml:space="preserve"> complete records</w:t>
      </w:r>
    </w:p>
    <w:p w14:paraId="617B9372" w14:textId="77777777" w:rsidR="00EA7122" w:rsidRPr="00F4533C" w:rsidRDefault="00EA7122" w:rsidP="00D60DC3">
      <w:pPr>
        <w:contextualSpacing/>
        <w:jc w:val="both"/>
        <w:rPr>
          <w:rFonts w:cs="Arial"/>
        </w:rPr>
      </w:pPr>
    </w:p>
    <w:p w14:paraId="26E8A9FD"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46CE0815" w14:textId="26EB0C38" w:rsidR="00D60DC3" w:rsidRPr="00F4533C" w:rsidRDefault="00D60DC3" w:rsidP="00D60DC3">
      <w:pPr>
        <w:contextualSpacing/>
        <w:jc w:val="both"/>
        <w:rPr>
          <w:rFonts w:cs="Arial"/>
          <w:b/>
        </w:rPr>
      </w:pPr>
      <w:r w:rsidRPr="00F4533C">
        <w:rPr>
          <w:rFonts w:cs="Arial"/>
          <w:b/>
        </w:rPr>
        <w:t>Record 17</w:t>
      </w:r>
      <w:r w:rsidR="00EA7122">
        <w:rPr>
          <w:rFonts w:cs="Arial"/>
          <w:b/>
        </w:rPr>
        <w:tab/>
      </w:r>
      <w:r w:rsidRPr="00F4533C">
        <w:rPr>
          <w:rFonts w:cs="Arial"/>
          <w:b/>
        </w:rPr>
        <w:t>Pest Sighting Register</w:t>
      </w:r>
    </w:p>
    <w:p w14:paraId="6918D7CE" w14:textId="227EF939" w:rsidR="00D60DC3" w:rsidRPr="00F4533C" w:rsidRDefault="00D60DC3" w:rsidP="00D60DC3">
      <w:pPr>
        <w:contextualSpacing/>
        <w:jc w:val="both"/>
        <w:rPr>
          <w:rFonts w:cs="Arial"/>
        </w:rPr>
      </w:pPr>
      <w:r w:rsidRPr="00F4533C">
        <w:rPr>
          <w:rFonts w:cs="Arial"/>
        </w:rPr>
        <w:t>Record 3</w:t>
      </w:r>
      <w:r w:rsidR="00EA7122">
        <w:rPr>
          <w:rFonts w:cs="Arial"/>
        </w:rPr>
        <w:tab/>
      </w:r>
      <w:r w:rsidRPr="00F4533C">
        <w:rPr>
          <w:rFonts w:cs="Arial"/>
        </w:rPr>
        <w:t>Internal Food Safety Audit</w:t>
      </w:r>
    </w:p>
    <w:p w14:paraId="791BF34B" w14:textId="6D551619" w:rsidR="00D60DC3" w:rsidRPr="00F4533C" w:rsidRDefault="00D60DC3" w:rsidP="00D60DC3">
      <w:pPr>
        <w:contextualSpacing/>
        <w:jc w:val="both"/>
        <w:rPr>
          <w:rFonts w:cs="Arial"/>
        </w:rPr>
      </w:pPr>
      <w:r w:rsidRPr="00F4533C">
        <w:rPr>
          <w:rFonts w:cs="Arial"/>
        </w:rPr>
        <w:t>Record 18</w:t>
      </w:r>
      <w:r w:rsidR="00EA7122">
        <w:rPr>
          <w:rFonts w:cs="Arial"/>
        </w:rPr>
        <w:tab/>
      </w:r>
      <w:r w:rsidRPr="00F4533C">
        <w:rPr>
          <w:rFonts w:cs="Arial"/>
        </w:rPr>
        <w:t xml:space="preserve">Food Disposal </w:t>
      </w:r>
      <w:r w:rsidR="00EA7122">
        <w:rPr>
          <w:rFonts w:cs="Arial"/>
        </w:rPr>
        <w:t>&amp;</w:t>
      </w:r>
      <w:r w:rsidRPr="00F4533C">
        <w:rPr>
          <w:rFonts w:cs="Arial"/>
        </w:rPr>
        <w:t xml:space="preserve"> Recall</w:t>
      </w:r>
    </w:p>
    <w:p w14:paraId="40516EF2" w14:textId="56FEEAF7" w:rsidR="00D60DC3" w:rsidRDefault="00D60DC3" w:rsidP="00D60DC3">
      <w:pPr>
        <w:contextualSpacing/>
        <w:jc w:val="both"/>
        <w:rPr>
          <w:rFonts w:cs="Arial"/>
        </w:rPr>
      </w:pPr>
      <w:r w:rsidRPr="00F4533C">
        <w:rPr>
          <w:rFonts w:cs="Arial"/>
        </w:rPr>
        <w:t>Record 4</w:t>
      </w:r>
      <w:r w:rsidR="00EA7122">
        <w:rPr>
          <w:rFonts w:cs="Arial"/>
        </w:rPr>
        <w:tab/>
      </w:r>
      <w:r w:rsidRPr="00F4533C">
        <w:rPr>
          <w:rFonts w:cs="Arial"/>
        </w:rPr>
        <w:t>Corrective Action Register</w:t>
      </w:r>
    </w:p>
    <w:p w14:paraId="59400150" w14:textId="77777777" w:rsidR="00EA7122" w:rsidRPr="00F4533C" w:rsidRDefault="00EA7122" w:rsidP="00D60DC3">
      <w:pPr>
        <w:contextualSpacing/>
        <w:jc w:val="both"/>
        <w:rPr>
          <w:rFonts w:cs="Arial"/>
        </w:rPr>
      </w:pPr>
    </w:p>
    <w:p w14:paraId="0F1A0692"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747ABB8B" w14:textId="77777777" w:rsidR="00D60DC3" w:rsidRPr="00F4533C" w:rsidRDefault="00D60DC3" w:rsidP="00D60DC3">
      <w:pPr>
        <w:contextualSpacing/>
        <w:jc w:val="both"/>
        <w:rPr>
          <w:rFonts w:cs="Arial"/>
        </w:rPr>
      </w:pPr>
      <w:r w:rsidRPr="00F4533C">
        <w:rPr>
          <w:rFonts w:cs="Arial"/>
        </w:rPr>
        <w:t>Pest control management plan / service agreements</w:t>
      </w:r>
    </w:p>
    <w:p w14:paraId="2379BFA8" w14:textId="77777777" w:rsidR="00D60DC3" w:rsidRPr="00F4533C" w:rsidRDefault="00D60DC3" w:rsidP="00D60DC3">
      <w:pPr>
        <w:contextualSpacing/>
        <w:jc w:val="both"/>
        <w:rPr>
          <w:rFonts w:cs="Arial"/>
        </w:rPr>
      </w:pPr>
      <w:r w:rsidRPr="00F4533C">
        <w:rPr>
          <w:rFonts w:cs="Arial"/>
        </w:rPr>
        <w:t>Pest control chemicals SDS sheets</w:t>
      </w:r>
    </w:p>
    <w:p w14:paraId="10BA42C3" w14:textId="77777777" w:rsidR="00D60DC3" w:rsidRPr="00F4533C" w:rsidRDefault="00D60DC3" w:rsidP="00D60DC3">
      <w:pPr>
        <w:contextualSpacing/>
        <w:jc w:val="both"/>
        <w:rPr>
          <w:rFonts w:cs="Arial"/>
        </w:rPr>
      </w:pPr>
    </w:p>
    <w:p w14:paraId="549FE531" w14:textId="77777777" w:rsidR="00D60DC3" w:rsidRPr="00F4533C" w:rsidRDefault="00D60DC3" w:rsidP="00D60DC3">
      <w:pPr>
        <w:contextualSpacing/>
        <w:jc w:val="both"/>
        <w:rPr>
          <w:rFonts w:cs="Arial"/>
        </w:rPr>
      </w:pPr>
      <w:r w:rsidRPr="00F4533C">
        <w:rPr>
          <w:rFonts w:cs="Arial"/>
        </w:rPr>
        <w:br w:type="page"/>
      </w:r>
    </w:p>
    <w:p w14:paraId="1528650A" w14:textId="6474320B" w:rsidR="00D60DC3" w:rsidRPr="00F4533C" w:rsidRDefault="00D60DC3" w:rsidP="00D60DC3">
      <w:pPr>
        <w:pStyle w:val="Heading2"/>
        <w:spacing w:before="120" w:after="120"/>
        <w:jc w:val="both"/>
        <w:rPr>
          <w:rFonts w:cs="Arial"/>
        </w:rPr>
      </w:pPr>
      <w:bookmarkStart w:id="180" w:name="_Toc86139758"/>
      <w:bookmarkStart w:id="181" w:name="_Toc118716677"/>
      <w:r w:rsidRPr="00F4533C">
        <w:rPr>
          <w:rFonts w:cs="Arial"/>
        </w:rPr>
        <w:lastRenderedPageBreak/>
        <w:t xml:space="preserve">3.11 </w:t>
      </w:r>
      <w:r w:rsidR="00922AD8">
        <w:rPr>
          <w:rFonts w:cs="Arial"/>
        </w:rPr>
        <w:tab/>
      </w:r>
      <w:r w:rsidRPr="00F4533C">
        <w:rPr>
          <w:rFonts w:cs="Arial"/>
        </w:rPr>
        <w:t>Premises and Facility</w:t>
      </w:r>
      <w:bookmarkEnd w:id="180"/>
      <w:bookmarkEnd w:id="181"/>
    </w:p>
    <w:p w14:paraId="49B8FB1C" w14:textId="3283F739" w:rsidR="00D60DC3" w:rsidRPr="00F4533C" w:rsidRDefault="00D60DC3" w:rsidP="00D60DC3">
      <w:pPr>
        <w:pStyle w:val="Heading3"/>
        <w:spacing w:after="120"/>
        <w:jc w:val="both"/>
        <w:rPr>
          <w:rFonts w:ascii="Arial" w:hAnsi="Arial" w:cs="Arial"/>
        </w:rPr>
      </w:pPr>
      <w:bookmarkStart w:id="182" w:name="_Toc86139759"/>
      <w:bookmarkStart w:id="183" w:name="_Toc118716678"/>
      <w:r w:rsidRPr="00F4533C">
        <w:rPr>
          <w:rFonts w:ascii="Arial" w:hAnsi="Arial" w:cs="Arial"/>
        </w:rPr>
        <w:t>3.11.1</w:t>
      </w:r>
      <w:r w:rsidR="00E674B6">
        <w:rPr>
          <w:rFonts w:ascii="Arial" w:hAnsi="Arial" w:cs="Arial"/>
        </w:rPr>
        <w:tab/>
      </w:r>
      <w:r w:rsidRPr="00F4533C">
        <w:rPr>
          <w:rFonts w:ascii="Arial" w:hAnsi="Arial" w:cs="Arial"/>
        </w:rPr>
        <w:t>General</w:t>
      </w:r>
      <w:bookmarkEnd w:id="182"/>
      <w:bookmarkEnd w:id="183"/>
    </w:p>
    <w:p w14:paraId="58865024" w14:textId="77777777" w:rsidR="00D60DC3" w:rsidRPr="00F4533C" w:rsidRDefault="00D60DC3" w:rsidP="00D60DC3">
      <w:pPr>
        <w:spacing w:line="240" w:lineRule="auto"/>
        <w:jc w:val="both"/>
        <w:rPr>
          <w:rFonts w:cs="Arial"/>
          <w:bCs/>
        </w:rPr>
      </w:pPr>
      <w:r w:rsidRPr="00F4533C">
        <w:rPr>
          <w:rFonts w:cs="Arial"/>
          <w:bCs/>
        </w:rPr>
        <w:t>The design and construction of food premises must be appropriate for the activities for which they are used; provide adequate space to conduct food-activities and for the fixtures, fittings and equipment; permit the food premises to be effectively cleaned and, if necessary, sanitised, and exclude dirt, dust, fumes, smoke and other contaminants and exclude the entry or harbourage of pests.</w:t>
      </w:r>
    </w:p>
    <w:p w14:paraId="33BD4F4B" w14:textId="7ADD1BE3" w:rsidR="00D60DC3" w:rsidRPr="00F4533C" w:rsidRDefault="00D60DC3" w:rsidP="00D60DC3">
      <w:pPr>
        <w:pStyle w:val="Heading3"/>
        <w:spacing w:after="120"/>
        <w:jc w:val="both"/>
        <w:rPr>
          <w:rFonts w:ascii="Arial" w:hAnsi="Arial" w:cs="Arial"/>
        </w:rPr>
      </w:pPr>
      <w:bookmarkStart w:id="184" w:name="_Toc86139760"/>
      <w:bookmarkStart w:id="185" w:name="_Toc118716679"/>
      <w:r w:rsidRPr="00F4533C">
        <w:rPr>
          <w:rFonts w:ascii="Arial" w:hAnsi="Arial" w:cs="Arial"/>
        </w:rPr>
        <w:t>3.11.2</w:t>
      </w:r>
      <w:r w:rsidR="00E674B6">
        <w:rPr>
          <w:rFonts w:ascii="Arial" w:hAnsi="Arial" w:cs="Arial"/>
        </w:rPr>
        <w:tab/>
      </w:r>
      <w:r w:rsidRPr="00F4533C">
        <w:rPr>
          <w:rFonts w:ascii="Arial" w:hAnsi="Arial" w:cs="Arial"/>
        </w:rPr>
        <w:t>Water Supply</w:t>
      </w:r>
      <w:bookmarkEnd w:id="184"/>
      <w:bookmarkEnd w:id="185"/>
    </w:p>
    <w:p w14:paraId="0097BE67" w14:textId="77777777" w:rsidR="00D60DC3" w:rsidRPr="00F4533C" w:rsidRDefault="00D60DC3" w:rsidP="00D60DC3">
      <w:pPr>
        <w:jc w:val="both"/>
        <w:rPr>
          <w:rFonts w:cs="Arial"/>
        </w:rPr>
      </w:pPr>
      <w:r w:rsidRPr="00F4533C">
        <w:rPr>
          <w:rFonts w:cs="Arial"/>
        </w:rPr>
        <w:t>These food premises have an adequate supply of potable water for all activities that use water.</w:t>
      </w:r>
    </w:p>
    <w:p w14:paraId="587013D6" w14:textId="77777777" w:rsidR="00D60DC3" w:rsidRPr="00F4533C" w:rsidRDefault="00D60DC3" w:rsidP="00D60DC3">
      <w:pPr>
        <w:spacing w:before="200"/>
        <w:jc w:val="both"/>
        <w:rPr>
          <w:rFonts w:cs="Arial"/>
        </w:rPr>
      </w:pPr>
      <w:r w:rsidRPr="00F4533C">
        <w:rPr>
          <w:rFonts w:cs="Arial"/>
          <w:b/>
        </w:rPr>
        <w:t>The potable water is supplied by:</w:t>
      </w:r>
      <w:r w:rsidRPr="00F4533C">
        <w:rPr>
          <w:rFonts w:cs="Arial"/>
        </w:rPr>
        <w:t xml:space="preserve"> </w:t>
      </w:r>
      <w:r w:rsidRPr="008829BC">
        <w:rPr>
          <w:rFonts w:cs="Arial"/>
          <w:color w:val="ED7D31" w:themeColor="accent2"/>
        </w:rPr>
        <w:t>[state supply for your business]</w:t>
      </w:r>
    </w:p>
    <w:p w14:paraId="5EB5EF34" w14:textId="4E67C3EF" w:rsidR="00D60DC3" w:rsidRPr="00F4533C" w:rsidRDefault="00D60DC3" w:rsidP="00D60DC3">
      <w:pPr>
        <w:pStyle w:val="Heading3"/>
        <w:spacing w:after="120"/>
        <w:jc w:val="both"/>
        <w:rPr>
          <w:rFonts w:ascii="Arial" w:hAnsi="Arial" w:cs="Arial"/>
        </w:rPr>
      </w:pPr>
      <w:bookmarkStart w:id="186" w:name="_Toc86139761"/>
      <w:bookmarkStart w:id="187" w:name="_Toc118716680"/>
      <w:r w:rsidRPr="00F4533C">
        <w:rPr>
          <w:rFonts w:ascii="Arial" w:hAnsi="Arial" w:cs="Arial"/>
        </w:rPr>
        <w:t>3.11.3</w:t>
      </w:r>
      <w:r w:rsidR="00E674B6">
        <w:rPr>
          <w:rFonts w:ascii="Arial" w:hAnsi="Arial" w:cs="Arial"/>
        </w:rPr>
        <w:tab/>
      </w:r>
      <w:r w:rsidRPr="00F4533C">
        <w:rPr>
          <w:rFonts w:ascii="Arial" w:hAnsi="Arial" w:cs="Arial"/>
        </w:rPr>
        <w:t>Sewerage and Wastewater Disposal</w:t>
      </w:r>
      <w:bookmarkEnd w:id="186"/>
      <w:bookmarkEnd w:id="187"/>
    </w:p>
    <w:p w14:paraId="04A689DE" w14:textId="77777777" w:rsidR="00D60DC3" w:rsidRPr="00F4533C" w:rsidRDefault="00D60DC3" w:rsidP="00D60DC3">
      <w:pPr>
        <w:jc w:val="both"/>
        <w:rPr>
          <w:rFonts w:cs="Arial"/>
        </w:rPr>
      </w:pPr>
      <w:r w:rsidRPr="00F4533C">
        <w:rPr>
          <w:rFonts w:cs="Arial"/>
        </w:rPr>
        <w:t>These food premises have a sewerage and wastewater disposal system that effectively disposes of all sewerage and wastewater and is constructed and located so that there is no likelihood of the sewerage and wastewater polluting the water supply or contaminating food by:</w:t>
      </w:r>
    </w:p>
    <w:p w14:paraId="0403B350" w14:textId="77777777" w:rsidR="00D60DC3" w:rsidRPr="00F4533C" w:rsidRDefault="00D60DC3" w:rsidP="00D60DC3">
      <w:pPr>
        <w:spacing w:before="200"/>
        <w:jc w:val="both"/>
        <w:rPr>
          <w:rFonts w:cs="Arial"/>
        </w:rPr>
      </w:pPr>
      <w:r w:rsidRPr="00F4533C">
        <w:rPr>
          <w:rFonts w:cs="Arial"/>
          <w:b/>
        </w:rPr>
        <w:t>On-site sewerage and wastewater disposal methods are:</w:t>
      </w:r>
      <w:r w:rsidRPr="00F4533C">
        <w:rPr>
          <w:rFonts w:cs="Arial"/>
        </w:rPr>
        <w:t xml:space="preserve"> </w:t>
      </w:r>
      <w:r w:rsidRPr="008829BC">
        <w:rPr>
          <w:rFonts w:cs="Arial"/>
          <w:color w:val="ED7D31" w:themeColor="accent2"/>
        </w:rPr>
        <w:t>[state methods for your business]</w:t>
      </w:r>
    </w:p>
    <w:p w14:paraId="1D02B73E" w14:textId="5F45287C" w:rsidR="00D60DC3" w:rsidRPr="00F4533C" w:rsidRDefault="00D60DC3" w:rsidP="00D60DC3">
      <w:pPr>
        <w:pStyle w:val="Heading3"/>
        <w:spacing w:after="120"/>
        <w:jc w:val="both"/>
        <w:rPr>
          <w:rFonts w:ascii="Arial" w:hAnsi="Arial" w:cs="Arial"/>
        </w:rPr>
      </w:pPr>
      <w:bookmarkStart w:id="188" w:name="_Toc86139762"/>
      <w:bookmarkStart w:id="189" w:name="_Toc118716681"/>
      <w:r w:rsidRPr="00F4533C">
        <w:rPr>
          <w:rFonts w:ascii="Arial" w:hAnsi="Arial" w:cs="Arial"/>
        </w:rPr>
        <w:t>3.11.4</w:t>
      </w:r>
      <w:r w:rsidR="00E674B6">
        <w:rPr>
          <w:rFonts w:ascii="Arial" w:hAnsi="Arial" w:cs="Arial"/>
        </w:rPr>
        <w:tab/>
      </w:r>
      <w:r w:rsidRPr="00F4533C">
        <w:rPr>
          <w:rFonts w:ascii="Arial" w:hAnsi="Arial" w:cs="Arial"/>
        </w:rPr>
        <w:t>Storage of Garbage and Recyclable Matter</w:t>
      </w:r>
      <w:bookmarkEnd w:id="188"/>
      <w:bookmarkEnd w:id="189"/>
    </w:p>
    <w:p w14:paraId="0C3C7B53" w14:textId="27FCBCB3" w:rsidR="00D60DC3" w:rsidRPr="00F4533C" w:rsidRDefault="00D60DC3" w:rsidP="00D60DC3">
      <w:pPr>
        <w:jc w:val="both"/>
        <w:rPr>
          <w:rFonts w:cs="Arial"/>
        </w:rPr>
      </w:pPr>
      <w:r w:rsidRPr="00F4533C">
        <w:rPr>
          <w:rFonts w:cs="Arial"/>
        </w:rPr>
        <w:t>These premises have facilities for the storage of garbage and recyclable matter that:</w:t>
      </w:r>
    </w:p>
    <w:p w14:paraId="0753E2AB" w14:textId="2E19CBFA" w:rsidR="00D60DC3" w:rsidRPr="00F4533C" w:rsidRDefault="00304484" w:rsidP="00D60DC3">
      <w:pPr>
        <w:numPr>
          <w:ilvl w:val="0"/>
          <w:numId w:val="28"/>
        </w:numPr>
        <w:spacing w:after="200" w:line="276" w:lineRule="auto"/>
        <w:contextualSpacing/>
        <w:jc w:val="both"/>
        <w:rPr>
          <w:rFonts w:cs="Arial"/>
        </w:rPr>
      </w:pPr>
      <w:r>
        <w:rPr>
          <w:rFonts w:cs="Arial"/>
        </w:rPr>
        <w:t>Ensures t</w:t>
      </w:r>
      <w:r w:rsidR="00D60DC3" w:rsidRPr="00F4533C">
        <w:rPr>
          <w:rFonts w:cs="Arial"/>
        </w:rPr>
        <w:t>he volume and type of waste generated is adequately contained on the food premises</w:t>
      </w:r>
    </w:p>
    <w:p w14:paraId="382B607C" w14:textId="56B0E93B" w:rsidR="00D60DC3" w:rsidRPr="00F4533C" w:rsidRDefault="00A019F7" w:rsidP="00D60DC3">
      <w:pPr>
        <w:numPr>
          <w:ilvl w:val="0"/>
          <w:numId w:val="28"/>
        </w:numPr>
        <w:spacing w:after="200" w:line="276" w:lineRule="auto"/>
        <w:contextualSpacing/>
        <w:jc w:val="both"/>
        <w:rPr>
          <w:rFonts w:cs="Arial"/>
        </w:rPr>
      </w:pPr>
      <w:r>
        <w:rPr>
          <w:rFonts w:cs="Arial"/>
        </w:rPr>
        <w:t>I</w:t>
      </w:r>
      <w:r w:rsidR="00D60DC3" w:rsidRPr="00F4533C">
        <w:rPr>
          <w:rFonts w:cs="Arial"/>
        </w:rPr>
        <w:t xml:space="preserve">s enclosed to </w:t>
      </w:r>
      <w:r>
        <w:rPr>
          <w:rFonts w:cs="Arial"/>
        </w:rPr>
        <w:t xml:space="preserve">keep </w:t>
      </w:r>
      <w:r w:rsidR="00D60DC3" w:rsidRPr="00F4533C">
        <w:rPr>
          <w:rFonts w:cs="Arial"/>
        </w:rPr>
        <w:t>pests and animals</w:t>
      </w:r>
      <w:r>
        <w:rPr>
          <w:rFonts w:cs="Arial"/>
        </w:rPr>
        <w:t xml:space="preserve"> away from it</w:t>
      </w:r>
    </w:p>
    <w:p w14:paraId="73214EE2" w14:textId="43357C38" w:rsidR="00D60DC3" w:rsidRPr="00F4533C" w:rsidRDefault="00304484" w:rsidP="00D60DC3">
      <w:pPr>
        <w:numPr>
          <w:ilvl w:val="0"/>
          <w:numId w:val="28"/>
        </w:numPr>
        <w:spacing w:after="200" w:line="276" w:lineRule="auto"/>
        <w:ind w:left="714" w:hanging="357"/>
        <w:jc w:val="both"/>
        <w:rPr>
          <w:rFonts w:cs="Arial"/>
        </w:rPr>
      </w:pPr>
      <w:r>
        <w:rPr>
          <w:rFonts w:cs="Arial"/>
        </w:rPr>
        <w:t>Are</w:t>
      </w:r>
      <w:r w:rsidR="00D60DC3" w:rsidRPr="00F4533C">
        <w:rPr>
          <w:rFonts w:cs="Arial"/>
        </w:rPr>
        <w:t xml:space="preserve"> design</w:t>
      </w:r>
      <w:r>
        <w:rPr>
          <w:rFonts w:cs="Arial"/>
        </w:rPr>
        <w:t>ed</w:t>
      </w:r>
      <w:r w:rsidR="00D60DC3" w:rsidRPr="00F4533C">
        <w:rPr>
          <w:rFonts w:cs="Arial"/>
        </w:rPr>
        <w:t xml:space="preserve"> and construc</w:t>
      </w:r>
      <w:r w:rsidR="00A019F7">
        <w:rPr>
          <w:rFonts w:cs="Arial"/>
        </w:rPr>
        <w:t>t</w:t>
      </w:r>
      <w:r>
        <w:rPr>
          <w:rFonts w:cs="Arial"/>
        </w:rPr>
        <w:t>ed</w:t>
      </w:r>
      <w:r w:rsidR="00D60DC3" w:rsidRPr="00F4533C">
        <w:rPr>
          <w:rFonts w:cs="Arial"/>
        </w:rPr>
        <w:t xml:space="preserve"> so that they may be effectively cleaned</w:t>
      </w:r>
      <w:r w:rsidR="00A019F7">
        <w:rPr>
          <w:rFonts w:cs="Arial"/>
        </w:rPr>
        <w:t>.</w:t>
      </w:r>
    </w:p>
    <w:p w14:paraId="5FDC2C23" w14:textId="77777777" w:rsidR="00D60DC3" w:rsidRPr="00F4533C" w:rsidRDefault="00D60DC3" w:rsidP="00D60DC3">
      <w:pPr>
        <w:spacing w:before="200"/>
        <w:jc w:val="both"/>
        <w:rPr>
          <w:rFonts w:cs="Arial"/>
        </w:rPr>
      </w:pPr>
      <w:r w:rsidRPr="00F4533C">
        <w:rPr>
          <w:rFonts w:cs="Arial"/>
          <w:b/>
        </w:rPr>
        <w:t>On-site waste and recycling methods are:</w:t>
      </w:r>
      <w:r w:rsidRPr="00F4533C">
        <w:rPr>
          <w:rFonts w:cs="Arial"/>
        </w:rPr>
        <w:t xml:space="preserve"> </w:t>
      </w:r>
      <w:r w:rsidRPr="008829BC">
        <w:rPr>
          <w:rFonts w:cs="Arial"/>
          <w:color w:val="ED7D31" w:themeColor="accent2"/>
        </w:rPr>
        <w:t>[state methods for your business]</w:t>
      </w:r>
    </w:p>
    <w:p w14:paraId="1C961442" w14:textId="5662D5E0" w:rsidR="00D60DC3" w:rsidRPr="00F4533C" w:rsidRDefault="00D60DC3" w:rsidP="00D60DC3">
      <w:pPr>
        <w:pStyle w:val="Heading3"/>
        <w:spacing w:after="120"/>
        <w:jc w:val="both"/>
        <w:rPr>
          <w:rFonts w:ascii="Arial" w:hAnsi="Arial" w:cs="Arial"/>
        </w:rPr>
      </w:pPr>
      <w:bookmarkStart w:id="190" w:name="_Toc86139763"/>
      <w:bookmarkStart w:id="191" w:name="_Toc118716682"/>
      <w:r w:rsidRPr="00F4533C">
        <w:rPr>
          <w:rFonts w:ascii="Arial" w:hAnsi="Arial" w:cs="Arial"/>
        </w:rPr>
        <w:t>3.11.5</w:t>
      </w:r>
      <w:r w:rsidR="00E674B6">
        <w:rPr>
          <w:rFonts w:ascii="Arial" w:hAnsi="Arial" w:cs="Arial"/>
        </w:rPr>
        <w:tab/>
      </w:r>
      <w:r w:rsidRPr="00F4533C">
        <w:rPr>
          <w:rFonts w:ascii="Arial" w:hAnsi="Arial" w:cs="Arial"/>
        </w:rPr>
        <w:t>Ventilation and Lighting</w:t>
      </w:r>
      <w:bookmarkEnd w:id="190"/>
      <w:bookmarkEnd w:id="191"/>
    </w:p>
    <w:p w14:paraId="4493DDC6" w14:textId="77777777" w:rsidR="00D60DC3" w:rsidRPr="00304484" w:rsidRDefault="00D60DC3" w:rsidP="00D60DC3">
      <w:pPr>
        <w:pStyle w:val="normal-text"/>
        <w:jc w:val="both"/>
        <w:rPr>
          <w:rFonts w:ascii="Arial" w:hAnsi="Arial" w:cs="Arial"/>
          <w:sz w:val="20"/>
          <w:szCs w:val="20"/>
        </w:rPr>
      </w:pPr>
      <w:r w:rsidRPr="00304484">
        <w:rPr>
          <w:rFonts w:ascii="Arial" w:hAnsi="Arial" w:cs="Arial"/>
          <w:sz w:val="20"/>
          <w:szCs w:val="20"/>
        </w:rPr>
        <w:t>Facilities must have sufficient natural or mechanical ventilation to effectively remove fumes, smoke, steam and vapours.</w:t>
      </w:r>
    </w:p>
    <w:p w14:paraId="77AFDECD" w14:textId="77777777" w:rsidR="00D60DC3" w:rsidRPr="00304484" w:rsidRDefault="00D60DC3" w:rsidP="00D60DC3">
      <w:pPr>
        <w:pStyle w:val="normal-text"/>
        <w:jc w:val="both"/>
        <w:rPr>
          <w:rFonts w:ascii="Arial" w:hAnsi="Arial" w:cs="Arial"/>
          <w:sz w:val="20"/>
          <w:szCs w:val="20"/>
        </w:rPr>
      </w:pPr>
      <w:r w:rsidRPr="00304484">
        <w:rPr>
          <w:rFonts w:ascii="Arial" w:hAnsi="Arial" w:cs="Arial"/>
          <w:sz w:val="20"/>
          <w:szCs w:val="20"/>
        </w:rPr>
        <w:t>Facilities must have a lighting system that provides sufficient natural or artificial light for the activities on the food premises.</w:t>
      </w:r>
    </w:p>
    <w:p w14:paraId="31035190" w14:textId="13D3B57C" w:rsidR="00D60DC3" w:rsidRPr="00F4533C" w:rsidRDefault="00D60DC3" w:rsidP="00D60DC3">
      <w:pPr>
        <w:pStyle w:val="Heading3"/>
        <w:spacing w:after="120"/>
        <w:jc w:val="both"/>
        <w:rPr>
          <w:rFonts w:ascii="Arial" w:hAnsi="Arial" w:cs="Arial"/>
        </w:rPr>
      </w:pPr>
      <w:bookmarkStart w:id="192" w:name="_Toc86139764"/>
      <w:bookmarkStart w:id="193" w:name="_Toc118716683"/>
      <w:r w:rsidRPr="00F4533C">
        <w:rPr>
          <w:rFonts w:ascii="Arial" w:hAnsi="Arial" w:cs="Arial"/>
        </w:rPr>
        <w:t>3.11.6</w:t>
      </w:r>
      <w:r w:rsidR="00E674B6">
        <w:rPr>
          <w:rFonts w:ascii="Arial" w:hAnsi="Arial" w:cs="Arial"/>
        </w:rPr>
        <w:tab/>
      </w:r>
      <w:r w:rsidRPr="00F4533C">
        <w:rPr>
          <w:rFonts w:ascii="Arial" w:hAnsi="Arial" w:cs="Arial"/>
        </w:rPr>
        <w:t>Floors, Walls and Ceilings</w:t>
      </w:r>
      <w:bookmarkEnd w:id="192"/>
      <w:bookmarkEnd w:id="193"/>
    </w:p>
    <w:p w14:paraId="675CDB26" w14:textId="77777777" w:rsidR="00D60DC3" w:rsidRPr="005B49B8" w:rsidRDefault="00D60DC3" w:rsidP="00D60DC3">
      <w:pPr>
        <w:pStyle w:val="normal-text"/>
        <w:spacing w:line="276" w:lineRule="auto"/>
        <w:contextualSpacing/>
        <w:jc w:val="both"/>
        <w:rPr>
          <w:rFonts w:ascii="Arial" w:hAnsi="Arial" w:cs="Arial"/>
          <w:sz w:val="20"/>
          <w:szCs w:val="20"/>
        </w:rPr>
      </w:pPr>
      <w:r w:rsidRPr="005B49B8">
        <w:rPr>
          <w:rFonts w:ascii="Arial" w:hAnsi="Arial" w:cs="Arial"/>
          <w:sz w:val="20"/>
          <w:szCs w:val="20"/>
        </w:rPr>
        <w:t xml:space="preserve">Floors, walls and ceilings of premises must be designed and constructed so they: </w:t>
      </w:r>
    </w:p>
    <w:p w14:paraId="705038D6" w14:textId="04054A88" w:rsidR="00D60DC3" w:rsidRPr="005B49B8" w:rsidRDefault="005B49B8" w:rsidP="00D60DC3">
      <w:pPr>
        <w:pStyle w:val="Footer"/>
        <w:numPr>
          <w:ilvl w:val="0"/>
          <w:numId w:val="62"/>
        </w:numPr>
        <w:tabs>
          <w:tab w:val="clear" w:pos="4513"/>
          <w:tab w:val="clear" w:pos="9026"/>
          <w:tab w:val="center" w:pos="4153"/>
          <w:tab w:val="right" w:pos="8306"/>
        </w:tabs>
        <w:spacing w:line="276" w:lineRule="auto"/>
        <w:contextualSpacing/>
        <w:jc w:val="both"/>
        <w:rPr>
          <w:rFonts w:cs="Arial"/>
          <w:szCs w:val="20"/>
        </w:rPr>
      </w:pPr>
      <w:r>
        <w:rPr>
          <w:rFonts w:cs="Arial"/>
          <w:szCs w:val="20"/>
        </w:rPr>
        <w:t>C</w:t>
      </w:r>
      <w:r w:rsidR="00D60DC3" w:rsidRPr="005B49B8">
        <w:rPr>
          <w:rFonts w:cs="Arial"/>
          <w:szCs w:val="20"/>
        </w:rPr>
        <w:t>an be easily and effectively cleaned</w:t>
      </w:r>
      <w:r>
        <w:rPr>
          <w:rFonts w:cs="Arial"/>
          <w:szCs w:val="20"/>
        </w:rPr>
        <w:t>;</w:t>
      </w:r>
    </w:p>
    <w:p w14:paraId="50A1697F" w14:textId="268F1B48" w:rsidR="00D60DC3" w:rsidRPr="005B49B8" w:rsidRDefault="005B49B8" w:rsidP="00D60DC3">
      <w:pPr>
        <w:pStyle w:val="Footer"/>
        <w:numPr>
          <w:ilvl w:val="0"/>
          <w:numId w:val="62"/>
        </w:numPr>
        <w:tabs>
          <w:tab w:val="clear" w:pos="4513"/>
          <w:tab w:val="clear" w:pos="9026"/>
          <w:tab w:val="center" w:pos="4153"/>
          <w:tab w:val="right" w:pos="8306"/>
        </w:tabs>
        <w:spacing w:line="276" w:lineRule="auto"/>
        <w:contextualSpacing/>
        <w:jc w:val="both"/>
        <w:rPr>
          <w:rFonts w:cs="Arial"/>
          <w:szCs w:val="20"/>
        </w:rPr>
      </w:pPr>
      <w:r>
        <w:rPr>
          <w:rFonts w:cs="Arial"/>
          <w:szCs w:val="20"/>
        </w:rPr>
        <w:t>A</w:t>
      </w:r>
      <w:r w:rsidR="00D60DC3" w:rsidRPr="005B49B8">
        <w:rPr>
          <w:rFonts w:cs="Arial"/>
          <w:szCs w:val="20"/>
        </w:rPr>
        <w:t>re unable to absorb food particles, grease or water;</w:t>
      </w:r>
      <w:r w:rsidR="00D60DC3" w:rsidRPr="005B49B8">
        <w:rPr>
          <w:rFonts w:cs="Arial"/>
          <w:b/>
          <w:bCs/>
          <w:color w:val="008A8B"/>
          <w:szCs w:val="20"/>
        </w:rPr>
        <w:t xml:space="preserve"> </w:t>
      </w:r>
    </w:p>
    <w:p w14:paraId="5B58FB6F" w14:textId="05216B04" w:rsidR="00D60DC3" w:rsidRPr="005B49B8" w:rsidRDefault="005B49B8" w:rsidP="00D60DC3">
      <w:pPr>
        <w:pStyle w:val="Footer"/>
        <w:numPr>
          <w:ilvl w:val="0"/>
          <w:numId w:val="62"/>
        </w:numPr>
        <w:tabs>
          <w:tab w:val="clear" w:pos="4513"/>
          <w:tab w:val="clear" w:pos="9026"/>
          <w:tab w:val="center" w:pos="4153"/>
          <w:tab w:val="right" w:pos="8306"/>
        </w:tabs>
        <w:spacing w:line="276" w:lineRule="auto"/>
        <w:contextualSpacing/>
        <w:jc w:val="both"/>
        <w:rPr>
          <w:rFonts w:cs="Arial"/>
          <w:szCs w:val="20"/>
        </w:rPr>
      </w:pPr>
      <w:r>
        <w:rPr>
          <w:rFonts w:cs="Arial"/>
          <w:szCs w:val="20"/>
        </w:rPr>
        <w:t>D</w:t>
      </w:r>
      <w:r w:rsidR="00D60DC3" w:rsidRPr="005B49B8">
        <w:rPr>
          <w:rFonts w:cs="Arial"/>
          <w:szCs w:val="20"/>
        </w:rPr>
        <w:t>o not allow the ponding of water; and</w:t>
      </w:r>
    </w:p>
    <w:p w14:paraId="7FB2CA68" w14:textId="5B4C1A7A" w:rsidR="00D60DC3" w:rsidRPr="005B49B8" w:rsidRDefault="005B49B8" w:rsidP="00D60DC3">
      <w:pPr>
        <w:pStyle w:val="Footer"/>
        <w:numPr>
          <w:ilvl w:val="0"/>
          <w:numId w:val="62"/>
        </w:numPr>
        <w:tabs>
          <w:tab w:val="clear" w:pos="4513"/>
          <w:tab w:val="clear" w:pos="9026"/>
          <w:tab w:val="center" w:pos="4153"/>
          <w:tab w:val="right" w:pos="8306"/>
        </w:tabs>
        <w:spacing w:line="276" w:lineRule="auto"/>
        <w:contextualSpacing/>
        <w:jc w:val="both"/>
        <w:rPr>
          <w:rFonts w:cs="Arial"/>
          <w:szCs w:val="20"/>
        </w:rPr>
      </w:pPr>
      <w:r>
        <w:rPr>
          <w:rFonts w:cs="Arial"/>
          <w:szCs w:val="20"/>
        </w:rPr>
        <w:t>A</w:t>
      </w:r>
      <w:r w:rsidR="00D60DC3" w:rsidRPr="005B49B8">
        <w:rPr>
          <w:rFonts w:cs="Arial"/>
          <w:szCs w:val="20"/>
        </w:rPr>
        <w:t>re sealed to prevent the entry of dirt, dust and pests</w:t>
      </w:r>
      <w:r>
        <w:rPr>
          <w:rFonts w:cs="Arial"/>
          <w:szCs w:val="20"/>
        </w:rPr>
        <w:t>.</w:t>
      </w:r>
    </w:p>
    <w:p w14:paraId="090BE601" w14:textId="77777777" w:rsidR="00D60DC3" w:rsidRPr="005B49B8" w:rsidRDefault="00D60DC3" w:rsidP="00D60DC3">
      <w:pPr>
        <w:pStyle w:val="normal-text"/>
        <w:spacing w:line="276" w:lineRule="auto"/>
        <w:contextualSpacing/>
        <w:jc w:val="both"/>
        <w:rPr>
          <w:rFonts w:ascii="Arial" w:hAnsi="Arial" w:cs="Arial"/>
          <w:sz w:val="20"/>
          <w:szCs w:val="20"/>
        </w:rPr>
      </w:pPr>
      <w:r w:rsidRPr="005B49B8">
        <w:rPr>
          <w:rFonts w:ascii="Arial" w:hAnsi="Arial" w:cs="Arial"/>
          <w:sz w:val="20"/>
          <w:szCs w:val="20"/>
        </w:rPr>
        <w:t>Note: The requirements relating to floors, walls and ceilings do not apply to dining, drinking and other areas where the public has access.</w:t>
      </w:r>
    </w:p>
    <w:p w14:paraId="28836F55" w14:textId="03E86145" w:rsidR="00D60DC3" w:rsidRPr="00F4533C" w:rsidRDefault="00D60DC3" w:rsidP="00D60DC3">
      <w:pPr>
        <w:pStyle w:val="Heading3"/>
        <w:spacing w:after="120"/>
        <w:jc w:val="both"/>
        <w:rPr>
          <w:rFonts w:ascii="Arial" w:hAnsi="Arial" w:cs="Arial"/>
        </w:rPr>
      </w:pPr>
      <w:bookmarkStart w:id="194" w:name="_Toc86139765"/>
      <w:bookmarkStart w:id="195" w:name="_Toc118716684"/>
      <w:r w:rsidRPr="00F4533C">
        <w:rPr>
          <w:rFonts w:ascii="Arial" w:hAnsi="Arial" w:cs="Arial"/>
        </w:rPr>
        <w:t>3.11.7</w:t>
      </w:r>
      <w:r w:rsidR="00E674B6">
        <w:rPr>
          <w:rFonts w:ascii="Arial" w:hAnsi="Arial" w:cs="Arial"/>
        </w:rPr>
        <w:tab/>
      </w:r>
      <w:r w:rsidRPr="00F4533C">
        <w:rPr>
          <w:rFonts w:ascii="Arial" w:hAnsi="Arial" w:cs="Arial"/>
        </w:rPr>
        <w:t>Fixtures, Fittings and Equipment</w:t>
      </w:r>
      <w:bookmarkEnd w:id="194"/>
      <w:bookmarkEnd w:id="195"/>
    </w:p>
    <w:p w14:paraId="5552E7D8" w14:textId="77777777" w:rsidR="00D60DC3" w:rsidRPr="005B49B8" w:rsidRDefault="00D60DC3" w:rsidP="00D60DC3">
      <w:pPr>
        <w:pStyle w:val="normal-text"/>
        <w:spacing w:line="276" w:lineRule="auto"/>
        <w:contextualSpacing/>
        <w:jc w:val="both"/>
        <w:rPr>
          <w:rFonts w:ascii="Arial" w:hAnsi="Arial" w:cs="Arial"/>
          <w:sz w:val="20"/>
          <w:szCs w:val="20"/>
        </w:rPr>
      </w:pPr>
      <w:r w:rsidRPr="005B49B8">
        <w:rPr>
          <w:rFonts w:ascii="Arial" w:hAnsi="Arial" w:cs="Arial"/>
          <w:sz w:val="20"/>
          <w:szCs w:val="20"/>
        </w:rPr>
        <w:t>Fixtures, fittings and equipment must be adequate for the production of safe food and fit for their intended use. All fixtures, fittings and equipment must be designed, constructed, located and installed so that they:</w:t>
      </w:r>
    </w:p>
    <w:p w14:paraId="68952CBF" w14:textId="1230E120" w:rsidR="00D60DC3" w:rsidRPr="005B49B8" w:rsidRDefault="005B49B8" w:rsidP="00D60DC3">
      <w:pPr>
        <w:pStyle w:val="Footer"/>
        <w:numPr>
          <w:ilvl w:val="0"/>
          <w:numId w:val="63"/>
        </w:numPr>
        <w:tabs>
          <w:tab w:val="clear" w:pos="4513"/>
          <w:tab w:val="clear" w:pos="9026"/>
          <w:tab w:val="center" w:pos="4153"/>
          <w:tab w:val="right" w:pos="8306"/>
        </w:tabs>
        <w:spacing w:line="276" w:lineRule="auto"/>
        <w:contextualSpacing/>
        <w:jc w:val="both"/>
        <w:rPr>
          <w:rFonts w:cs="Arial"/>
          <w:szCs w:val="20"/>
        </w:rPr>
      </w:pPr>
      <w:r>
        <w:rPr>
          <w:rFonts w:cs="Arial"/>
          <w:szCs w:val="20"/>
        </w:rPr>
        <w:t>W</w:t>
      </w:r>
      <w:r w:rsidR="00D60DC3" w:rsidRPr="005B49B8">
        <w:rPr>
          <w:rFonts w:cs="Arial"/>
          <w:szCs w:val="20"/>
        </w:rPr>
        <w:t>ill not contaminate food;</w:t>
      </w:r>
    </w:p>
    <w:p w14:paraId="3DE28F14" w14:textId="4889AEAF" w:rsidR="00D60DC3" w:rsidRPr="005B49B8" w:rsidRDefault="005B49B8" w:rsidP="00D60DC3">
      <w:pPr>
        <w:pStyle w:val="Footer"/>
        <w:numPr>
          <w:ilvl w:val="0"/>
          <w:numId w:val="63"/>
        </w:numPr>
        <w:tabs>
          <w:tab w:val="clear" w:pos="4513"/>
          <w:tab w:val="clear" w:pos="9026"/>
          <w:tab w:val="center" w:pos="4153"/>
          <w:tab w:val="right" w:pos="8306"/>
        </w:tabs>
        <w:spacing w:line="276" w:lineRule="auto"/>
        <w:contextualSpacing/>
        <w:jc w:val="both"/>
        <w:rPr>
          <w:rFonts w:cs="Arial"/>
          <w:szCs w:val="20"/>
        </w:rPr>
      </w:pPr>
      <w:r>
        <w:rPr>
          <w:rFonts w:cs="Arial"/>
          <w:szCs w:val="20"/>
        </w:rPr>
        <w:t>C</w:t>
      </w:r>
      <w:r w:rsidR="00D60DC3" w:rsidRPr="005B49B8">
        <w:rPr>
          <w:rFonts w:cs="Arial"/>
          <w:szCs w:val="20"/>
        </w:rPr>
        <w:t>an be easily and effectively cleaned;</w:t>
      </w:r>
    </w:p>
    <w:p w14:paraId="3797B720" w14:textId="30C73825" w:rsidR="00D60DC3" w:rsidRPr="005B49B8" w:rsidRDefault="005B49B8" w:rsidP="00D60DC3">
      <w:pPr>
        <w:pStyle w:val="Footer"/>
        <w:numPr>
          <w:ilvl w:val="0"/>
          <w:numId w:val="63"/>
        </w:numPr>
        <w:tabs>
          <w:tab w:val="clear" w:pos="4513"/>
          <w:tab w:val="clear" w:pos="9026"/>
          <w:tab w:val="center" w:pos="4153"/>
          <w:tab w:val="right" w:pos="8306"/>
        </w:tabs>
        <w:spacing w:line="276" w:lineRule="auto"/>
        <w:contextualSpacing/>
        <w:jc w:val="both"/>
        <w:rPr>
          <w:rFonts w:cs="Arial"/>
          <w:szCs w:val="20"/>
        </w:rPr>
      </w:pPr>
      <w:r>
        <w:rPr>
          <w:rFonts w:cs="Arial"/>
          <w:szCs w:val="20"/>
        </w:rPr>
        <w:lastRenderedPageBreak/>
        <w:t>P</w:t>
      </w:r>
      <w:r w:rsidR="00D60DC3" w:rsidRPr="005B49B8">
        <w:rPr>
          <w:rFonts w:cs="Arial"/>
          <w:szCs w:val="20"/>
        </w:rPr>
        <w:t>rovide easy access to floors, ceilings, and other surfaces for effective cleaning;</w:t>
      </w:r>
      <w:r w:rsidR="00D60DC3" w:rsidRPr="005B49B8">
        <w:rPr>
          <w:rFonts w:cs="Arial"/>
          <w:b/>
          <w:bCs/>
          <w:color w:val="008A8B"/>
          <w:szCs w:val="20"/>
        </w:rPr>
        <w:t xml:space="preserve"> </w:t>
      </w:r>
    </w:p>
    <w:p w14:paraId="52591DB1" w14:textId="6ADADB63" w:rsidR="00D60DC3" w:rsidRPr="005B49B8" w:rsidRDefault="005B49B8" w:rsidP="00D60DC3">
      <w:pPr>
        <w:pStyle w:val="Footer"/>
        <w:numPr>
          <w:ilvl w:val="0"/>
          <w:numId w:val="63"/>
        </w:numPr>
        <w:tabs>
          <w:tab w:val="clear" w:pos="4513"/>
          <w:tab w:val="clear" w:pos="9026"/>
          <w:tab w:val="center" w:pos="4153"/>
          <w:tab w:val="right" w:pos="8306"/>
        </w:tabs>
        <w:spacing w:line="276" w:lineRule="auto"/>
        <w:contextualSpacing/>
        <w:jc w:val="both"/>
        <w:rPr>
          <w:rFonts w:cs="Arial"/>
          <w:szCs w:val="20"/>
        </w:rPr>
      </w:pPr>
      <w:r>
        <w:rPr>
          <w:rFonts w:cs="Arial"/>
          <w:szCs w:val="20"/>
        </w:rPr>
        <w:t>A</w:t>
      </w:r>
      <w:r w:rsidR="00D60DC3" w:rsidRPr="005B49B8">
        <w:rPr>
          <w:rFonts w:cs="Arial"/>
          <w:szCs w:val="20"/>
        </w:rPr>
        <w:t>re unable to provide spaces where pests may breed</w:t>
      </w:r>
      <w:r>
        <w:rPr>
          <w:rFonts w:cs="Arial"/>
          <w:szCs w:val="20"/>
        </w:rPr>
        <w:t>.</w:t>
      </w:r>
    </w:p>
    <w:p w14:paraId="3FD4EBB0" w14:textId="77777777" w:rsidR="00D60DC3" w:rsidRPr="005B49B8" w:rsidRDefault="00D60DC3" w:rsidP="00D60DC3">
      <w:pPr>
        <w:pStyle w:val="Footer"/>
        <w:spacing w:before="200" w:after="120" w:line="276" w:lineRule="auto"/>
        <w:jc w:val="both"/>
        <w:rPr>
          <w:rFonts w:cs="Arial"/>
          <w:b/>
          <w:szCs w:val="20"/>
        </w:rPr>
      </w:pPr>
      <w:r w:rsidRPr="005B49B8">
        <w:rPr>
          <w:rFonts w:cs="Arial"/>
          <w:b/>
          <w:szCs w:val="20"/>
        </w:rPr>
        <w:t>All food contact surfaces of fixtures, fittings and equipment must be:</w:t>
      </w:r>
      <w:r w:rsidRPr="005B49B8">
        <w:rPr>
          <w:rFonts w:cs="Arial"/>
          <w:b/>
          <w:bCs/>
          <w:color w:val="008A8B"/>
          <w:szCs w:val="20"/>
        </w:rPr>
        <w:t xml:space="preserve"> </w:t>
      </w:r>
    </w:p>
    <w:p w14:paraId="6662975A" w14:textId="4B80EF86" w:rsidR="00D60DC3" w:rsidRPr="005B49B8" w:rsidRDefault="005B49B8" w:rsidP="00D60DC3">
      <w:pPr>
        <w:pStyle w:val="Footer"/>
        <w:numPr>
          <w:ilvl w:val="0"/>
          <w:numId w:val="64"/>
        </w:numPr>
        <w:tabs>
          <w:tab w:val="clear" w:pos="4513"/>
          <w:tab w:val="clear" w:pos="9026"/>
          <w:tab w:val="center" w:pos="4153"/>
          <w:tab w:val="right" w:pos="8306"/>
        </w:tabs>
        <w:spacing w:line="276" w:lineRule="auto"/>
        <w:contextualSpacing/>
        <w:jc w:val="both"/>
        <w:rPr>
          <w:rFonts w:cs="Arial"/>
          <w:szCs w:val="20"/>
        </w:rPr>
      </w:pPr>
      <w:r>
        <w:rPr>
          <w:rFonts w:cs="Arial"/>
          <w:szCs w:val="20"/>
        </w:rPr>
        <w:t>A</w:t>
      </w:r>
      <w:r w:rsidR="00D60DC3" w:rsidRPr="005B49B8">
        <w:rPr>
          <w:rFonts w:cs="Arial"/>
          <w:szCs w:val="20"/>
        </w:rPr>
        <w:t xml:space="preserve">ble to be effectively cleaned and/or sanitised; </w:t>
      </w:r>
    </w:p>
    <w:p w14:paraId="6F553E6B" w14:textId="2389F7F2" w:rsidR="00D60DC3" w:rsidRPr="005B49B8" w:rsidRDefault="005B49B8" w:rsidP="00D60DC3">
      <w:pPr>
        <w:pStyle w:val="Footer"/>
        <w:numPr>
          <w:ilvl w:val="0"/>
          <w:numId w:val="64"/>
        </w:numPr>
        <w:tabs>
          <w:tab w:val="clear" w:pos="4513"/>
          <w:tab w:val="clear" w:pos="9026"/>
          <w:tab w:val="center" w:pos="4153"/>
          <w:tab w:val="right" w:pos="8306"/>
        </w:tabs>
        <w:spacing w:line="276" w:lineRule="auto"/>
        <w:contextualSpacing/>
        <w:jc w:val="both"/>
        <w:rPr>
          <w:rFonts w:cs="Arial"/>
          <w:szCs w:val="20"/>
        </w:rPr>
      </w:pPr>
      <w:r>
        <w:rPr>
          <w:rFonts w:cs="Arial"/>
          <w:szCs w:val="20"/>
        </w:rPr>
        <w:t>U</w:t>
      </w:r>
      <w:r w:rsidR="00D60DC3" w:rsidRPr="005B49B8">
        <w:rPr>
          <w:rFonts w:cs="Arial"/>
          <w:szCs w:val="20"/>
        </w:rPr>
        <w:t xml:space="preserve">nable to absorb food particles, grease or water; </w:t>
      </w:r>
    </w:p>
    <w:p w14:paraId="34489033" w14:textId="1BB09EC0" w:rsidR="00D60DC3" w:rsidRPr="005B49B8" w:rsidRDefault="005B49B8" w:rsidP="00D60DC3">
      <w:pPr>
        <w:pStyle w:val="Footer"/>
        <w:numPr>
          <w:ilvl w:val="0"/>
          <w:numId w:val="64"/>
        </w:numPr>
        <w:tabs>
          <w:tab w:val="clear" w:pos="4513"/>
          <w:tab w:val="clear" w:pos="9026"/>
          <w:tab w:val="center" w:pos="4153"/>
          <w:tab w:val="right" w:pos="8306"/>
        </w:tabs>
        <w:spacing w:line="276" w:lineRule="auto"/>
        <w:contextualSpacing/>
        <w:jc w:val="both"/>
        <w:rPr>
          <w:rFonts w:cs="Arial"/>
          <w:szCs w:val="20"/>
        </w:rPr>
      </w:pPr>
      <w:r>
        <w:rPr>
          <w:rFonts w:cs="Arial"/>
          <w:szCs w:val="20"/>
        </w:rPr>
        <w:t>C</w:t>
      </w:r>
      <w:r w:rsidR="00D60DC3" w:rsidRPr="005B49B8">
        <w:rPr>
          <w:rFonts w:cs="Arial"/>
          <w:szCs w:val="20"/>
        </w:rPr>
        <w:t>onstructed with material that will not contaminate food</w:t>
      </w:r>
      <w:r>
        <w:rPr>
          <w:rFonts w:cs="Arial"/>
          <w:szCs w:val="20"/>
        </w:rPr>
        <w:t>.</w:t>
      </w:r>
    </w:p>
    <w:p w14:paraId="5ED0BBC8" w14:textId="77777777" w:rsidR="00D60DC3" w:rsidRPr="005B49B8" w:rsidRDefault="00D60DC3" w:rsidP="00D60DC3">
      <w:pPr>
        <w:pStyle w:val="Footer"/>
        <w:spacing w:before="200" w:after="120" w:line="276" w:lineRule="auto"/>
        <w:jc w:val="both"/>
        <w:rPr>
          <w:rFonts w:cs="Arial"/>
          <w:b/>
          <w:szCs w:val="20"/>
        </w:rPr>
      </w:pPr>
      <w:r w:rsidRPr="005B49B8">
        <w:rPr>
          <w:rFonts w:cs="Arial"/>
          <w:b/>
          <w:szCs w:val="20"/>
        </w:rPr>
        <w:t>All eating and drinking utensils must be:</w:t>
      </w:r>
    </w:p>
    <w:p w14:paraId="08C0DDE6" w14:textId="004D5631" w:rsidR="00D60DC3" w:rsidRPr="005B49B8" w:rsidRDefault="005B49B8"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A</w:t>
      </w:r>
      <w:r w:rsidR="00D60DC3" w:rsidRPr="005B49B8">
        <w:rPr>
          <w:rFonts w:cs="Arial"/>
          <w:szCs w:val="20"/>
        </w:rPr>
        <w:t>ble to be easily and effectively cleaned and sanitised. This includes the appropriate design</w:t>
      </w:r>
      <w:r w:rsidR="00D60DC3" w:rsidRPr="005B49B8">
        <w:rPr>
          <w:rFonts w:cs="Arial"/>
          <w:b/>
          <w:bCs/>
          <w:color w:val="76C1B8"/>
          <w:szCs w:val="20"/>
        </w:rPr>
        <w:t xml:space="preserve"> </w:t>
      </w:r>
      <w:r w:rsidR="00D60DC3" w:rsidRPr="005B49B8">
        <w:rPr>
          <w:rFonts w:cs="Arial"/>
          <w:szCs w:val="20"/>
        </w:rPr>
        <w:t>of equipment used to clean utensils</w:t>
      </w:r>
      <w:r w:rsidR="0079191A">
        <w:rPr>
          <w:rFonts w:cs="Arial"/>
          <w:szCs w:val="20"/>
        </w:rPr>
        <w:t xml:space="preserve">, which </w:t>
      </w:r>
      <w:r w:rsidR="00D60DC3" w:rsidRPr="005B49B8">
        <w:rPr>
          <w:rFonts w:cs="Arial"/>
          <w:szCs w:val="20"/>
        </w:rPr>
        <w:t>must be designed to ensure that effective cleaning and sanitising can be achieved</w:t>
      </w:r>
    </w:p>
    <w:p w14:paraId="6A0D65CB" w14:textId="6835719D" w:rsidR="00D60DC3" w:rsidRPr="005B49B8"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M</w:t>
      </w:r>
      <w:r w:rsidR="00D60DC3" w:rsidRPr="005B49B8">
        <w:rPr>
          <w:rFonts w:cs="Arial"/>
          <w:szCs w:val="20"/>
        </w:rPr>
        <w:t>ust not be chipped, broken or cracked</w:t>
      </w:r>
      <w:r w:rsidR="005B49B8">
        <w:rPr>
          <w:rFonts w:cs="Arial"/>
          <w:szCs w:val="20"/>
        </w:rPr>
        <w:t>.</w:t>
      </w:r>
    </w:p>
    <w:p w14:paraId="1F070127" w14:textId="77777777" w:rsidR="00D60DC3" w:rsidRPr="0079191A" w:rsidRDefault="00D60DC3" w:rsidP="00D60DC3">
      <w:pPr>
        <w:pStyle w:val="Footer"/>
        <w:spacing w:before="200" w:after="120" w:line="276" w:lineRule="auto"/>
        <w:jc w:val="both"/>
        <w:rPr>
          <w:rFonts w:cs="Arial"/>
          <w:b/>
          <w:szCs w:val="20"/>
        </w:rPr>
      </w:pPr>
      <w:r w:rsidRPr="0079191A">
        <w:rPr>
          <w:rFonts w:cs="Arial"/>
          <w:b/>
          <w:szCs w:val="20"/>
        </w:rPr>
        <w:t>Hand washing facilities must be:</w:t>
      </w:r>
    </w:p>
    <w:p w14:paraId="6AC3F7ED" w14:textId="0DACDB1F" w:rsidR="00D60DC3" w:rsidRPr="0079191A"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L</w:t>
      </w:r>
      <w:r w:rsidR="00D60DC3" w:rsidRPr="0079191A">
        <w:rPr>
          <w:rFonts w:cs="Arial"/>
          <w:szCs w:val="20"/>
        </w:rPr>
        <w:t>ocated in food preparation areas and adjacent to toilets of permanent fixtures</w:t>
      </w:r>
    </w:p>
    <w:p w14:paraId="7B0B393A" w14:textId="419CBE77" w:rsidR="00D60DC3" w:rsidRPr="0079191A"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S</w:t>
      </w:r>
      <w:r w:rsidR="00D60DC3" w:rsidRPr="0079191A">
        <w:rPr>
          <w:rFonts w:cs="Arial"/>
          <w:szCs w:val="20"/>
        </w:rPr>
        <w:t>upplied with warm running potable water</w:t>
      </w:r>
    </w:p>
    <w:p w14:paraId="789F691E" w14:textId="7EF9C290" w:rsidR="00D60DC3" w:rsidRPr="0079191A"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O</w:t>
      </w:r>
      <w:r w:rsidR="00D60DC3" w:rsidRPr="0079191A">
        <w:rPr>
          <w:rFonts w:cs="Arial"/>
          <w:szCs w:val="20"/>
        </w:rPr>
        <w:t>f a size that allows easy and effective hand washing</w:t>
      </w:r>
    </w:p>
    <w:p w14:paraId="16909844" w14:textId="6F20B712" w:rsidR="00D60DC3" w:rsidRPr="0079191A"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C</w:t>
      </w:r>
      <w:r w:rsidR="00D60DC3" w:rsidRPr="0079191A">
        <w:rPr>
          <w:rFonts w:cs="Arial"/>
          <w:szCs w:val="20"/>
        </w:rPr>
        <w:t>learly designated for the sole purpose of washing hands, arms and face</w:t>
      </w:r>
    </w:p>
    <w:p w14:paraId="442E1FA0" w14:textId="341F4ED7" w:rsidR="00D60DC3" w:rsidRPr="0079191A"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S</w:t>
      </w:r>
      <w:r w:rsidR="00D60DC3" w:rsidRPr="0079191A">
        <w:rPr>
          <w:rFonts w:cs="Arial"/>
          <w:szCs w:val="20"/>
        </w:rPr>
        <w:t>upplied with soap or other item that may be used to thoroughly clean hands</w:t>
      </w:r>
    </w:p>
    <w:p w14:paraId="38801C6F" w14:textId="6346C2DB" w:rsidR="00D60DC3" w:rsidRPr="0079191A" w:rsidRDefault="0079191A" w:rsidP="00D60DC3">
      <w:pPr>
        <w:pStyle w:val="Footer"/>
        <w:numPr>
          <w:ilvl w:val="1"/>
          <w:numId w:val="14"/>
        </w:numPr>
        <w:tabs>
          <w:tab w:val="clear" w:pos="4513"/>
          <w:tab w:val="clear" w:pos="9026"/>
          <w:tab w:val="center" w:pos="4153"/>
          <w:tab w:val="right" w:pos="8306"/>
        </w:tabs>
        <w:spacing w:line="276" w:lineRule="auto"/>
        <w:contextualSpacing/>
        <w:jc w:val="both"/>
        <w:rPr>
          <w:rFonts w:cs="Arial"/>
          <w:szCs w:val="20"/>
        </w:rPr>
      </w:pPr>
      <w:r>
        <w:rPr>
          <w:rFonts w:cs="Arial"/>
          <w:szCs w:val="20"/>
        </w:rPr>
        <w:t>P</w:t>
      </w:r>
      <w:r w:rsidR="00D60DC3" w:rsidRPr="0079191A">
        <w:rPr>
          <w:rFonts w:cs="Arial"/>
          <w:szCs w:val="20"/>
        </w:rPr>
        <w:t>rovided with single use towels or other means of effectively drying hands and a container</w:t>
      </w:r>
      <w:r w:rsidR="00D60DC3" w:rsidRPr="0079191A">
        <w:rPr>
          <w:rFonts w:cs="Arial"/>
          <w:b/>
          <w:bCs/>
          <w:color w:val="76C1B8"/>
          <w:szCs w:val="20"/>
        </w:rPr>
        <w:t xml:space="preserve"> </w:t>
      </w:r>
      <w:r w:rsidR="00D60DC3" w:rsidRPr="0079191A">
        <w:rPr>
          <w:rFonts w:cs="Arial"/>
          <w:szCs w:val="20"/>
        </w:rPr>
        <w:t>for used towels</w:t>
      </w:r>
      <w:r>
        <w:rPr>
          <w:rFonts w:cs="Arial"/>
          <w:szCs w:val="20"/>
        </w:rPr>
        <w:t>.</w:t>
      </w:r>
    </w:p>
    <w:p w14:paraId="25CFA9F7" w14:textId="3B38A90F" w:rsidR="00D60DC3" w:rsidRPr="0079191A" w:rsidRDefault="00D60DC3" w:rsidP="00D60DC3">
      <w:pPr>
        <w:pStyle w:val="Heading3"/>
        <w:spacing w:after="120"/>
        <w:jc w:val="both"/>
        <w:rPr>
          <w:rFonts w:ascii="Arial" w:hAnsi="Arial" w:cs="Arial"/>
          <w:szCs w:val="20"/>
        </w:rPr>
      </w:pPr>
      <w:bookmarkStart w:id="196" w:name="_Toc86139766"/>
      <w:bookmarkStart w:id="197" w:name="_Toc118716685"/>
      <w:r w:rsidRPr="0079191A">
        <w:rPr>
          <w:rFonts w:ascii="Arial" w:hAnsi="Arial" w:cs="Arial"/>
          <w:szCs w:val="20"/>
        </w:rPr>
        <w:t>3.11.8</w:t>
      </w:r>
      <w:r w:rsidR="0079191A">
        <w:rPr>
          <w:rFonts w:ascii="Arial" w:hAnsi="Arial" w:cs="Arial"/>
          <w:szCs w:val="20"/>
        </w:rPr>
        <w:tab/>
      </w:r>
      <w:r w:rsidRPr="0079191A">
        <w:rPr>
          <w:rFonts w:ascii="Arial" w:hAnsi="Arial" w:cs="Arial"/>
          <w:szCs w:val="20"/>
        </w:rPr>
        <w:t>Storage Facilities</w:t>
      </w:r>
      <w:bookmarkEnd w:id="196"/>
      <w:bookmarkEnd w:id="197"/>
    </w:p>
    <w:p w14:paraId="2AB821D4" w14:textId="77777777" w:rsidR="00D60DC3" w:rsidRPr="0079191A" w:rsidRDefault="00D60DC3" w:rsidP="00D60DC3">
      <w:pPr>
        <w:pStyle w:val="normal-text"/>
        <w:jc w:val="both"/>
        <w:rPr>
          <w:rFonts w:ascii="Arial" w:hAnsi="Arial" w:cs="Arial"/>
          <w:sz w:val="20"/>
          <w:szCs w:val="20"/>
        </w:rPr>
      </w:pPr>
      <w:r w:rsidRPr="0079191A">
        <w:rPr>
          <w:rFonts w:ascii="Arial" w:hAnsi="Arial" w:cs="Arial"/>
          <w:sz w:val="20"/>
          <w:szCs w:val="20"/>
        </w:rPr>
        <w:t>Facilities must have adequate storage space for the storage of items that are likely to be a source of contamination of food, including chemicals, clothing and personal belongings. Storage facilities must be located where there is no likelihood of stored items contaminating food or food contact surfaces.</w:t>
      </w:r>
    </w:p>
    <w:p w14:paraId="74F68539" w14:textId="77777777" w:rsidR="00D60DC3" w:rsidRPr="0079191A" w:rsidRDefault="00D60DC3" w:rsidP="00D60DC3">
      <w:pPr>
        <w:jc w:val="both"/>
        <w:rPr>
          <w:rFonts w:cs="Arial"/>
          <w:szCs w:val="20"/>
        </w:rPr>
      </w:pPr>
      <w:r w:rsidRPr="0079191A">
        <w:rPr>
          <w:rFonts w:cs="Arial"/>
          <w:b/>
          <w:szCs w:val="20"/>
        </w:rPr>
        <w:t>Storage facilities for staff personal belongings are located:</w:t>
      </w:r>
      <w:r w:rsidRPr="0079191A">
        <w:rPr>
          <w:rFonts w:cs="Arial"/>
          <w:szCs w:val="20"/>
        </w:rPr>
        <w:t xml:space="preserve"> </w:t>
      </w:r>
      <w:r w:rsidRPr="008829BC">
        <w:rPr>
          <w:rFonts w:cs="Arial"/>
          <w:color w:val="ED7D31" w:themeColor="accent2"/>
          <w:szCs w:val="20"/>
        </w:rPr>
        <w:t>[state locations in your business]</w:t>
      </w:r>
    </w:p>
    <w:p w14:paraId="3061D94A" w14:textId="77777777" w:rsidR="00D60DC3" w:rsidRPr="00F4533C" w:rsidRDefault="00D60DC3" w:rsidP="00D60DC3">
      <w:pPr>
        <w:jc w:val="both"/>
        <w:rPr>
          <w:rFonts w:cs="Arial"/>
          <w:b/>
        </w:rPr>
      </w:pPr>
    </w:p>
    <w:p w14:paraId="34D9AFD8" w14:textId="77777777" w:rsidR="00D60DC3" w:rsidRPr="00F4533C" w:rsidRDefault="00D60DC3" w:rsidP="00D60DC3">
      <w:pPr>
        <w:jc w:val="both"/>
        <w:rPr>
          <w:rFonts w:cs="Arial"/>
          <w:color w:val="70AD47" w:themeColor="accent6"/>
        </w:rPr>
      </w:pPr>
      <w:r w:rsidRPr="00F4533C">
        <w:rPr>
          <w:rFonts w:cs="Arial"/>
          <w:b/>
        </w:rPr>
        <w:t>On-site chemical storage areas are located:</w:t>
      </w:r>
      <w:r w:rsidRPr="00F4533C">
        <w:rPr>
          <w:rFonts w:cs="Arial"/>
        </w:rPr>
        <w:t xml:space="preserve"> </w:t>
      </w:r>
      <w:r w:rsidRPr="008829BC">
        <w:rPr>
          <w:rFonts w:cs="Arial"/>
          <w:color w:val="ED7D31" w:themeColor="accent2"/>
        </w:rPr>
        <w:t>[state locations in your business]</w:t>
      </w:r>
    </w:p>
    <w:p w14:paraId="1E3BC1A5" w14:textId="77777777" w:rsidR="00D60DC3" w:rsidRPr="0079191A" w:rsidRDefault="00D60DC3" w:rsidP="00D60DC3">
      <w:pPr>
        <w:jc w:val="both"/>
        <w:rPr>
          <w:rFonts w:cs="Arial"/>
          <w:color w:val="70AD47" w:themeColor="accent6"/>
          <w:szCs w:val="20"/>
        </w:rPr>
      </w:pPr>
    </w:p>
    <w:p w14:paraId="7580980D" w14:textId="18D0AB74" w:rsidR="00D60DC3" w:rsidRPr="0079191A" w:rsidRDefault="00D60DC3" w:rsidP="00D60DC3">
      <w:pPr>
        <w:pStyle w:val="Heading3"/>
        <w:spacing w:after="120"/>
        <w:jc w:val="both"/>
        <w:rPr>
          <w:rFonts w:ascii="Arial" w:hAnsi="Arial" w:cs="Arial"/>
          <w:szCs w:val="20"/>
        </w:rPr>
      </w:pPr>
      <w:bookmarkStart w:id="198" w:name="_Toc86139767"/>
      <w:bookmarkStart w:id="199" w:name="_Toc118716686"/>
      <w:r w:rsidRPr="0079191A">
        <w:rPr>
          <w:rFonts w:ascii="Arial" w:hAnsi="Arial" w:cs="Arial"/>
          <w:szCs w:val="20"/>
        </w:rPr>
        <w:t>3.11.9</w:t>
      </w:r>
      <w:r w:rsidR="0079191A">
        <w:rPr>
          <w:rFonts w:ascii="Arial" w:hAnsi="Arial" w:cs="Arial"/>
          <w:szCs w:val="20"/>
        </w:rPr>
        <w:tab/>
      </w:r>
      <w:r w:rsidRPr="0079191A">
        <w:rPr>
          <w:rFonts w:ascii="Arial" w:hAnsi="Arial" w:cs="Arial"/>
          <w:szCs w:val="20"/>
        </w:rPr>
        <w:t>Toilet Facilities</w:t>
      </w:r>
      <w:bookmarkEnd w:id="198"/>
      <w:bookmarkEnd w:id="199"/>
    </w:p>
    <w:p w14:paraId="11B35560" w14:textId="27DEFFE5" w:rsidR="0079191A" w:rsidRPr="0079191A" w:rsidRDefault="00D60DC3" w:rsidP="00D60DC3">
      <w:pPr>
        <w:pStyle w:val="normal-text"/>
        <w:jc w:val="both"/>
        <w:rPr>
          <w:rFonts w:ascii="Arial" w:hAnsi="Arial" w:cs="Arial"/>
          <w:color w:val="70AD47" w:themeColor="accent6"/>
          <w:sz w:val="20"/>
          <w:szCs w:val="20"/>
        </w:rPr>
      </w:pPr>
      <w:r w:rsidRPr="0079191A">
        <w:rPr>
          <w:rFonts w:ascii="Arial" w:hAnsi="Arial" w:cs="Arial"/>
          <w:sz w:val="20"/>
          <w:szCs w:val="20"/>
        </w:rPr>
        <w:t xml:space="preserve">Adequate toilets must be available for the use of food handlers. </w:t>
      </w:r>
      <w:r w:rsidRPr="008829BC">
        <w:rPr>
          <w:rFonts w:ascii="Arial" w:hAnsi="Arial" w:cs="Arial"/>
          <w:color w:val="ED7D31" w:themeColor="accent2"/>
          <w:sz w:val="20"/>
          <w:szCs w:val="20"/>
        </w:rPr>
        <w:t>[Explain if required]</w:t>
      </w:r>
    </w:p>
    <w:p w14:paraId="40D681FD" w14:textId="63A37D44" w:rsidR="00D60DC3" w:rsidRPr="0079191A" w:rsidRDefault="00D60DC3" w:rsidP="00D60DC3">
      <w:pPr>
        <w:pStyle w:val="Heading3"/>
        <w:spacing w:after="120"/>
        <w:jc w:val="both"/>
        <w:rPr>
          <w:rFonts w:ascii="Arial" w:hAnsi="Arial" w:cs="Arial"/>
          <w:szCs w:val="20"/>
        </w:rPr>
      </w:pPr>
      <w:bookmarkStart w:id="200" w:name="_Toc86139768"/>
      <w:bookmarkStart w:id="201" w:name="_Toc118716687"/>
      <w:r w:rsidRPr="0079191A">
        <w:rPr>
          <w:rFonts w:ascii="Arial" w:hAnsi="Arial" w:cs="Arial"/>
          <w:szCs w:val="20"/>
        </w:rPr>
        <w:t>3.11.10</w:t>
      </w:r>
      <w:r w:rsidR="0079191A">
        <w:rPr>
          <w:rFonts w:ascii="Arial" w:hAnsi="Arial" w:cs="Arial"/>
          <w:szCs w:val="20"/>
        </w:rPr>
        <w:tab/>
      </w:r>
      <w:r w:rsidRPr="0079191A">
        <w:rPr>
          <w:rFonts w:ascii="Arial" w:hAnsi="Arial" w:cs="Arial"/>
          <w:szCs w:val="20"/>
        </w:rPr>
        <w:t>Food Transport Vehicles</w:t>
      </w:r>
      <w:bookmarkEnd w:id="200"/>
      <w:bookmarkEnd w:id="201"/>
    </w:p>
    <w:p w14:paraId="00458C99" w14:textId="77777777" w:rsidR="00D60DC3" w:rsidRPr="0079191A" w:rsidRDefault="00D60DC3" w:rsidP="00D60DC3">
      <w:pPr>
        <w:pStyle w:val="normal-text"/>
        <w:jc w:val="both"/>
        <w:rPr>
          <w:rFonts w:ascii="Arial" w:hAnsi="Arial" w:cs="Arial"/>
          <w:sz w:val="20"/>
          <w:szCs w:val="20"/>
        </w:rPr>
      </w:pPr>
      <w:r w:rsidRPr="0079191A">
        <w:rPr>
          <w:rFonts w:ascii="Arial" w:hAnsi="Arial" w:cs="Arial"/>
          <w:sz w:val="20"/>
          <w:szCs w:val="20"/>
        </w:rPr>
        <w:t>Vehicles used to transport food must be designed and constructed to protect food if there is a likelihood of food being contaminated during transport. Parts of vehicles used to transport food must be designed and constructed so that they can be effectively cleaned.</w:t>
      </w:r>
    </w:p>
    <w:p w14:paraId="072F7A37" w14:textId="77777777" w:rsidR="00D60DC3" w:rsidRPr="0079191A" w:rsidRDefault="00D60DC3" w:rsidP="00D60DC3">
      <w:pPr>
        <w:pStyle w:val="normal-text"/>
        <w:jc w:val="both"/>
        <w:rPr>
          <w:rFonts w:ascii="Arial" w:hAnsi="Arial" w:cs="Arial"/>
          <w:sz w:val="20"/>
          <w:szCs w:val="20"/>
        </w:rPr>
      </w:pPr>
      <w:r w:rsidRPr="0079191A">
        <w:rPr>
          <w:rFonts w:ascii="Arial" w:hAnsi="Arial" w:cs="Arial"/>
          <w:sz w:val="20"/>
          <w:szCs w:val="20"/>
        </w:rPr>
        <w:t>Food contact surfaces in parts of vehicles used to transport food must be designed and constructed to be effectively cleaned and, if necessary, sanitised.</w:t>
      </w:r>
    </w:p>
    <w:p w14:paraId="43703F09" w14:textId="77777777" w:rsidR="00D60DC3" w:rsidRPr="00F4533C" w:rsidRDefault="00D60DC3" w:rsidP="00D60DC3">
      <w:pPr>
        <w:rPr>
          <w:rFonts w:eastAsia="Times New Roman" w:cs="Arial"/>
          <w:snapToGrid w:val="0"/>
          <w:lang w:eastAsia="en-AU"/>
        </w:rPr>
      </w:pPr>
      <w:r w:rsidRPr="00F4533C">
        <w:rPr>
          <w:rFonts w:cs="Arial"/>
        </w:rPr>
        <w:br w:type="page"/>
      </w:r>
    </w:p>
    <w:p w14:paraId="442F272F" w14:textId="58B0B00E" w:rsidR="00D60DC3" w:rsidRPr="00F4533C" w:rsidRDefault="00D60DC3" w:rsidP="00D60DC3">
      <w:pPr>
        <w:pStyle w:val="Heading2"/>
        <w:spacing w:before="120" w:after="120"/>
        <w:jc w:val="both"/>
        <w:rPr>
          <w:rFonts w:cs="Arial"/>
        </w:rPr>
      </w:pPr>
      <w:bookmarkStart w:id="202" w:name="_Toc86139769"/>
      <w:bookmarkStart w:id="203" w:name="_Toc118716688"/>
      <w:r w:rsidRPr="00F4533C">
        <w:rPr>
          <w:rFonts w:cs="Arial"/>
        </w:rPr>
        <w:lastRenderedPageBreak/>
        <w:t xml:space="preserve">3.12 </w:t>
      </w:r>
      <w:r w:rsidR="00922AD8">
        <w:rPr>
          <w:rFonts w:cs="Arial"/>
        </w:rPr>
        <w:tab/>
      </w:r>
      <w:r w:rsidRPr="00F4533C">
        <w:rPr>
          <w:rFonts w:cs="Arial"/>
        </w:rPr>
        <w:t>Incident Management</w:t>
      </w:r>
      <w:bookmarkEnd w:id="202"/>
      <w:bookmarkEnd w:id="203"/>
    </w:p>
    <w:p w14:paraId="5FFF085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Procedure</w:t>
      </w:r>
    </w:p>
    <w:p w14:paraId="55F002BE" w14:textId="64254D2D" w:rsidR="00D60DC3" w:rsidRPr="008355DE" w:rsidRDefault="00D60DC3" w:rsidP="00D60DC3">
      <w:pPr>
        <w:pStyle w:val="Heading3"/>
        <w:spacing w:after="120"/>
        <w:jc w:val="both"/>
        <w:rPr>
          <w:rFonts w:ascii="Arial" w:hAnsi="Arial" w:cs="Arial"/>
          <w:szCs w:val="20"/>
        </w:rPr>
      </w:pPr>
      <w:bookmarkStart w:id="204" w:name="_Toc86139770"/>
      <w:bookmarkStart w:id="205" w:name="_Toc118716689"/>
      <w:r w:rsidRPr="008355DE">
        <w:rPr>
          <w:rFonts w:ascii="Arial" w:hAnsi="Arial" w:cs="Arial"/>
          <w:szCs w:val="20"/>
        </w:rPr>
        <w:t>3.12.1</w:t>
      </w:r>
      <w:r w:rsidR="008355DE">
        <w:rPr>
          <w:rFonts w:ascii="Arial" w:hAnsi="Arial" w:cs="Arial"/>
          <w:szCs w:val="20"/>
        </w:rPr>
        <w:tab/>
      </w:r>
      <w:r w:rsidRPr="008355DE">
        <w:rPr>
          <w:rFonts w:ascii="Arial" w:hAnsi="Arial" w:cs="Arial"/>
          <w:szCs w:val="20"/>
        </w:rPr>
        <w:t>Food Safety Complaints</w:t>
      </w:r>
      <w:bookmarkEnd w:id="204"/>
      <w:bookmarkEnd w:id="205"/>
    </w:p>
    <w:p w14:paraId="73A606A4" w14:textId="77777777" w:rsidR="00D60DC3" w:rsidRPr="008355DE" w:rsidRDefault="00D60DC3" w:rsidP="00D60DC3">
      <w:pPr>
        <w:pStyle w:val="normal-text"/>
        <w:spacing w:after="200" w:line="276" w:lineRule="auto"/>
        <w:contextualSpacing/>
        <w:jc w:val="both"/>
        <w:rPr>
          <w:rFonts w:ascii="Arial" w:hAnsi="Arial" w:cs="Arial"/>
          <w:sz w:val="20"/>
          <w:szCs w:val="20"/>
        </w:rPr>
      </w:pPr>
      <w:r w:rsidRPr="008355DE">
        <w:rPr>
          <w:rFonts w:ascii="Arial" w:hAnsi="Arial" w:cs="Arial"/>
          <w:sz w:val="20"/>
          <w:szCs w:val="20"/>
        </w:rPr>
        <w:t>It is important to determine the cause of a customer complaint so that you can prevent the problem from re-occurring.</w:t>
      </w:r>
    </w:p>
    <w:p w14:paraId="4359B6B1" w14:textId="77777777" w:rsidR="00D60DC3" w:rsidRPr="008355DE" w:rsidRDefault="00D60DC3" w:rsidP="00D60DC3">
      <w:pPr>
        <w:pStyle w:val="normal-text"/>
        <w:spacing w:after="200" w:line="276" w:lineRule="auto"/>
        <w:contextualSpacing/>
        <w:jc w:val="both"/>
        <w:rPr>
          <w:rFonts w:ascii="Arial" w:hAnsi="Arial" w:cs="Arial"/>
          <w:sz w:val="20"/>
          <w:szCs w:val="20"/>
        </w:rPr>
      </w:pPr>
      <w:r w:rsidRPr="008355DE">
        <w:rPr>
          <w:rFonts w:ascii="Arial" w:hAnsi="Arial" w:cs="Arial"/>
          <w:sz w:val="20"/>
          <w:szCs w:val="20"/>
        </w:rPr>
        <w:t>If a complaint is received, the following actions should be taken:</w:t>
      </w:r>
    </w:p>
    <w:p w14:paraId="63C27A8B" w14:textId="59AEB30F" w:rsidR="00D60DC3" w:rsidRPr="008355DE" w:rsidRDefault="00F203E1" w:rsidP="00D60DC3">
      <w:pPr>
        <w:pStyle w:val="Footer"/>
        <w:numPr>
          <w:ilvl w:val="0"/>
          <w:numId w:val="70"/>
        </w:numPr>
        <w:tabs>
          <w:tab w:val="clear" w:pos="4513"/>
          <w:tab w:val="clear" w:pos="9026"/>
          <w:tab w:val="center" w:pos="4153"/>
          <w:tab w:val="right" w:pos="8306"/>
        </w:tabs>
        <w:spacing w:after="200" w:line="276" w:lineRule="auto"/>
        <w:contextualSpacing/>
        <w:jc w:val="both"/>
        <w:rPr>
          <w:rFonts w:cs="Arial"/>
          <w:szCs w:val="20"/>
        </w:rPr>
      </w:pPr>
      <w:r>
        <w:rPr>
          <w:rFonts w:cs="Arial"/>
          <w:szCs w:val="20"/>
        </w:rPr>
        <w:t>R</w:t>
      </w:r>
      <w:r w:rsidR="00D60DC3" w:rsidRPr="008355DE">
        <w:rPr>
          <w:rFonts w:cs="Arial"/>
          <w:szCs w:val="20"/>
        </w:rPr>
        <w:t>ecord when the complaint was reported</w:t>
      </w:r>
      <w:r>
        <w:rPr>
          <w:rFonts w:cs="Arial"/>
          <w:szCs w:val="20"/>
        </w:rPr>
        <w:t>, t</w:t>
      </w:r>
      <w:r w:rsidR="00D60DC3" w:rsidRPr="008355DE">
        <w:rPr>
          <w:rFonts w:cs="Arial"/>
          <w:szCs w:val="20"/>
        </w:rPr>
        <w:t>he person who reported the complaint and the</w:t>
      </w:r>
      <w:r w:rsidR="00D60DC3" w:rsidRPr="008355DE">
        <w:rPr>
          <w:rFonts w:cs="Arial"/>
          <w:b/>
          <w:bCs/>
          <w:szCs w:val="20"/>
        </w:rPr>
        <w:t xml:space="preserve"> </w:t>
      </w:r>
      <w:r w:rsidR="00D60DC3" w:rsidRPr="008355DE">
        <w:rPr>
          <w:rFonts w:cs="Arial"/>
          <w:szCs w:val="20"/>
        </w:rPr>
        <w:t>product the complaint is related to</w:t>
      </w:r>
      <w:r w:rsidR="00D60DC3" w:rsidRPr="008355DE">
        <w:rPr>
          <w:rFonts w:cs="Arial"/>
          <w:b/>
          <w:szCs w:val="20"/>
        </w:rPr>
        <w:t xml:space="preserve"> </w:t>
      </w:r>
      <w:r w:rsidR="00D60DC3" w:rsidRPr="008355DE">
        <w:rPr>
          <w:rFonts w:cs="Arial"/>
          <w:szCs w:val="20"/>
        </w:rPr>
        <w:t xml:space="preserve">on </w:t>
      </w:r>
      <w:r w:rsidR="00D60DC3" w:rsidRPr="008355DE">
        <w:rPr>
          <w:rFonts w:cs="Arial"/>
          <w:b/>
          <w:szCs w:val="20"/>
        </w:rPr>
        <w:t>Record 19 Customer Complaints</w:t>
      </w:r>
    </w:p>
    <w:p w14:paraId="36E402F5" w14:textId="7D7B191A" w:rsidR="00D60DC3" w:rsidRPr="008355DE" w:rsidRDefault="00F203E1" w:rsidP="00D60DC3">
      <w:pPr>
        <w:pStyle w:val="Footer"/>
        <w:numPr>
          <w:ilvl w:val="0"/>
          <w:numId w:val="70"/>
        </w:numPr>
        <w:tabs>
          <w:tab w:val="clear" w:pos="4513"/>
          <w:tab w:val="clear" w:pos="9026"/>
          <w:tab w:val="center" w:pos="4153"/>
          <w:tab w:val="right" w:pos="8306"/>
        </w:tabs>
        <w:spacing w:after="200" w:line="276" w:lineRule="auto"/>
        <w:contextualSpacing/>
        <w:jc w:val="both"/>
        <w:rPr>
          <w:rFonts w:cs="Arial"/>
          <w:szCs w:val="20"/>
        </w:rPr>
      </w:pPr>
      <w:r>
        <w:rPr>
          <w:rFonts w:cs="Arial"/>
          <w:szCs w:val="20"/>
        </w:rPr>
        <w:t>R</w:t>
      </w:r>
      <w:r w:rsidR="00D60DC3" w:rsidRPr="008355DE">
        <w:rPr>
          <w:rFonts w:cs="Arial"/>
          <w:szCs w:val="20"/>
        </w:rPr>
        <w:t>ecord details such as pack size, weight and batch number if appropriate or a general</w:t>
      </w:r>
      <w:r w:rsidR="00D60DC3" w:rsidRPr="008355DE">
        <w:rPr>
          <w:rFonts w:cs="Arial"/>
          <w:b/>
          <w:bCs/>
          <w:szCs w:val="20"/>
        </w:rPr>
        <w:t xml:space="preserve"> </w:t>
      </w:r>
      <w:r w:rsidR="00D60DC3" w:rsidRPr="008355DE">
        <w:rPr>
          <w:rFonts w:cs="Arial"/>
          <w:szCs w:val="20"/>
        </w:rPr>
        <w:t>description of a menu item, ingredient or dish</w:t>
      </w:r>
    </w:p>
    <w:p w14:paraId="64525063" w14:textId="7F06B3C5" w:rsidR="00D60DC3" w:rsidRPr="008355DE" w:rsidRDefault="00F203E1" w:rsidP="00D60DC3">
      <w:pPr>
        <w:pStyle w:val="Footer"/>
        <w:numPr>
          <w:ilvl w:val="0"/>
          <w:numId w:val="70"/>
        </w:numPr>
        <w:tabs>
          <w:tab w:val="clear" w:pos="4513"/>
          <w:tab w:val="clear" w:pos="9026"/>
          <w:tab w:val="center" w:pos="4153"/>
          <w:tab w:val="right" w:pos="8306"/>
        </w:tabs>
        <w:spacing w:after="200" w:line="276" w:lineRule="auto"/>
        <w:contextualSpacing/>
        <w:jc w:val="both"/>
        <w:rPr>
          <w:rFonts w:cs="Arial"/>
          <w:szCs w:val="20"/>
        </w:rPr>
      </w:pPr>
      <w:r>
        <w:rPr>
          <w:rFonts w:cs="Arial"/>
          <w:szCs w:val="20"/>
        </w:rPr>
        <w:t>C</w:t>
      </w:r>
      <w:r w:rsidR="00D60DC3" w:rsidRPr="008355DE">
        <w:rPr>
          <w:rFonts w:cs="Arial"/>
          <w:szCs w:val="20"/>
        </w:rPr>
        <w:t>heck related records, such as food</w:t>
      </w:r>
      <w:r w:rsidR="00D60DC3" w:rsidRPr="008355DE">
        <w:rPr>
          <w:rFonts w:cs="Arial"/>
          <w:b/>
          <w:bCs/>
          <w:szCs w:val="20"/>
        </w:rPr>
        <w:t xml:space="preserve"> </w:t>
      </w:r>
      <w:r w:rsidR="00D60DC3" w:rsidRPr="008355DE">
        <w:rPr>
          <w:rFonts w:cs="Arial"/>
          <w:szCs w:val="20"/>
        </w:rPr>
        <w:t>receipt and storage to determine if there were any problems identified</w:t>
      </w:r>
    </w:p>
    <w:p w14:paraId="44E2C892" w14:textId="06C99C0A" w:rsidR="00D60DC3" w:rsidRPr="008355DE" w:rsidRDefault="00F203E1" w:rsidP="00D60DC3">
      <w:pPr>
        <w:pStyle w:val="Footer"/>
        <w:numPr>
          <w:ilvl w:val="0"/>
          <w:numId w:val="70"/>
        </w:numPr>
        <w:tabs>
          <w:tab w:val="clear" w:pos="4513"/>
          <w:tab w:val="clear" w:pos="9026"/>
          <w:tab w:val="center" w:pos="4153"/>
          <w:tab w:val="right" w:pos="8306"/>
        </w:tabs>
        <w:spacing w:after="200" w:line="276" w:lineRule="auto"/>
        <w:contextualSpacing/>
        <w:jc w:val="both"/>
        <w:rPr>
          <w:rFonts w:cs="Arial"/>
          <w:szCs w:val="20"/>
        </w:rPr>
      </w:pPr>
      <w:r>
        <w:rPr>
          <w:rFonts w:cs="Arial"/>
          <w:szCs w:val="20"/>
        </w:rPr>
        <w:t>I</w:t>
      </w:r>
      <w:r w:rsidR="00D60DC3" w:rsidRPr="008355DE">
        <w:rPr>
          <w:rFonts w:cs="Arial"/>
          <w:szCs w:val="20"/>
        </w:rPr>
        <w:t>f you find that the complaint may have resulted from lack of knowledge by staff, limited</w:t>
      </w:r>
      <w:r w:rsidR="00D60DC3" w:rsidRPr="008355DE">
        <w:rPr>
          <w:rFonts w:cs="Arial"/>
          <w:b/>
          <w:bCs/>
          <w:szCs w:val="20"/>
        </w:rPr>
        <w:t xml:space="preserve"> </w:t>
      </w:r>
      <w:r w:rsidR="00D60DC3" w:rsidRPr="008355DE">
        <w:rPr>
          <w:rFonts w:cs="Arial"/>
          <w:szCs w:val="20"/>
        </w:rPr>
        <w:t>storage space, cross contamination, pests or as a result of products supplied by your supplier, then you will need to record what steps you followed to prevent the problem from re-occurring. This may also include amending your food safety program to prevent recurrence of the problem.</w:t>
      </w:r>
    </w:p>
    <w:p w14:paraId="4B356460" w14:textId="201CB73A" w:rsidR="00D60DC3" w:rsidRPr="00F4533C" w:rsidRDefault="00D60DC3" w:rsidP="00D60DC3">
      <w:pPr>
        <w:pStyle w:val="Heading3"/>
        <w:spacing w:after="120"/>
        <w:jc w:val="both"/>
        <w:rPr>
          <w:rFonts w:ascii="Arial" w:hAnsi="Arial" w:cs="Arial"/>
        </w:rPr>
      </w:pPr>
      <w:bookmarkStart w:id="206" w:name="_Toc86139771"/>
      <w:bookmarkStart w:id="207" w:name="_Toc118716690"/>
      <w:r w:rsidRPr="00F4533C">
        <w:rPr>
          <w:rFonts w:ascii="Arial" w:hAnsi="Arial" w:cs="Arial"/>
        </w:rPr>
        <w:t>3.12.2</w:t>
      </w:r>
      <w:r w:rsidR="00F203E1">
        <w:rPr>
          <w:rFonts w:ascii="Arial" w:hAnsi="Arial" w:cs="Arial"/>
        </w:rPr>
        <w:tab/>
      </w:r>
      <w:r w:rsidRPr="00F4533C">
        <w:rPr>
          <w:rFonts w:ascii="Arial" w:hAnsi="Arial" w:cs="Arial"/>
        </w:rPr>
        <w:t>Food Poisoning or Outbreaks</w:t>
      </w:r>
      <w:bookmarkEnd w:id="206"/>
      <w:bookmarkEnd w:id="207"/>
    </w:p>
    <w:p w14:paraId="5A58A0D3" w14:textId="77777777" w:rsidR="00D60DC3" w:rsidRPr="00F4533C" w:rsidRDefault="00D60DC3" w:rsidP="00D60DC3">
      <w:pPr>
        <w:contextualSpacing/>
        <w:jc w:val="both"/>
        <w:rPr>
          <w:rFonts w:cs="Arial"/>
        </w:rPr>
      </w:pPr>
      <w:r w:rsidRPr="00F4533C">
        <w:rPr>
          <w:rFonts w:cs="Arial"/>
        </w:rPr>
        <w:t>When food service or a particular food served by the business may be responsible for causing food poisoning:</w:t>
      </w:r>
    </w:p>
    <w:p w14:paraId="151E925A" w14:textId="14CFA838" w:rsidR="00D60DC3" w:rsidRPr="00F4533C" w:rsidRDefault="00F203E1" w:rsidP="00D60DC3">
      <w:pPr>
        <w:numPr>
          <w:ilvl w:val="0"/>
          <w:numId w:val="65"/>
        </w:numPr>
        <w:spacing w:after="200" w:line="276" w:lineRule="auto"/>
        <w:contextualSpacing/>
        <w:jc w:val="both"/>
        <w:rPr>
          <w:rFonts w:cs="Arial"/>
        </w:rPr>
      </w:pPr>
      <w:r>
        <w:rPr>
          <w:rFonts w:cs="Arial"/>
        </w:rPr>
        <w:t>A</w:t>
      </w:r>
      <w:r w:rsidR="00D60DC3" w:rsidRPr="00F4533C">
        <w:rPr>
          <w:rFonts w:cs="Arial"/>
        </w:rPr>
        <w:t>dvise people displaying symptoms to seek medical advice, faecal samples may assist with an investigation</w:t>
      </w:r>
    </w:p>
    <w:p w14:paraId="50E1360D" w14:textId="77777777" w:rsidR="00D60DC3" w:rsidRPr="00F4533C" w:rsidRDefault="00D60DC3" w:rsidP="00D60DC3">
      <w:pPr>
        <w:numPr>
          <w:ilvl w:val="0"/>
          <w:numId w:val="65"/>
        </w:numPr>
        <w:spacing w:after="200" w:line="276" w:lineRule="auto"/>
        <w:contextualSpacing/>
        <w:jc w:val="both"/>
        <w:rPr>
          <w:rFonts w:cs="Arial"/>
        </w:rPr>
      </w:pPr>
      <w:r w:rsidRPr="00F4533C">
        <w:rPr>
          <w:rFonts w:cs="Arial"/>
        </w:rPr>
        <w:t>Contact your local council’s environmental health officer or SA Health to advise of complaint and to seek advice</w:t>
      </w:r>
    </w:p>
    <w:p w14:paraId="6AE362C4" w14:textId="133B36FB" w:rsidR="00D60DC3" w:rsidRPr="00F4533C" w:rsidRDefault="00F203E1" w:rsidP="00D60DC3">
      <w:pPr>
        <w:numPr>
          <w:ilvl w:val="0"/>
          <w:numId w:val="65"/>
        </w:numPr>
        <w:spacing w:after="200" w:line="276" w:lineRule="auto"/>
        <w:contextualSpacing/>
        <w:jc w:val="both"/>
        <w:rPr>
          <w:rFonts w:cs="Arial"/>
        </w:rPr>
      </w:pPr>
      <w:r>
        <w:rPr>
          <w:rFonts w:cs="Arial"/>
        </w:rPr>
        <w:t>K</w:t>
      </w:r>
      <w:r w:rsidR="00D60DC3" w:rsidRPr="00F4533C">
        <w:rPr>
          <w:rFonts w:cs="Arial"/>
        </w:rPr>
        <w:t>eep suspect food wrapped in the fridge (preferably not the freezer) and retain any packaging or containers as it may assist an investigation</w:t>
      </w:r>
    </w:p>
    <w:p w14:paraId="3050F56F" w14:textId="26CFCBE0" w:rsidR="00D60DC3" w:rsidRPr="00F4533C" w:rsidRDefault="00F203E1" w:rsidP="00D60DC3">
      <w:pPr>
        <w:numPr>
          <w:ilvl w:val="0"/>
          <w:numId w:val="65"/>
        </w:numPr>
        <w:spacing w:after="200" w:line="276" w:lineRule="auto"/>
        <w:contextualSpacing/>
        <w:jc w:val="both"/>
        <w:rPr>
          <w:rFonts w:cs="Arial"/>
        </w:rPr>
      </w:pPr>
      <w:r>
        <w:rPr>
          <w:rFonts w:cs="Arial"/>
        </w:rPr>
        <w:t>R</w:t>
      </w:r>
      <w:r w:rsidR="00D60DC3" w:rsidRPr="00F4533C">
        <w:rPr>
          <w:rFonts w:cs="Arial"/>
        </w:rPr>
        <w:t xml:space="preserve">ecord details of complaints on </w:t>
      </w:r>
      <w:r w:rsidR="00D60DC3" w:rsidRPr="00F4533C">
        <w:rPr>
          <w:rFonts w:cs="Arial"/>
          <w:b/>
        </w:rPr>
        <w:t>Record 19 Customer Complaints</w:t>
      </w:r>
      <w:r w:rsidRPr="00F203E1">
        <w:rPr>
          <w:rFonts w:cs="Arial"/>
          <w:bCs/>
        </w:rPr>
        <w:t>.</w:t>
      </w:r>
    </w:p>
    <w:p w14:paraId="2CE48375" w14:textId="31FF5E03" w:rsidR="00D60DC3" w:rsidRPr="00F4533C" w:rsidRDefault="00D60DC3" w:rsidP="00D60DC3">
      <w:pPr>
        <w:pStyle w:val="Heading3"/>
        <w:spacing w:after="120"/>
        <w:jc w:val="both"/>
        <w:rPr>
          <w:rFonts w:ascii="Arial" w:hAnsi="Arial" w:cs="Arial"/>
        </w:rPr>
      </w:pPr>
      <w:bookmarkStart w:id="208" w:name="_Toc86139772"/>
      <w:bookmarkStart w:id="209" w:name="_Toc118716691"/>
      <w:r w:rsidRPr="00F4533C">
        <w:rPr>
          <w:rFonts w:ascii="Arial" w:hAnsi="Arial" w:cs="Arial"/>
        </w:rPr>
        <w:t>3.12.3</w:t>
      </w:r>
      <w:r w:rsidR="00F203E1">
        <w:rPr>
          <w:rFonts w:ascii="Arial" w:hAnsi="Arial" w:cs="Arial"/>
        </w:rPr>
        <w:tab/>
      </w:r>
      <w:r w:rsidRPr="00F4533C">
        <w:rPr>
          <w:rFonts w:ascii="Arial" w:hAnsi="Arial" w:cs="Arial"/>
        </w:rPr>
        <w:t>Business Continuity Plans</w:t>
      </w:r>
      <w:bookmarkEnd w:id="208"/>
      <w:bookmarkEnd w:id="209"/>
    </w:p>
    <w:p w14:paraId="5593FB11" w14:textId="77777777" w:rsidR="00D60DC3" w:rsidRPr="008829BC" w:rsidRDefault="00D60DC3" w:rsidP="00D60DC3">
      <w:pPr>
        <w:jc w:val="both"/>
        <w:rPr>
          <w:rFonts w:cs="Arial"/>
          <w:color w:val="ED7D31" w:themeColor="accent2"/>
        </w:rPr>
      </w:pPr>
      <w:r w:rsidRPr="008829BC">
        <w:rPr>
          <w:rFonts w:cs="Arial"/>
          <w:color w:val="ED7D31" w:themeColor="accent2"/>
        </w:rPr>
        <w:t>Add or refer to existing plans/docs</w:t>
      </w:r>
    </w:p>
    <w:p w14:paraId="291393AB"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Corrective Actions</w:t>
      </w:r>
    </w:p>
    <w:p w14:paraId="6F14CE73" w14:textId="0F4AEC4C" w:rsidR="00D60DC3" w:rsidRPr="00F203E1" w:rsidRDefault="00F203E1" w:rsidP="00D60DC3">
      <w:pPr>
        <w:pStyle w:val="Footer"/>
        <w:numPr>
          <w:ilvl w:val="0"/>
          <w:numId w:val="71"/>
        </w:numPr>
        <w:tabs>
          <w:tab w:val="clear" w:pos="4513"/>
          <w:tab w:val="clear" w:pos="9026"/>
          <w:tab w:val="center" w:pos="4153"/>
          <w:tab w:val="right" w:pos="8306"/>
        </w:tabs>
        <w:jc w:val="both"/>
        <w:rPr>
          <w:rFonts w:cs="Arial"/>
          <w:szCs w:val="20"/>
        </w:rPr>
      </w:pPr>
      <w:r>
        <w:rPr>
          <w:rFonts w:cs="Arial"/>
          <w:szCs w:val="20"/>
        </w:rPr>
        <w:t>R</w:t>
      </w:r>
      <w:r w:rsidR="00D60DC3" w:rsidRPr="00F203E1">
        <w:rPr>
          <w:rFonts w:cs="Arial"/>
          <w:szCs w:val="20"/>
        </w:rPr>
        <w:t>e-training staff in the correct implementation of the food safety program</w:t>
      </w:r>
    </w:p>
    <w:p w14:paraId="0C410EFC" w14:textId="6C7D8255" w:rsidR="00D60DC3" w:rsidRPr="00F203E1" w:rsidRDefault="00F203E1" w:rsidP="00D60DC3">
      <w:pPr>
        <w:pStyle w:val="Footer"/>
        <w:numPr>
          <w:ilvl w:val="0"/>
          <w:numId w:val="71"/>
        </w:numPr>
        <w:tabs>
          <w:tab w:val="clear" w:pos="4513"/>
          <w:tab w:val="clear" w:pos="9026"/>
          <w:tab w:val="center" w:pos="4153"/>
          <w:tab w:val="right" w:pos="8306"/>
        </w:tabs>
        <w:jc w:val="both"/>
        <w:rPr>
          <w:rFonts w:cs="Arial"/>
          <w:szCs w:val="20"/>
        </w:rPr>
      </w:pPr>
      <w:r>
        <w:rPr>
          <w:rFonts w:cs="Arial"/>
          <w:szCs w:val="20"/>
        </w:rPr>
        <w:t>I</w:t>
      </w:r>
      <w:r w:rsidR="00D60DC3" w:rsidRPr="00F203E1">
        <w:rPr>
          <w:rFonts w:cs="Arial"/>
          <w:szCs w:val="20"/>
        </w:rPr>
        <w:t>mprove or update the maintenance of buildings or equipment</w:t>
      </w:r>
    </w:p>
    <w:p w14:paraId="36E8A11B" w14:textId="1B4D2EC2" w:rsidR="00D60DC3" w:rsidRPr="00F203E1" w:rsidRDefault="00F203E1" w:rsidP="00D60DC3">
      <w:pPr>
        <w:pStyle w:val="Footer"/>
        <w:numPr>
          <w:ilvl w:val="0"/>
          <w:numId w:val="71"/>
        </w:numPr>
        <w:tabs>
          <w:tab w:val="clear" w:pos="4513"/>
          <w:tab w:val="clear" w:pos="9026"/>
          <w:tab w:val="center" w:pos="4153"/>
          <w:tab w:val="right" w:pos="8306"/>
        </w:tabs>
        <w:jc w:val="both"/>
        <w:rPr>
          <w:rFonts w:cs="Arial"/>
          <w:szCs w:val="20"/>
        </w:rPr>
      </w:pPr>
      <w:r>
        <w:rPr>
          <w:rFonts w:cs="Arial"/>
          <w:szCs w:val="20"/>
        </w:rPr>
        <w:t>I</w:t>
      </w:r>
      <w:r w:rsidR="00D60DC3" w:rsidRPr="00F203E1">
        <w:rPr>
          <w:rFonts w:cs="Arial"/>
          <w:szCs w:val="20"/>
        </w:rPr>
        <w:t>f the supplier provided a poor-quality product, inform the supplier and</w:t>
      </w:r>
      <w:r w:rsidR="00D60DC3" w:rsidRPr="00F203E1">
        <w:rPr>
          <w:rFonts w:cs="Arial"/>
          <w:b/>
          <w:bCs/>
          <w:szCs w:val="20"/>
        </w:rPr>
        <w:t xml:space="preserve"> </w:t>
      </w:r>
      <w:r w:rsidR="00D60DC3" w:rsidRPr="00F203E1">
        <w:rPr>
          <w:rFonts w:cs="Arial"/>
          <w:szCs w:val="20"/>
        </w:rPr>
        <w:t xml:space="preserve">note the action taken by the supplier to prevent this problem happening again. If this is a continuous problem with a supplier, review supplier in accordance with </w:t>
      </w:r>
      <w:r w:rsidR="00D60DC3" w:rsidRPr="00F203E1">
        <w:rPr>
          <w:rFonts w:cs="Arial"/>
          <w:i/>
          <w:szCs w:val="20"/>
        </w:rPr>
        <w:t>3.1 Approved Supplier Program</w:t>
      </w:r>
    </w:p>
    <w:p w14:paraId="15794E32" w14:textId="75185873" w:rsidR="00D60DC3" w:rsidRPr="00F203E1" w:rsidRDefault="00F203E1" w:rsidP="00D60DC3">
      <w:pPr>
        <w:pStyle w:val="Footer"/>
        <w:numPr>
          <w:ilvl w:val="0"/>
          <w:numId w:val="71"/>
        </w:numPr>
        <w:tabs>
          <w:tab w:val="clear" w:pos="4513"/>
          <w:tab w:val="clear" w:pos="9026"/>
          <w:tab w:val="center" w:pos="4153"/>
          <w:tab w:val="right" w:pos="8306"/>
        </w:tabs>
        <w:jc w:val="both"/>
        <w:rPr>
          <w:rFonts w:cs="Arial"/>
          <w:szCs w:val="20"/>
        </w:rPr>
      </w:pPr>
      <w:r>
        <w:rPr>
          <w:rFonts w:cs="Arial"/>
          <w:szCs w:val="20"/>
        </w:rPr>
        <w:t>R</w:t>
      </w:r>
      <w:r w:rsidR="00D60DC3" w:rsidRPr="00F203E1">
        <w:rPr>
          <w:rFonts w:cs="Arial"/>
          <w:szCs w:val="20"/>
        </w:rPr>
        <w:t xml:space="preserve">ecord corrective actions on </w:t>
      </w:r>
      <w:r w:rsidR="00D60DC3" w:rsidRPr="00F203E1">
        <w:rPr>
          <w:rFonts w:cs="Arial"/>
          <w:b/>
          <w:szCs w:val="20"/>
        </w:rPr>
        <w:t>Record 4 Corrective Action Register</w:t>
      </w:r>
      <w:r w:rsidRPr="00F203E1">
        <w:rPr>
          <w:rFonts w:cs="Arial"/>
          <w:bCs/>
          <w:szCs w:val="20"/>
        </w:rPr>
        <w:t>.</w:t>
      </w:r>
    </w:p>
    <w:p w14:paraId="69B98F48"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Responsibility</w:t>
      </w:r>
    </w:p>
    <w:p w14:paraId="4F738700" w14:textId="786700BA" w:rsidR="0059779D" w:rsidRDefault="00D60DC3" w:rsidP="002469C9">
      <w:pPr>
        <w:jc w:val="both"/>
        <w:rPr>
          <w:rFonts w:cs="Arial"/>
          <w:color w:val="ED7D31" w:themeColor="accent2"/>
        </w:rPr>
      </w:pPr>
      <w:r w:rsidRPr="008829BC">
        <w:rPr>
          <w:rFonts w:cs="Arial"/>
          <w:color w:val="ED7D31" w:themeColor="accent2"/>
        </w:rPr>
        <w:t>Food Service Manager</w:t>
      </w:r>
    </w:p>
    <w:p w14:paraId="2293CFBD" w14:textId="1B955C5B" w:rsidR="002469C9" w:rsidRDefault="002469C9" w:rsidP="002469C9">
      <w:pPr>
        <w:jc w:val="both"/>
        <w:rPr>
          <w:rFonts w:cs="Arial"/>
        </w:rPr>
      </w:pPr>
    </w:p>
    <w:p w14:paraId="4C04C89A" w14:textId="6E90A8F7" w:rsidR="002469C9" w:rsidRDefault="002469C9" w:rsidP="002469C9">
      <w:pPr>
        <w:jc w:val="both"/>
        <w:rPr>
          <w:rFonts w:cs="Arial"/>
        </w:rPr>
      </w:pPr>
    </w:p>
    <w:p w14:paraId="3EAEF096" w14:textId="585070D9" w:rsidR="002469C9" w:rsidRDefault="002469C9" w:rsidP="002469C9">
      <w:pPr>
        <w:jc w:val="both"/>
        <w:rPr>
          <w:rFonts w:cs="Arial"/>
        </w:rPr>
      </w:pPr>
    </w:p>
    <w:p w14:paraId="2106242D" w14:textId="77777777" w:rsidR="002469C9" w:rsidRPr="002469C9" w:rsidRDefault="002469C9" w:rsidP="002469C9">
      <w:pPr>
        <w:jc w:val="both"/>
        <w:rPr>
          <w:rFonts w:cs="Arial"/>
        </w:rPr>
      </w:pPr>
    </w:p>
    <w:p w14:paraId="60F4D739" w14:textId="6312487B" w:rsidR="00D60DC3" w:rsidRPr="00F4533C" w:rsidRDefault="00D60DC3" w:rsidP="00D60DC3">
      <w:pPr>
        <w:pStyle w:val="IntenseQuote"/>
        <w:spacing w:before="240"/>
        <w:ind w:left="0"/>
        <w:jc w:val="both"/>
        <w:rPr>
          <w:rFonts w:ascii="Arial" w:hAnsi="Arial" w:cs="Arial"/>
        </w:rPr>
      </w:pPr>
      <w:r w:rsidRPr="00F4533C">
        <w:rPr>
          <w:rFonts w:ascii="Arial" w:hAnsi="Arial" w:cs="Arial"/>
        </w:rPr>
        <w:t>Records</w:t>
      </w:r>
    </w:p>
    <w:p w14:paraId="2BF1A04B" w14:textId="729CE754" w:rsidR="00D60DC3" w:rsidRPr="00F4533C" w:rsidRDefault="00D60DC3" w:rsidP="00D60DC3">
      <w:pPr>
        <w:contextualSpacing/>
        <w:jc w:val="both"/>
        <w:rPr>
          <w:rFonts w:cs="Arial"/>
          <w:b/>
        </w:rPr>
      </w:pPr>
      <w:r w:rsidRPr="00F4533C">
        <w:rPr>
          <w:rFonts w:cs="Arial"/>
          <w:b/>
        </w:rPr>
        <w:t>Record 19</w:t>
      </w:r>
      <w:r w:rsidR="00F203E1">
        <w:rPr>
          <w:rFonts w:cs="Arial"/>
          <w:b/>
        </w:rPr>
        <w:tab/>
      </w:r>
      <w:r w:rsidRPr="00F4533C">
        <w:rPr>
          <w:rFonts w:cs="Arial"/>
          <w:b/>
        </w:rPr>
        <w:t xml:space="preserve">Customer Complaints </w:t>
      </w:r>
    </w:p>
    <w:p w14:paraId="6F9F1703" w14:textId="251A6635" w:rsidR="00D60DC3" w:rsidRDefault="00D60DC3" w:rsidP="00D60DC3">
      <w:pPr>
        <w:contextualSpacing/>
        <w:jc w:val="both"/>
        <w:rPr>
          <w:rFonts w:cs="Arial"/>
        </w:rPr>
      </w:pPr>
      <w:r w:rsidRPr="00F4533C">
        <w:rPr>
          <w:rFonts w:cs="Arial"/>
        </w:rPr>
        <w:t>Record 4</w:t>
      </w:r>
      <w:r w:rsidR="00F203E1">
        <w:rPr>
          <w:rFonts w:cs="Arial"/>
        </w:rPr>
        <w:tab/>
      </w:r>
      <w:r w:rsidRPr="00F4533C">
        <w:rPr>
          <w:rFonts w:cs="Arial"/>
        </w:rPr>
        <w:t>Corrective Action Register</w:t>
      </w:r>
    </w:p>
    <w:p w14:paraId="00CFD068" w14:textId="3F7ACE65" w:rsidR="00F203E1" w:rsidRDefault="00F203E1" w:rsidP="00D60DC3">
      <w:pPr>
        <w:contextualSpacing/>
        <w:jc w:val="both"/>
        <w:rPr>
          <w:rFonts w:cs="Arial"/>
        </w:rPr>
      </w:pPr>
    </w:p>
    <w:p w14:paraId="654CBD66" w14:textId="77777777" w:rsidR="00F203E1" w:rsidRPr="00F4533C" w:rsidRDefault="00F203E1" w:rsidP="00D60DC3">
      <w:pPr>
        <w:contextualSpacing/>
        <w:jc w:val="both"/>
        <w:rPr>
          <w:rFonts w:cs="Arial"/>
        </w:rPr>
      </w:pPr>
    </w:p>
    <w:p w14:paraId="4542D004" w14:textId="77777777" w:rsidR="00D60DC3" w:rsidRPr="00F4533C" w:rsidRDefault="00D60DC3" w:rsidP="00D60DC3">
      <w:pPr>
        <w:pStyle w:val="IntenseQuote"/>
        <w:spacing w:before="240"/>
        <w:ind w:left="0"/>
        <w:jc w:val="both"/>
        <w:rPr>
          <w:rFonts w:ascii="Arial" w:hAnsi="Arial" w:cs="Arial"/>
        </w:rPr>
      </w:pPr>
      <w:r w:rsidRPr="00F4533C">
        <w:rPr>
          <w:rFonts w:ascii="Arial" w:hAnsi="Arial" w:cs="Arial"/>
        </w:rPr>
        <w:t>Related Documentation</w:t>
      </w:r>
    </w:p>
    <w:p w14:paraId="2F330218" w14:textId="5A3368B3" w:rsidR="00D60DC3" w:rsidRPr="00F4533C" w:rsidRDefault="00D60DC3" w:rsidP="00D60DC3">
      <w:pPr>
        <w:contextualSpacing/>
        <w:jc w:val="both"/>
        <w:rPr>
          <w:rFonts w:cs="Arial"/>
        </w:rPr>
      </w:pPr>
      <w:r w:rsidRPr="00F4533C">
        <w:rPr>
          <w:rFonts w:cs="Arial"/>
        </w:rPr>
        <w:t>3.1</w:t>
      </w:r>
      <w:r w:rsidR="00F203E1">
        <w:rPr>
          <w:rFonts w:cs="Arial"/>
        </w:rPr>
        <w:tab/>
      </w:r>
      <w:r w:rsidRPr="00F4533C">
        <w:rPr>
          <w:rFonts w:cs="Arial"/>
        </w:rPr>
        <w:t>Approved Supplier Program</w:t>
      </w:r>
    </w:p>
    <w:p w14:paraId="52E427FC" w14:textId="0C646B7A" w:rsidR="00D60DC3" w:rsidRPr="00F4533C" w:rsidRDefault="00D60DC3" w:rsidP="00D60DC3">
      <w:pPr>
        <w:contextualSpacing/>
        <w:jc w:val="both"/>
        <w:rPr>
          <w:rFonts w:cs="Arial"/>
        </w:rPr>
      </w:pPr>
      <w:r w:rsidRPr="00F4533C">
        <w:rPr>
          <w:rFonts w:cs="Arial"/>
        </w:rPr>
        <w:t xml:space="preserve">3.3 </w:t>
      </w:r>
      <w:r w:rsidR="00F203E1">
        <w:rPr>
          <w:rFonts w:cs="Arial"/>
        </w:rPr>
        <w:tab/>
      </w:r>
      <w:r w:rsidRPr="00F4533C">
        <w:rPr>
          <w:rFonts w:cs="Arial"/>
        </w:rPr>
        <w:t xml:space="preserve">Food Disposal </w:t>
      </w:r>
      <w:r w:rsidR="00F203E1">
        <w:rPr>
          <w:rFonts w:cs="Arial"/>
        </w:rPr>
        <w:t>and</w:t>
      </w:r>
      <w:r w:rsidRPr="00F4533C">
        <w:rPr>
          <w:rFonts w:cs="Arial"/>
        </w:rPr>
        <w:t xml:space="preserve"> Recall</w:t>
      </w:r>
    </w:p>
    <w:p w14:paraId="15DEE383" w14:textId="3D2F98B2" w:rsidR="00D60DC3" w:rsidRPr="00F4533C" w:rsidRDefault="00D60DC3" w:rsidP="00D60DC3">
      <w:pPr>
        <w:contextualSpacing/>
        <w:jc w:val="both"/>
        <w:rPr>
          <w:rFonts w:cs="Arial"/>
        </w:rPr>
      </w:pPr>
      <w:r w:rsidRPr="00F4533C">
        <w:rPr>
          <w:rFonts w:cs="Arial"/>
        </w:rPr>
        <w:t xml:space="preserve">3.6 </w:t>
      </w:r>
      <w:r w:rsidR="00F203E1">
        <w:rPr>
          <w:rFonts w:cs="Arial"/>
        </w:rPr>
        <w:tab/>
      </w:r>
      <w:r w:rsidRPr="00F4533C">
        <w:rPr>
          <w:rFonts w:cs="Arial"/>
        </w:rPr>
        <w:t>Training</w:t>
      </w:r>
    </w:p>
    <w:p w14:paraId="22CAE0D3" w14:textId="77777777" w:rsidR="00D60DC3" w:rsidRPr="00F4533C" w:rsidRDefault="00D60DC3" w:rsidP="00D60DC3">
      <w:pPr>
        <w:jc w:val="both"/>
        <w:rPr>
          <w:rFonts w:cs="Arial"/>
        </w:rPr>
      </w:pPr>
    </w:p>
    <w:p w14:paraId="5C1FB606" w14:textId="77777777" w:rsidR="00D60DC3" w:rsidRPr="00F4533C" w:rsidRDefault="00D60DC3" w:rsidP="00D60DC3">
      <w:pPr>
        <w:jc w:val="both"/>
        <w:rPr>
          <w:rFonts w:eastAsiaTheme="majorEastAsia" w:cs="Arial"/>
          <w:spacing w:val="15"/>
          <w:sz w:val="24"/>
          <w:szCs w:val="24"/>
        </w:rPr>
      </w:pPr>
      <w:r w:rsidRPr="00F4533C">
        <w:rPr>
          <w:rFonts w:cs="Arial"/>
        </w:rPr>
        <w:br w:type="page"/>
      </w:r>
    </w:p>
    <w:p w14:paraId="4796E6EF" w14:textId="77777777" w:rsidR="00D60DC3" w:rsidRPr="00F4533C" w:rsidRDefault="00D60DC3" w:rsidP="00D60DC3">
      <w:pPr>
        <w:pStyle w:val="Heading1"/>
        <w:jc w:val="both"/>
        <w:rPr>
          <w:rFonts w:cs="Arial"/>
        </w:rPr>
      </w:pPr>
      <w:bookmarkStart w:id="210" w:name="_Toc86139773"/>
      <w:bookmarkStart w:id="211" w:name="_Toc118716692"/>
      <w:r w:rsidRPr="00F4533C">
        <w:rPr>
          <w:rFonts w:cs="Arial"/>
        </w:rPr>
        <w:lastRenderedPageBreak/>
        <w:t>Section 4 – RECORDS</w:t>
      </w:r>
      <w:bookmarkEnd w:id="210"/>
      <w:bookmarkEnd w:id="211"/>
    </w:p>
    <w:p w14:paraId="0326481A" w14:textId="77777777" w:rsidR="00D60DC3" w:rsidRPr="008829BC" w:rsidRDefault="00D60DC3" w:rsidP="00D60DC3">
      <w:pPr>
        <w:rPr>
          <w:rFonts w:cs="Arial"/>
          <w:color w:val="ED7D31" w:themeColor="accent2"/>
        </w:rPr>
      </w:pPr>
      <w:r w:rsidRPr="008829BC">
        <w:rPr>
          <w:rFonts w:cs="Arial"/>
          <w:i/>
          <w:color w:val="ED7D31" w:themeColor="accent2"/>
        </w:rPr>
        <w:t>Business to complete their own requirements – example information only provided and should be removed when updated with specific business requirements.</w:t>
      </w:r>
    </w:p>
    <w:tbl>
      <w:tblPr>
        <w:tblStyle w:val="TableGrid"/>
        <w:tblW w:w="10348" w:type="dxa"/>
        <w:tblInd w:w="-601" w:type="dxa"/>
        <w:tblLook w:val="04A0" w:firstRow="1" w:lastRow="0" w:firstColumn="1" w:lastColumn="0" w:noHBand="0" w:noVBand="1"/>
      </w:tblPr>
      <w:tblGrid>
        <w:gridCol w:w="1702"/>
        <w:gridCol w:w="4961"/>
        <w:gridCol w:w="3685"/>
      </w:tblGrid>
      <w:tr w:rsidR="00D60DC3" w:rsidRPr="00F4533C" w14:paraId="5C2BC1D4" w14:textId="77777777" w:rsidTr="00AB5302">
        <w:trPr>
          <w:trHeight w:val="340"/>
        </w:trPr>
        <w:tc>
          <w:tcPr>
            <w:tcW w:w="1034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A8C8C9" w14:textId="067BD760" w:rsidR="00D60DC3" w:rsidRPr="00F4533C" w:rsidRDefault="007A6233" w:rsidP="006F78C8">
            <w:pPr>
              <w:keepNext/>
              <w:keepLines/>
              <w:spacing w:before="200"/>
              <w:outlineLvl w:val="2"/>
              <w:rPr>
                <w:rFonts w:cs="Arial"/>
              </w:rPr>
            </w:pPr>
            <w:bookmarkStart w:id="212" w:name="_Toc118716693"/>
            <w:r w:rsidRPr="006F78C8">
              <w:rPr>
                <w:rFonts w:asciiTheme="majorHAnsi" w:eastAsiaTheme="majorEastAsia" w:hAnsiTheme="majorHAnsi" w:cstheme="majorBidi"/>
                <w:b/>
                <w:bCs/>
                <w:color w:val="4472C4" w:themeColor="accent1"/>
                <w:sz w:val="22"/>
              </w:rPr>
              <w:t>RECORD 1 – Document Register</w:t>
            </w:r>
            <w:bookmarkEnd w:id="212"/>
          </w:p>
        </w:tc>
      </w:tr>
      <w:tr w:rsidR="00D60DC3" w:rsidRPr="00F4533C" w14:paraId="70217EE9" w14:textId="77777777" w:rsidTr="00AB5302">
        <w:tc>
          <w:tcPr>
            <w:tcW w:w="1702" w:type="dxa"/>
            <w:tcBorders>
              <w:top w:val="single" w:sz="12" w:space="0" w:color="auto"/>
              <w:left w:val="single" w:sz="12" w:space="0" w:color="auto"/>
              <w:bottom w:val="single" w:sz="12" w:space="0" w:color="auto"/>
            </w:tcBorders>
          </w:tcPr>
          <w:p w14:paraId="15B7C7B2" w14:textId="77777777" w:rsidR="00D60DC3" w:rsidRPr="00F4533C" w:rsidRDefault="00D60DC3" w:rsidP="00AB5302">
            <w:pPr>
              <w:jc w:val="center"/>
              <w:rPr>
                <w:rFonts w:cs="Arial"/>
                <w:b/>
              </w:rPr>
            </w:pPr>
            <w:r w:rsidRPr="00F4533C">
              <w:rPr>
                <w:rFonts w:cs="Arial"/>
                <w:b/>
              </w:rPr>
              <w:t>Number</w:t>
            </w:r>
          </w:p>
        </w:tc>
        <w:tc>
          <w:tcPr>
            <w:tcW w:w="4961" w:type="dxa"/>
            <w:tcBorders>
              <w:top w:val="single" w:sz="12" w:space="0" w:color="auto"/>
              <w:bottom w:val="single" w:sz="12" w:space="0" w:color="auto"/>
            </w:tcBorders>
          </w:tcPr>
          <w:p w14:paraId="4674BDCC" w14:textId="77777777" w:rsidR="00D60DC3" w:rsidRPr="00F4533C" w:rsidRDefault="00D60DC3" w:rsidP="00AB5302">
            <w:pPr>
              <w:jc w:val="center"/>
              <w:rPr>
                <w:rFonts w:cs="Arial"/>
                <w:b/>
              </w:rPr>
            </w:pPr>
            <w:r w:rsidRPr="00F4533C">
              <w:rPr>
                <w:rFonts w:cs="Arial"/>
                <w:b/>
              </w:rPr>
              <w:t>Record Name</w:t>
            </w:r>
          </w:p>
        </w:tc>
        <w:tc>
          <w:tcPr>
            <w:tcW w:w="3685" w:type="dxa"/>
            <w:tcBorders>
              <w:top w:val="single" w:sz="12" w:space="0" w:color="auto"/>
              <w:bottom w:val="single" w:sz="12" w:space="0" w:color="auto"/>
              <w:right w:val="single" w:sz="12" w:space="0" w:color="auto"/>
            </w:tcBorders>
          </w:tcPr>
          <w:p w14:paraId="07A2158D" w14:textId="77777777" w:rsidR="00D60DC3" w:rsidRPr="00F4533C" w:rsidRDefault="00D60DC3" w:rsidP="00AB5302">
            <w:pPr>
              <w:jc w:val="center"/>
              <w:rPr>
                <w:rFonts w:cs="Arial"/>
                <w:b/>
              </w:rPr>
            </w:pPr>
            <w:r w:rsidRPr="00F4533C">
              <w:rPr>
                <w:rFonts w:cs="Arial"/>
                <w:b/>
              </w:rPr>
              <w:t>Location</w:t>
            </w:r>
          </w:p>
        </w:tc>
      </w:tr>
      <w:tr w:rsidR="00D60DC3" w:rsidRPr="00F4533C" w14:paraId="176E4F1D" w14:textId="77777777" w:rsidTr="00AB5302">
        <w:trPr>
          <w:trHeight w:val="454"/>
        </w:trPr>
        <w:tc>
          <w:tcPr>
            <w:tcW w:w="1702" w:type="dxa"/>
            <w:tcBorders>
              <w:top w:val="single" w:sz="12" w:space="0" w:color="auto"/>
              <w:left w:val="single" w:sz="12" w:space="0" w:color="auto"/>
            </w:tcBorders>
          </w:tcPr>
          <w:p w14:paraId="500EB5CB" w14:textId="77777777" w:rsidR="00D60DC3" w:rsidRPr="00F4533C" w:rsidRDefault="00D60DC3" w:rsidP="00AB5302">
            <w:pPr>
              <w:jc w:val="center"/>
              <w:rPr>
                <w:rFonts w:cs="Arial"/>
              </w:rPr>
            </w:pPr>
            <w:r w:rsidRPr="00F4533C">
              <w:rPr>
                <w:rFonts w:cs="Arial"/>
              </w:rPr>
              <w:t>1</w:t>
            </w:r>
          </w:p>
        </w:tc>
        <w:tc>
          <w:tcPr>
            <w:tcW w:w="4961" w:type="dxa"/>
            <w:tcBorders>
              <w:top w:val="single" w:sz="12" w:space="0" w:color="auto"/>
            </w:tcBorders>
          </w:tcPr>
          <w:p w14:paraId="5F60FE0B" w14:textId="77777777" w:rsidR="00D60DC3" w:rsidRPr="00F4533C" w:rsidRDefault="00D60DC3" w:rsidP="00AB5302">
            <w:pPr>
              <w:rPr>
                <w:rFonts w:cs="Arial"/>
              </w:rPr>
            </w:pPr>
            <w:r w:rsidRPr="00F4533C">
              <w:rPr>
                <w:rFonts w:cs="Arial"/>
              </w:rPr>
              <w:t>Document Register</w:t>
            </w:r>
          </w:p>
        </w:tc>
        <w:tc>
          <w:tcPr>
            <w:tcW w:w="3685" w:type="dxa"/>
            <w:tcBorders>
              <w:top w:val="single" w:sz="12" w:space="0" w:color="auto"/>
              <w:right w:val="single" w:sz="12" w:space="0" w:color="auto"/>
            </w:tcBorders>
          </w:tcPr>
          <w:p w14:paraId="26FEC8E9" w14:textId="77777777" w:rsidR="00D60DC3" w:rsidRPr="00F4533C" w:rsidRDefault="00D60DC3" w:rsidP="00AB5302">
            <w:pPr>
              <w:rPr>
                <w:rFonts w:cs="Arial"/>
              </w:rPr>
            </w:pPr>
          </w:p>
        </w:tc>
      </w:tr>
      <w:tr w:rsidR="00D60DC3" w:rsidRPr="00F4533C" w14:paraId="7659DB27" w14:textId="77777777" w:rsidTr="00AB5302">
        <w:trPr>
          <w:trHeight w:val="454"/>
        </w:trPr>
        <w:tc>
          <w:tcPr>
            <w:tcW w:w="1702" w:type="dxa"/>
            <w:tcBorders>
              <w:left w:val="single" w:sz="12" w:space="0" w:color="auto"/>
            </w:tcBorders>
          </w:tcPr>
          <w:p w14:paraId="7DDDD569" w14:textId="77777777" w:rsidR="00D60DC3" w:rsidRPr="00F4533C" w:rsidRDefault="00D60DC3" w:rsidP="00AB5302">
            <w:pPr>
              <w:jc w:val="center"/>
              <w:rPr>
                <w:rFonts w:cs="Arial"/>
              </w:rPr>
            </w:pPr>
            <w:r w:rsidRPr="00F4533C">
              <w:rPr>
                <w:rFonts w:cs="Arial"/>
              </w:rPr>
              <w:t>2</w:t>
            </w:r>
          </w:p>
        </w:tc>
        <w:tc>
          <w:tcPr>
            <w:tcW w:w="4961" w:type="dxa"/>
          </w:tcPr>
          <w:p w14:paraId="42512118" w14:textId="3887B01C" w:rsidR="00D60DC3" w:rsidRPr="00F4533C" w:rsidRDefault="00D60DC3" w:rsidP="00AB5302">
            <w:pPr>
              <w:rPr>
                <w:rFonts w:cs="Arial"/>
              </w:rPr>
            </w:pPr>
            <w:r w:rsidRPr="00F4533C">
              <w:rPr>
                <w:rFonts w:cs="Arial"/>
              </w:rPr>
              <w:t xml:space="preserve">Review </w:t>
            </w:r>
            <w:r w:rsidR="00DE5CFB">
              <w:rPr>
                <w:rFonts w:cs="Arial"/>
              </w:rPr>
              <w:t>&amp;</w:t>
            </w:r>
            <w:r w:rsidRPr="00F4533C">
              <w:rPr>
                <w:rFonts w:cs="Arial"/>
              </w:rPr>
              <w:t xml:space="preserve"> Amendment Register</w:t>
            </w:r>
          </w:p>
        </w:tc>
        <w:tc>
          <w:tcPr>
            <w:tcW w:w="3685" w:type="dxa"/>
            <w:tcBorders>
              <w:right w:val="single" w:sz="12" w:space="0" w:color="auto"/>
            </w:tcBorders>
          </w:tcPr>
          <w:p w14:paraId="3D6F6A9D" w14:textId="77777777" w:rsidR="00D60DC3" w:rsidRPr="00F4533C" w:rsidRDefault="00D60DC3" w:rsidP="00AB5302">
            <w:pPr>
              <w:rPr>
                <w:rFonts w:cs="Arial"/>
              </w:rPr>
            </w:pPr>
          </w:p>
        </w:tc>
      </w:tr>
      <w:tr w:rsidR="00D60DC3" w:rsidRPr="00F4533C" w14:paraId="79914A53" w14:textId="77777777" w:rsidTr="00AB5302">
        <w:trPr>
          <w:trHeight w:val="454"/>
        </w:trPr>
        <w:tc>
          <w:tcPr>
            <w:tcW w:w="1702" w:type="dxa"/>
            <w:tcBorders>
              <w:left w:val="single" w:sz="12" w:space="0" w:color="auto"/>
            </w:tcBorders>
          </w:tcPr>
          <w:p w14:paraId="70396A5D" w14:textId="77777777" w:rsidR="00D60DC3" w:rsidRPr="00F4533C" w:rsidRDefault="00D60DC3" w:rsidP="00AB5302">
            <w:pPr>
              <w:jc w:val="center"/>
              <w:rPr>
                <w:rFonts w:cs="Arial"/>
              </w:rPr>
            </w:pPr>
            <w:r w:rsidRPr="00F4533C">
              <w:rPr>
                <w:rFonts w:cs="Arial"/>
              </w:rPr>
              <w:t>3</w:t>
            </w:r>
          </w:p>
        </w:tc>
        <w:tc>
          <w:tcPr>
            <w:tcW w:w="4961" w:type="dxa"/>
          </w:tcPr>
          <w:p w14:paraId="65B27415" w14:textId="77777777" w:rsidR="00D60DC3" w:rsidRPr="00F4533C" w:rsidRDefault="00D60DC3" w:rsidP="00AB5302">
            <w:pPr>
              <w:rPr>
                <w:rFonts w:cs="Arial"/>
              </w:rPr>
            </w:pPr>
            <w:r w:rsidRPr="00F4533C">
              <w:rPr>
                <w:rFonts w:cs="Arial"/>
              </w:rPr>
              <w:t>Internal Food Safety Audit</w:t>
            </w:r>
          </w:p>
        </w:tc>
        <w:tc>
          <w:tcPr>
            <w:tcW w:w="3685" w:type="dxa"/>
            <w:tcBorders>
              <w:right w:val="single" w:sz="12" w:space="0" w:color="auto"/>
            </w:tcBorders>
          </w:tcPr>
          <w:p w14:paraId="0A1C450A" w14:textId="77777777" w:rsidR="00D60DC3" w:rsidRPr="00F4533C" w:rsidRDefault="00D60DC3" w:rsidP="00AB5302">
            <w:pPr>
              <w:rPr>
                <w:rFonts w:cs="Arial"/>
              </w:rPr>
            </w:pPr>
          </w:p>
        </w:tc>
      </w:tr>
      <w:tr w:rsidR="00D60DC3" w:rsidRPr="00F4533C" w14:paraId="18406B14" w14:textId="77777777" w:rsidTr="00AB5302">
        <w:trPr>
          <w:trHeight w:val="454"/>
        </w:trPr>
        <w:tc>
          <w:tcPr>
            <w:tcW w:w="1702" w:type="dxa"/>
            <w:tcBorders>
              <w:left w:val="single" w:sz="12" w:space="0" w:color="auto"/>
            </w:tcBorders>
          </w:tcPr>
          <w:p w14:paraId="55DD4D1C" w14:textId="77777777" w:rsidR="00D60DC3" w:rsidRPr="00F4533C" w:rsidRDefault="00D60DC3" w:rsidP="00AB5302">
            <w:pPr>
              <w:jc w:val="center"/>
              <w:rPr>
                <w:rFonts w:cs="Arial"/>
              </w:rPr>
            </w:pPr>
            <w:r w:rsidRPr="00F4533C">
              <w:rPr>
                <w:rFonts w:cs="Arial"/>
              </w:rPr>
              <w:t>4</w:t>
            </w:r>
          </w:p>
        </w:tc>
        <w:tc>
          <w:tcPr>
            <w:tcW w:w="4961" w:type="dxa"/>
          </w:tcPr>
          <w:p w14:paraId="25E407DC" w14:textId="77777777" w:rsidR="00D60DC3" w:rsidRPr="00F4533C" w:rsidRDefault="00D60DC3" w:rsidP="00AB5302">
            <w:pPr>
              <w:rPr>
                <w:rFonts w:cs="Arial"/>
              </w:rPr>
            </w:pPr>
            <w:r w:rsidRPr="00F4533C">
              <w:rPr>
                <w:rFonts w:cs="Arial"/>
              </w:rPr>
              <w:t>Corrective Action Register</w:t>
            </w:r>
          </w:p>
        </w:tc>
        <w:tc>
          <w:tcPr>
            <w:tcW w:w="3685" w:type="dxa"/>
            <w:tcBorders>
              <w:right w:val="single" w:sz="12" w:space="0" w:color="auto"/>
            </w:tcBorders>
          </w:tcPr>
          <w:p w14:paraId="380E50D9" w14:textId="77777777" w:rsidR="00D60DC3" w:rsidRPr="00F4533C" w:rsidRDefault="00D60DC3" w:rsidP="00AB5302">
            <w:pPr>
              <w:rPr>
                <w:rFonts w:cs="Arial"/>
              </w:rPr>
            </w:pPr>
          </w:p>
        </w:tc>
      </w:tr>
      <w:tr w:rsidR="00D60DC3" w:rsidRPr="00F4533C" w14:paraId="66D05B47" w14:textId="77777777" w:rsidTr="00AB5302">
        <w:trPr>
          <w:trHeight w:val="454"/>
        </w:trPr>
        <w:tc>
          <w:tcPr>
            <w:tcW w:w="1702" w:type="dxa"/>
            <w:tcBorders>
              <w:left w:val="single" w:sz="12" w:space="0" w:color="auto"/>
            </w:tcBorders>
          </w:tcPr>
          <w:p w14:paraId="7A58945C" w14:textId="77777777" w:rsidR="00D60DC3" w:rsidRPr="00F4533C" w:rsidRDefault="00D60DC3" w:rsidP="00AB5302">
            <w:pPr>
              <w:jc w:val="center"/>
              <w:rPr>
                <w:rFonts w:cs="Arial"/>
              </w:rPr>
            </w:pPr>
            <w:r w:rsidRPr="00F4533C">
              <w:rPr>
                <w:rFonts w:cs="Arial"/>
              </w:rPr>
              <w:t>5</w:t>
            </w:r>
          </w:p>
        </w:tc>
        <w:tc>
          <w:tcPr>
            <w:tcW w:w="4961" w:type="dxa"/>
          </w:tcPr>
          <w:p w14:paraId="3340932C" w14:textId="77777777" w:rsidR="00D60DC3" w:rsidRPr="00F4533C" w:rsidRDefault="00D60DC3" w:rsidP="00AB5302">
            <w:pPr>
              <w:rPr>
                <w:rFonts w:cs="Arial"/>
              </w:rPr>
            </w:pPr>
            <w:r w:rsidRPr="00F4533C">
              <w:rPr>
                <w:rFonts w:cs="Arial"/>
              </w:rPr>
              <w:t>Food Receipt</w:t>
            </w:r>
          </w:p>
        </w:tc>
        <w:tc>
          <w:tcPr>
            <w:tcW w:w="3685" w:type="dxa"/>
            <w:tcBorders>
              <w:right w:val="single" w:sz="12" w:space="0" w:color="auto"/>
            </w:tcBorders>
          </w:tcPr>
          <w:p w14:paraId="4F5ABB4D" w14:textId="77777777" w:rsidR="00D60DC3" w:rsidRPr="00F4533C" w:rsidRDefault="00D60DC3" w:rsidP="00AB5302">
            <w:pPr>
              <w:rPr>
                <w:rFonts w:cs="Arial"/>
              </w:rPr>
            </w:pPr>
          </w:p>
        </w:tc>
      </w:tr>
      <w:tr w:rsidR="00D60DC3" w:rsidRPr="00F4533C" w14:paraId="10B8AB36" w14:textId="77777777" w:rsidTr="00AB5302">
        <w:trPr>
          <w:trHeight w:val="454"/>
        </w:trPr>
        <w:tc>
          <w:tcPr>
            <w:tcW w:w="1702" w:type="dxa"/>
            <w:tcBorders>
              <w:left w:val="single" w:sz="12" w:space="0" w:color="auto"/>
            </w:tcBorders>
          </w:tcPr>
          <w:p w14:paraId="624A989E" w14:textId="77777777" w:rsidR="00D60DC3" w:rsidRPr="00F4533C" w:rsidRDefault="00D60DC3" w:rsidP="00AB5302">
            <w:pPr>
              <w:jc w:val="center"/>
              <w:rPr>
                <w:rFonts w:cs="Arial"/>
              </w:rPr>
            </w:pPr>
            <w:r w:rsidRPr="00F4533C">
              <w:rPr>
                <w:rFonts w:cs="Arial"/>
              </w:rPr>
              <w:t>6</w:t>
            </w:r>
          </w:p>
        </w:tc>
        <w:tc>
          <w:tcPr>
            <w:tcW w:w="4961" w:type="dxa"/>
          </w:tcPr>
          <w:p w14:paraId="62CDDFD4" w14:textId="77777777" w:rsidR="00D60DC3" w:rsidRPr="00F4533C" w:rsidRDefault="00D60DC3" w:rsidP="00AB5302">
            <w:pPr>
              <w:rPr>
                <w:rFonts w:cs="Arial"/>
              </w:rPr>
            </w:pPr>
            <w:r w:rsidRPr="00F4533C">
              <w:rPr>
                <w:rFonts w:cs="Arial"/>
              </w:rPr>
              <w:t>Cold &amp; Frozen Storage</w:t>
            </w:r>
          </w:p>
        </w:tc>
        <w:tc>
          <w:tcPr>
            <w:tcW w:w="3685" w:type="dxa"/>
            <w:tcBorders>
              <w:right w:val="single" w:sz="12" w:space="0" w:color="auto"/>
            </w:tcBorders>
          </w:tcPr>
          <w:p w14:paraId="0F10C094" w14:textId="77777777" w:rsidR="00D60DC3" w:rsidRPr="00F4533C" w:rsidRDefault="00D60DC3" w:rsidP="00AB5302">
            <w:pPr>
              <w:rPr>
                <w:rFonts w:cs="Arial"/>
              </w:rPr>
            </w:pPr>
          </w:p>
        </w:tc>
      </w:tr>
      <w:tr w:rsidR="00D60DC3" w:rsidRPr="00F4533C" w14:paraId="183FC865" w14:textId="77777777" w:rsidTr="00AB5302">
        <w:trPr>
          <w:trHeight w:val="454"/>
        </w:trPr>
        <w:tc>
          <w:tcPr>
            <w:tcW w:w="1702" w:type="dxa"/>
            <w:tcBorders>
              <w:left w:val="single" w:sz="12" w:space="0" w:color="auto"/>
            </w:tcBorders>
          </w:tcPr>
          <w:p w14:paraId="178CE7FF" w14:textId="77777777" w:rsidR="00D60DC3" w:rsidRPr="00F4533C" w:rsidRDefault="00D60DC3" w:rsidP="00AB5302">
            <w:pPr>
              <w:jc w:val="center"/>
              <w:rPr>
                <w:rFonts w:cs="Arial"/>
              </w:rPr>
            </w:pPr>
            <w:r w:rsidRPr="00F4533C">
              <w:rPr>
                <w:rFonts w:cs="Arial"/>
              </w:rPr>
              <w:t>7</w:t>
            </w:r>
          </w:p>
        </w:tc>
        <w:tc>
          <w:tcPr>
            <w:tcW w:w="4961" w:type="dxa"/>
          </w:tcPr>
          <w:p w14:paraId="13ACF004" w14:textId="77777777" w:rsidR="00D60DC3" w:rsidRPr="00F4533C" w:rsidRDefault="00D60DC3" w:rsidP="00AB5302">
            <w:pPr>
              <w:rPr>
                <w:rFonts w:cs="Arial"/>
              </w:rPr>
            </w:pPr>
            <w:r w:rsidRPr="00F4533C">
              <w:rPr>
                <w:rFonts w:cs="Arial"/>
              </w:rPr>
              <w:t>2 Hour/4 Hour Guide Log</w:t>
            </w:r>
          </w:p>
        </w:tc>
        <w:tc>
          <w:tcPr>
            <w:tcW w:w="3685" w:type="dxa"/>
            <w:tcBorders>
              <w:right w:val="single" w:sz="12" w:space="0" w:color="auto"/>
            </w:tcBorders>
          </w:tcPr>
          <w:p w14:paraId="6C807CC7" w14:textId="77777777" w:rsidR="00D60DC3" w:rsidRPr="00F4533C" w:rsidRDefault="00D60DC3" w:rsidP="00AB5302">
            <w:pPr>
              <w:rPr>
                <w:rFonts w:cs="Arial"/>
              </w:rPr>
            </w:pPr>
          </w:p>
        </w:tc>
      </w:tr>
      <w:tr w:rsidR="00D60DC3" w:rsidRPr="00F4533C" w14:paraId="7305DF9A" w14:textId="77777777" w:rsidTr="00AB5302">
        <w:trPr>
          <w:trHeight w:val="454"/>
        </w:trPr>
        <w:tc>
          <w:tcPr>
            <w:tcW w:w="1702" w:type="dxa"/>
            <w:tcBorders>
              <w:left w:val="single" w:sz="12" w:space="0" w:color="auto"/>
            </w:tcBorders>
          </w:tcPr>
          <w:p w14:paraId="61F785F5" w14:textId="77777777" w:rsidR="00D60DC3" w:rsidRPr="00F4533C" w:rsidRDefault="00D60DC3" w:rsidP="00AB5302">
            <w:pPr>
              <w:jc w:val="center"/>
              <w:rPr>
                <w:rFonts w:cs="Arial"/>
              </w:rPr>
            </w:pPr>
            <w:r w:rsidRPr="00F4533C">
              <w:rPr>
                <w:rFonts w:cs="Arial"/>
              </w:rPr>
              <w:t>8a</w:t>
            </w:r>
          </w:p>
        </w:tc>
        <w:tc>
          <w:tcPr>
            <w:tcW w:w="4961" w:type="dxa"/>
          </w:tcPr>
          <w:p w14:paraId="6FDAFBD7" w14:textId="77777777" w:rsidR="00D60DC3" w:rsidRPr="00F4533C" w:rsidRDefault="00D60DC3" w:rsidP="00AB5302">
            <w:pPr>
              <w:rPr>
                <w:rFonts w:cs="Arial"/>
              </w:rPr>
            </w:pPr>
            <w:r w:rsidRPr="00F4533C">
              <w:rPr>
                <w:rFonts w:cs="Arial"/>
              </w:rPr>
              <w:t>Cooking &amp; Cooling</w:t>
            </w:r>
          </w:p>
        </w:tc>
        <w:tc>
          <w:tcPr>
            <w:tcW w:w="3685" w:type="dxa"/>
            <w:tcBorders>
              <w:right w:val="single" w:sz="12" w:space="0" w:color="auto"/>
            </w:tcBorders>
          </w:tcPr>
          <w:p w14:paraId="3EFC6044" w14:textId="77777777" w:rsidR="00D60DC3" w:rsidRPr="00F4533C" w:rsidRDefault="00D60DC3" w:rsidP="00AB5302">
            <w:pPr>
              <w:rPr>
                <w:rFonts w:cs="Arial"/>
              </w:rPr>
            </w:pPr>
          </w:p>
        </w:tc>
      </w:tr>
      <w:tr w:rsidR="00D60DC3" w:rsidRPr="00F4533C" w14:paraId="40ABE34E" w14:textId="77777777" w:rsidTr="00AB5302">
        <w:trPr>
          <w:trHeight w:val="454"/>
        </w:trPr>
        <w:tc>
          <w:tcPr>
            <w:tcW w:w="1702" w:type="dxa"/>
            <w:tcBorders>
              <w:left w:val="single" w:sz="12" w:space="0" w:color="auto"/>
            </w:tcBorders>
          </w:tcPr>
          <w:p w14:paraId="435FFB0D" w14:textId="77777777" w:rsidR="00D60DC3" w:rsidRPr="00F4533C" w:rsidRDefault="00D60DC3" w:rsidP="00AB5302">
            <w:pPr>
              <w:jc w:val="center"/>
              <w:rPr>
                <w:rFonts w:cs="Arial"/>
              </w:rPr>
            </w:pPr>
            <w:r w:rsidRPr="00F4533C">
              <w:rPr>
                <w:rFonts w:cs="Arial"/>
              </w:rPr>
              <w:t>8b</w:t>
            </w:r>
          </w:p>
        </w:tc>
        <w:tc>
          <w:tcPr>
            <w:tcW w:w="4961" w:type="dxa"/>
          </w:tcPr>
          <w:p w14:paraId="542EEEF9" w14:textId="77777777" w:rsidR="00D60DC3" w:rsidRPr="00F4533C" w:rsidRDefault="00D60DC3" w:rsidP="00AB5302">
            <w:pPr>
              <w:rPr>
                <w:rFonts w:cs="Arial"/>
                <w:bCs/>
              </w:rPr>
            </w:pPr>
            <w:r w:rsidRPr="00F4533C">
              <w:rPr>
                <w:rFonts w:cs="Arial"/>
              </w:rPr>
              <w:t>Cooking &amp; Cooling – Standard Validated Procedures</w:t>
            </w:r>
          </w:p>
        </w:tc>
        <w:tc>
          <w:tcPr>
            <w:tcW w:w="3685" w:type="dxa"/>
            <w:tcBorders>
              <w:right w:val="single" w:sz="12" w:space="0" w:color="auto"/>
            </w:tcBorders>
          </w:tcPr>
          <w:p w14:paraId="2792AAB7" w14:textId="77777777" w:rsidR="00D60DC3" w:rsidRPr="00F4533C" w:rsidRDefault="00D60DC3" w:rsidP="00AB5302">
            <w:pPr>
              <w:rPr>
                <w:rFonts w:cs="Arial"/>
              </w:rPr>
            </w:pPr>
          </w:p>
        </w:tc>
      </w:tr>
      <w:tr w:rsidR="00D60DC3" w:rsidRPr="00F4533C" w14:paraId="3D007F5C" w14:textId="77777777" w:rsidTr="00AB5302">
        <w:trPr>
          <w:trHeight w:val="454"/>
        </w:trPr>
        <w:tc>
          <w:tcPr>
            <w:tcW w:w="1702" w:type="dxa"/>
            <w:tcBorders>
              <w:left w:val="single" w:sz="12" w:space="0" w:color="auto"/>
            </w:tcBorders>
          </w:tcPr>
          <w:p w14:paraId="1D3C035A" w14:textId="77777777" w:rsidR="00D60DC3" w:rsidRPr="00F4533C" w:rsidRDefault="00D60DC3" w:rsidP="00AB5302">
            <w:pPr>
              <w:jc w:val="center"/>
              <w:rPr>
                <w:rFonts w:cs="Arial"/>
              </w:rPr>
            </w:pPr>
            <w:r w:rsidRPr="00F4533C">
              <w:rPr>
                <w:rFonts w:cs="Arial"/>
              </w:rPr>
              <w:t>9</w:t>
            </w:r>
          </w:p>
        </w:tc>
        <w:tc>
          <w:tcPr>
            <w:tcW w:w="4961" w:type="dxa"/>
          </w:tcPr>
          <w:p w14:paraId="22594945" w14:textId="77777777" w:rsidR="00D60DC3" w:rsidRPr="00F4533C" w:rsidRDefault="00D60DC3" w:rsidP="00AB5302">
            <w:pPr>
              <w:rPr>
                <w:rFonts w:cs="Arial"/>
              </w:rPr>
            </w:pPr>
            <w:r w:rsidRPr="00F4533C">
              <w:rPr>
                <w:rFonts w:cs="Arial"/>
              </w:rPr>
              <w:t>Cooking/Reheating &amp; Service</w:t>
            </w:r>
          </w:p>
        </w:tc>
        <w:tc>
          <w:tcPr>
            <w:tcW w:w="3685" w:type="dxa"/>
            <w:tcBorders>
              <w:right w:val="single" w:sz="12" w:space="0" w:color="auto"/>
            </w:tcBorders>
          </w:tcPr>
          <w:p w14:paraId="565CB109" w14:textId="77777777" w:rsidR="00D60DC3" w:rsidRPr="00F4533C" w:rsidRDefault="00D60DC3" w:rsidP="00AB5302">
            <w:pPr>
              <w:rPr>
                <w:rFonts w:cs="Arial"/>
              </w:rPr>
            </w:pPr>
          </w:p>
        </w:tc>
      </w:tr>
      <w:tr w:rsidR="00D60DC3" w:rsidRPr="00F4533C" w14:paraId="107FC005" w14:textId="77777777" w:rsidTr="00AB5302">
        <w:trPr>
          <w:trHeight w:val="454"/>
        </w:trPr>
        <w:tc>
          <w:tcPr>
            <w:tcW w:w="1702" w:type="dxa"/>
            <w:tcBorders>
              <w:left w:val="single" w:sz="12" w:space="0" w:color="auto"/>
            </w:tcBorders>
          </w:tcPr>
          <w:p w14:paraId="5722C523" w14:textId="77777777" w:rsidR="00D60DC3" w:rsidRPr="00F4533C" w:rsidRDefault="00D60DC3" w:rsidP="00AB5302">
            <w:pPr>
              <w:jc w:val="center"/>
              <w:rPr>
                <w:rFonts w:cs="Arial"/>
              </w:rPr>
            </w:pPr>
            <w:r w:rsidRPr="00F4533C">
              <w:rPr>
                <w:rFonts w:cs="Arial"/>
              </w:rPr>
              <w:t>10a</w:t>
            </w:r>
          </w:p>
        </w:tc>
        <w:tc>
          <w:tcPr>
            <w:tcW w:w="4961" w:type="dxa"/>
          </w:tcPr>
          <w:p w14:paraId="6BF1ABF3" w14:textId="77777777" w:rsidR="00D60DC3" w:rsidRPr="00F4533C" w:rsidRDefault="00D60DC3" w:rsidP="00AB5302">
            <w:pPr>
              <w:rPr>
                <w:rFonts w:cs="Arial"/>
              </w:rPr>
            </w:pPr>
            <w:r w:rsidRPr="00F4533C">
              <w:rPr>
                <w:rFonts w:cs="Arial"/>
              </w:rPr>
              <w:t>Cleaning &amp; Sanitation (Daily/Weekly)</w:t>
            </w:r>
          </w:p>
        </w:tc>
        <w:tc>
          <w:tcPr>
            <w:tcW w:w="3685" w:type="dxa"/>
            <w:tcBorders>
              <w:right w:val="single" w:sz="12" w:space="0" w:color="auto"/>
            </w:tcBorders>
          </w:tcPr>
          <w:p w14:paraId="315E7A1F" w14:textId="77777777" w:rsidR="00D60DC3" w:rsidRPr="00F4533C" w:rsidRDefault="00D60DC3" w:rsidP="00AB5302">
            <w:pPr>
              <w:rPr>
                <w:rFonts w:cs="Arial"/>
              </w:rPr>
            </w:pPr>
          </w:p>
        </w:tc>
      </w:tr>
      <w:tr w:rsidR="00D60DC3" w:rsidRPr="00F4533C" w14:paraId="3ECFAACB" w14:textId="77777777" w:rsidTr="00AB5302">
        <w:trPr>
          <w:trHeight w:val="454"/>
        </w:trPr>
        <w:tc>
          <w:tcPr>
            <w:tcW w:w="1702" w:type="dxa"/>
            <w:tcBorders>
              <w:left w:val="single" w:sz="12" w:space="0" w:color="auto"/>
            </w:tcBorders>
          </w:tcPr>
          <w:p w14:paraId="0FF6419B" w14:textId="77777777" w:rsidR="00D60DC3" w:rsidRPr="00F4533C" w:rsidRDefault="00D60DC3" w:rsidP="00AB5302">
            <w:pPr>
              <w:jc w:val="center"/>
              <w:rPr>
                <w:rFonts w:cs="Arial"/>
              </w:rPr>
            </w:pPr>
            <w:r w:rsidRPr="00F4533C">
              <w:rPr>
                <w:rFonts w:cs="Arial"/>
              </w:rPr>
              <w:t>10b</w:t>
            </w:r>
          </w:p>
        </w:tc>
        <w:tc>
          <w:tcPr>
            <w:tcW w:w="4961" w:type="dxa"/>
          </w:tcPr>
          <w:p w14:paraId="753F9D37" w14:textId="77777777" w:rsidR="00D60DC3" w:rsidRPr="00F4533C" w:rsidRDefault="00D60DC3" w:rsidP="00AB5302">
            <w:pPr>
              <w:rPr>
                <w:rFonts w:cs="Arial"/>
              </w:rPr>
            </w:pPr>
            <w:r w:rsidRPr="00F4533C">
              <w:rPr>
                <w:rFonts w:cs="Arial"/>
              </w:rPr>
              <w:t>Cleaning &amp; Sanitation (Monthly/Quarterly/Annual)</w:t>
            </w:r>
          </w:p>
        </w:tc>
        <w:tc>
          <w:tcPr>
            <w:tcW w:w="3685" w:type="dxa"/>
            <w:tcBorders>
              <w:right w:val="single" w:sz="12" w:space="0" w:color="auto"/>
            </w:tcBorders>
          </w:tcPr>
          <w:p w14:paraId="247F32E1" w14:textId="77777777" w:rsidR="00D60DC3" w:rsidRPr="00F4533C" w:rsidRDefault="00D60DC3" w:rsidP="00AB5302">
            <w:pPr>
              <w:rPr>
                <w:rFonts w:cs="Arial"/>
              </w:rPr>
            </w:pPr>
          </w:p>
        </w:tc>
      </w:tr>
      <w:tr w:rsidR="00D60DC3" w:rsidRPr="00F4533C" w14:paraId="4C288BDF" w14:textId="77777777" w:rsidTr="00AB5302">
        <w:trPr>
          <w:trHeight w:val="454"/>
        </w:trPr>
        <w:tc>
          <w:tcPr>
            <w:tcW w:w="1702" w:type="dxa"/>
            <w:tcBorders>
              <w:left w:val="single" w:sz="12" w:space="0" w:color="auto"/>
            </w:tcBorders>
          </w:tcPr>
          <w:p w14:paraId="3FD80B68" w14:textId="77777777" w:rsidR="00D60DC3" w:rsidRPr="00F4533C" w:rsidRDefault="00D60DC3" w:rsidP="00AB5302">
            <w:pPr>
              <w:jc w:val="center"/>
              <w:rPr>
                <w:rFonts w:cs="Arial"/>
              </w:rPr>
            </w:pPr>
            <w:r w:rsidRPr="00F4533C">
              <w:rPr>
                <w:rFonts w:cs="Arial"/>
              </w:rPr>
              <w:t>10c</w:t>
            </w:r>
          </w:p>
        </w:tc>
        <w:tc>
          <w:tcPr>
            <w:tcW w:w="4961" w:type="dxa"/>
          </w:tcPr>
          <w:p w14:paraId="5E3A7091" w14:textId="77777777" w:rsidR="00D60DC3" w:rsidRPr="00F4533C" w:rsidRDefault="00D60DC3" w:rsidP="00AB5302">
            <w:pPr>
              <w:rPr>
                <w:rFonts w:cs="Arial"/>
              </w:rPr>
            </w:pPr>
            <w:r w:rsidRPr="00F4533C">
              <w:rPr>
                <w:rFonts w:cs="Arial"/>
              </w:rPr>
              <w:t>Dishwasher Rinse Temperatures</w:t>
            </w:r>
          </w:p>
        </w:tc>
        <w:tc>
          <w:tcPr>
            <w:tcW w:w="3685" w:type="dxa"/>
            <w:tcBorders>
              <w:right w:val="single" w:sz="12" w:space="0" w:color="auto"/>
            </w:tcBorders>
          </w:tcPr>
          <w:p w14:paraId="02FD5813" w14:textId="77777777" w:rsidR="00D60DC3" w:rsidRPr="00F4533C" w:rsidRDefault="00D60DC3" w:rsidP="00AB5302">
            <w:pPr>
              <w:rPr>
                <w:rFonts w:cs="Arial"/>
              </w:rPr>
            </w:pPr>
          </w:p>
        </w:tc>
      </w:tr>
      <w:tr w:rsidR="00D60DC3" w:rsidRPr="00F4533C" w14:paraId="44908639" w14:textId="77777777" w:rsidTr="00AB5302">
        <w:trPr>
          <w:trHeight w:val="454"/>
        </w:trPr>
        <w:tc>
          <w:tcPr>
            <w:tcW w:w="1702" w:type="dxa"/>
            <w:tcBorders>
              <w:left w:val="single" w:sz="12" w:space="0" w:color="auto"/>
            </w:tcBorders>
          </w:tcPr>
          <w:p w14:paraId="4A8AC1FB" w14:textId="77777777" w:rsidR="00D60DC3" w:rsidRPr="00F4533C" w:rsidRDefault="00D60DC3" w:rsidP="00AB5302">
            <w:pPr>
              <w:jc w:val="center"/>
              <w:rPr>
                <w:rFonts w:cs="Arial"/>
              </w:rPr>
            </w:pPr>
            <w:r w:rsidRPr="00F4533C">
              <w:rPr>
                <w:rFonts w:cs="Arial"/>
              </w:rPr>
              <w:t>11</w:t>
            </w:r>
          </w:p>
        </w:tc>
        <w:tc>
          <w:tcPr>
            <w:tcW w:w="4961" w:type="dxa"/>
          </w:tcPr>
          <w:p w14:paraId="48408E1A" w14:textId="77777777" w:rsidR="00D60DC3" w:rsidRPr="00F4533C" w:rsidRDefault="00D60DC3" w:rsidP="00AB5302">
            <w:pPr>
              <w:rPr>
                <w:rFonts w:cs="Arial"/>
              </w:rPr>
            </w:pPr>
            <w:r w:rsidRPr="00F4533C">
              <w:rPr>
                <w:rFonts w:cs="Arial"/>
              </w:rPr>
              <w:t>Food Transport</w:t>
            </w:r>
          </w:p>
        </w:tc>
        <w:tc>
          <w:tcPr>
            <w:tcW w:w="3685" w:type="dxa"/>
            <w:tcBorders>
              <w:right w:val="single" w:sz="12" w:space="0" w:color="auto"/>
            </w:tcBorders>
          </w:tcPr>
          <w:p w14:paraId="6F986611" w14:textId="77777777" w:rsidR="00D60DC3" w:rsidRPr="00F4533C" w:rsidRDefault="00D60DC3" w:rsidP="00AB5302">
            <w:pPr>
              <w:rPr>
                <w:rFonts w:cs="Arial"/>
              </w:rPr>
            </w:pPr>
          </w:p>
        </w:tc>
      </w:tr>
      <w:tr w:rsidR="00D60DC3" w:rsidRPr="00F4533C" w14:paraId="6CBB70C6" w14:textId="77777777" w:rsidTr="00AB5302">
        <w:trPr>
          <w:trHeight w:val="454"/>
        </w:trPr>
        <w:tc>
          <w:tcPr>
            <w:tcW w:w="1702" w:type="dxa"/>
            <w:tcBorders>
              <w:left w:val="single" w:sz="12" w:space="0" w:color="auto"/>
            </w:tcBorders>
          </w:tcPr>
          <w:p w14:paraId="777A0FD8" w14:textId="77777777" w:rsidR="00D60DC3" w:rsidRPr="00F4533C" w:rsidRDefault="00D60DC3" w:rsidP="00AB5302">
            <w:pPr>
              <w:jc w:val="center"/>
              <w:rPr>
                <w:rFonts w:cs="Arial"/>
              </w:rPr>
            </w:pPr>
            <w:r w:rsidRPr="00F4533C">
              <w:rPr>
                <w:rFonts w:cs="Arial"/>
              </w:rPr>
              <w:t>12</w:t>
            </w:r>
          </w:p>
        </w:tc>
        <w:tc>
          <w:tcPr>
            <w:tcW w:w="4961" w:type="dxa"/>
          </w:tcPr>
          <w:p w14:paraId="20BEDB30" w14:textId="77777777" w:rsidR="00D60DC3" w:rsidRPr="00F4533C" w:rsidRDefault="00D60DC3" w:rsidP="00AB5302">
            <w:pPr>
              <w:rPr>
                <w:rFonts w:cs="Arial"/>
              </w:rPr>
            </w:pPr>
            <w:r w:rsidRPr="00F4533C">
              <w:rPr>
                <w:rFonts w:cs="Arial"/>
              </w:rPr>
              <w:t>Approved Supplier Agreement</w:t>
            </w:r>
          </w:p>
        </w:tc>
        <w:tc>
          <w:tcPr>
            <w:tcW w:w="3685" w:type="dxa"/>
            <w:tcBorders>
              <w:right w:val="single" w:sz="12" w:space="0" w:color="auto"/>
            </w:tcBorders>
          </w:tcPr>
          <w:p w14:paraId="54EB94E1" w14:textId="77777777" w:rsidR="00D60DC3" w:rsidRPr="00F4533C" w:rsidRDefault="00D60DC3" w:rsidP="00AB5302">
            <w:pPr>
              <w:rPr>
                <w:rFonts w:cs="Arial"/>
              </w:rPr>
            </w:pPr>
          </w:p>
        </w:tc>
      </w:tr>
      <w:tr w:rsidR="00D60DC3" w:rsidRPr="00F4533C" w14:paraId="758E653B" w14:textId="77777777" w:rsidTr="00AB5302">
        <w:trPr>
          <w:trHeight w:val="454"/>
        </w:trPr>
        <w:tc>
          <w:tcPr>
            <w:tcW w:w="1702" w:type="dxa"/>
            <w:tcBorders>
              <w:left w:val="single" w:sz="12" w:space="0" w:color="auto"/>
            </w:tcBorders>
          </w:tcPr>
          <w:p w14:paraId="6DE2517D" w14:textId="77777777" w:rsidR="00D60DC3" w:rsidRPr="00F4533C" w:rsidRDefault="00D60DC3" w:rsidP="00AB5302">
            <w:pPr>
              <w:jc w:val="center"/>
              <w:rPr>
                <w:rFonts w:cs="Arial"/>
              </w:rPr>
            </w:pPr>
            <w:r w:rsidRPr="00F4533C">
              <w:rPr>
                <w:rFonts w:cs="Arial"/>
              </w:rPr>
              <w:t>13</w:t>
            </w:r>
          </w:p>
        </w:tc>
        <w:tc>
          <w:tcPr>
            <w:tcW w:w="4961" w:type="dxa"/>
          </w:tcPr>
          <w:p w14:paraId="1E5D2877" w14:textId="77777777" w:rsidR="00D60DC3" w:rsidRPr="00F4533C" w:rsidRDefault="00D60DC3" w:rsidP="00AB5302">
            <w:pPr>
              <w:rPr>
                <w:rFonts w:cs="Arial"/>
              </w:rPr>
            </w:pPr>
            <w:r w:rsidRPr="00F4533C">
              <w:rPr>
                <w:rFonts w:cs="Arial"/>
              </w:rPr>
              <w:t>Approved Supplier List</w:t>
            </w:r>
          </w:p>
        </w:tc>
        <w:tc>
          <w:tcPr>
            <w:tcW w:w="3685" w:type="dxa"/>
            <w:tcBorders>
              <w:right w:val="single" w:sz="12" w:space="0" w:color="auto"/>
            </w:tcBorders>
          </w:tcPr>
          <w:p w14:paraId="76E6210A" w14:textId="77777777" w:rsidR="00D60DC3" w:rsidRPr="00F4533C" w:rsidRDefault="00D60DC3" w:rsidP="00AB5302">
            <w:pPr>
              <w:rPr>
                <w:rFonts w:cs="Arial"/>
              </w:rPr>
            </w:pPr>
          </w:p>
        </w:tc>
      </w:tr>
      <w:tr w:rsidR="00D60DC3" w:rsidRPr="00F4533C" w14:paraId="4A029C03" w14:textId="77777777" w:rsidTr="00AB5302">
        <w:trPr>
          <w:trHeight w:val="454"/>
        </w:trPr>
        <w:tc>
          <w:tcPr>
            <w:tcW w:w="1702" w:type="dxa"/>
            <w:tcBorders>
              <w:left w:val="single" w:sz="12" w:space="0" w:color="auto"/>
            </w:tcBorders>
          </w:tcPr>
          <w:p w14:paraId="72CE7826" w14:textId="77777777" w:rsidR="00D60DC3" w:rsidRPr="00F4533C" w:rsidRDefault="00D60DC3" w:rsidP="00AB5302">
            <w:pPr>
              <w:jc w:val="center"/>
              <w:rPr>
                <w:rFonts w:cs="Arial"/>
              </w:rPr>
            </w:pPr>
            <w:r w:rsidRPr="00F4533C">
              <w:rPr>
                <w:rFonts w:cs="Arial"/>
              </w:rPr>
              <w:t>14</w:t>
            </w:r>
          </w:p>
        </w:tc>
        <w:tc>
          <w:tcPr>
            <w:tcW w:w="4961" w:type="dxa"/>
          </w:tcPr>
          <w:p w14:paraId="75E44369" w14:textId="77777777" w:rsidR="00D60DC3" w:rsidRPr="00F4533C" w:rsidRDefault="00D60DC3" w:rsidP="00AB5302">
            <w:pPr>
              <w:rPr>
                <w:rFonts w:cs="Arial"/>
              </w:rPr>
            </w:pPr>
            <w:r w:rsidRPr="00F4533C">
              <w:rPr>
                <w:rFonts w:cs="Arial"/>
              </w:rPr>
              <w:t>Staff Illness Register</w:t>
            </w:r>
          </w:p>
        </w:tc>
        <w:tc>
          <w:tcPr>
            <w:tcW w:w="3685" w:type="dxa"/>
            <w:tcBorders>
              <w:right w:val="single" w:sz="12" w:space="0" w:color="auto"/>
            </w:tcBorders>
          </w:tcPr>
          <w:p w14:paraId="50FB0BDA" w14:textId="77777777" w:rsidR="00D60DC3" w:rsidRPr="00F4533C" w:rsidRDefault="00D60DC3" w:rsidP="00AB5302">
            <w:pPr>
              <w:rPr>
                <w:rFonts w:cs="Arial"/>
              </w:rPr>
            </w:pPr>
          </w:p>
        </w:tc>
      </w:tr>
      <w:tr w:rsidR="00D60DC3" w:rsidRPr="00F4533C" w14:paraId="362EEF20" w14:textId="77777777" w:rsidTr="00AB5302">
        <w:trPr>
          <w:trHeight w:val="454"/>
        </w:trPr>
        <w:tc>
          <w:tcPr>
            <w:tcW w:w="1702" w:type="dxa"/>
            <w:tcBorders>
              <w:left w:val="single" w:sz="12" w:space="0" w:color="auto"/>
            </w:tcBorders>
          </w:tcPr>
          <w:p w14:paraId="6127F58E" w14:textId="77777777" w:rsidR="00D60DC3" w:rsidRPr="00F4533C" w:rsidRDefault="00D60DC3" w:rsidP="00AB5302">
            <w:pPr>
              <w:jc w:val="center"/>
              <w:rPr>
                <w:rFonts w:cs="Arial"/>
              </w:rPr>
            </w:pPr>
            <w:r w:rsidRPr="00F4533C">
              <w:rPr>
                <w:rFonts w:cs="Arial"/>
              </w:rPr>
              <w:t>15</w:t>
            </w:r>
          </w:p>
        </w:tc>
        <w:tc>
          <w:tcPr>
            <w:tcW w:w="4961" w:type="dxa"/>
          </w:tcPr>
          <w:p w14:paraId="550439F4" w14:textId="77777777" w:rsidR="00D60DC3" w:rsidRPr="00F4533C" w:rsidRDefault="00D60DC3" w:rsidP="00AB5302">
            <w:pPr>
              <w:rPr>
                <w:rFonts w:cs="Arial"/>
              </w:rPr>
            </w:pPr>
            <w:r w:rsidRPr="00F4533C">
              <w:rPr>
                <w:rFonts w:cs="Arial"/>
              </w:rPr>
              <w:t>Staff Training Register</w:t>
            </w:r>
          </w:p>
        </w:tc>
        <w:tc>
          <w:tcPr>
            <w:tcW w:w="3685" w:type="dxa"/>
            <w:tcBorders>
              <w:right w:val="single" w:sz="12" w:space="0" w:color="auto"/>
            </w:tcBorders>
          </w:tcPr>
          <w:p w14:paraId="1E3018AA" w14:textId="77777777" w:rsidR="00D60DC3" w:rsidRPr="00F4533C" w:rsidRDefault="00D60DC3" w:rsidP="00AB5302">
            <w:pPr>
              <w:rPr>
                <w:rFonts w:cs="Arial"/>
              </w:rPr>
            </w:pPr>
          </w:p>
        </w:tc>
      </w:tr>
      <w:tr w:rsidR="00D60DC3" w:rsidRPr="00F4533C" w14:paraId="0B47A565" w14:textId="77777777" w:rsidTr="00AB5302">
        <w:trPr>
          <w:trHeight w:val="454"/>
        </w:trPr>
        <w:tc>
          <w:tcPr>
            <w:tcW w:w="1702" w:type="dxa"/>
            <w:tcBorders>
              <w:left w:val="single" w:sz="12" w:space="0" w:color="auto"/>
            </w:tcBorders>
          </w:tcPr>
          <w:p w14:paraId="41986F66" w14:textId="77777777" w:rsidR="00D60DC3" w:rsidRPr="00F4533C" w:rsidRDefault="00D60DC3" w:rsidP="00AB5302">
            <w:pPr>
              <w:jc w:val="center"/>
              <w:rPr>
                <w:rFonts w:cs="Arial"/>
              </w:rPr>
            </w:pPr>
            <w:r w:rsidRPr="00F4533C">
              <w:rPr>
                <w:rFonts w:cs="Arial"/>
              </w:rPr>
              <w:t>16</w:t>
            </w:r>
          </w:p>
        </w:tc>
        <w:tc>
          <w:tcPr>
            <w:tcW w:w="4961" w:type="dxa"/>
          </w:tcPr>
          <w:p w14:paraId="0FF66E8E" w14:textId="77777777" w:rsidR="00D60DC3" w:rsidRPr="00F4533C" w:rsidRDefault="00D60DC3" w:rsidP="00AB5302">
            <w:pPr>
              <w:rPr>
                <w:rFonts w:cs="Arial"/>
              </w:rPr>
            </w:pPr>
            <w:r w:rsidRPr="00F4533C">
              <w:rPr>
                <w:rFonts w:cs="Arial"/>
              </w:rPr>
              <w:t>Equipment Calibration</w:t>
            </w:r>
          </w:p>
        </w:tc>
        <w:tc>
          <w:tcPr>
            <w:tcW w:w="3685" w:type="dxa"/>
            <w:tcBorders>
              <w:right w:val="single" w:sz="12" w:space="0" w:color="auto"/>
            </w:tcBorders>
          </w:tcPr>
          <w:p w14:paraId="7BFBF089" w14:textId="77777777" w:rsidR="00D60DC3" w:rsidRPr="00F4533C" w:rsidRDefault="00D60DC3" w:rsidP="00AB5302">
            <w:pPr>
              <w:rPr>
                <w:rFonts w:cs="Arial"/>
              </w:rPr>
            </w:pPr>
          </w:p>
        </w:tc>
      </w:tr>
      <w:tr w:rsidR="00D60DC3" w:rsidRPr="00F4533C" w14:paraId="1C025CC1" w14:textId="77777777" w:rsidTr="00AB5302">
        <w:trPr>
          <w:trHeight w:val="454"/>
        </w:trPr>
        <w:tc>
          <w:tcPr>
            <w:tcW w:w="1702" w:type="dxa"/>
            <w:tcBorders>
              <w:left w:val="single" w:sz="12" w:space="0" w:color="auto"/>
            </w:tcBorders>
          </w:tcPr>
          <w:p w14:paraId="56A0BD47" w14:textId="77777777" w:rsidR="00D60DC3" w:rsidRPr="00F4533C" w:rsidRDefault="00D60DC3" w:rsidP="00AB5302">
            <w:pPr>
              <w:jc w:val="center"/>
              <w:rPr>
                <w:rFonts w:cs="Arial"/>
              </w:rPr>
            </w:pPr>
            <w:r w:rsidRPr="00F4533C">
              <w:rPr>
                <w:rFonts w:cs="Arial"/>
              </w:rPr>
              <w:t>17</w:t>
            </w:r>
          </w:p>
        </w:tc>
        <w:tc>
          <w:tcPr>
            <w:tcW w:w="4961" w:type="dxa"/>
          </w:tcPr>
          <w:p w14:paraId="6F8A1F5D" w14:textId="77777777" w:rsidR="00D60DC3" w:rsidRPr="00F4533C" w:rsidRDefault="00D60DC3" w:rsidP="00AB5302">
            <w:pPr>
              <w:rPr>
                <w:rFonts w:cs="Arial"/>
              </w:rPr>
            </w:pPr>
            <w:r w:rsidRPr="00F4533C">
              <w:rPr>
                <w:rFonts w:cs="Arial"/>
              </w:rPr>
              <w:t>Pest Sighting Register</w:t>
            </w:r>
          </w:p>
        </w:tc>
        <w:tc>
          <w:tcPr>
            <w:tcW w:w="3685" w:type="dxa"/>
            <w:tcBorders>
              <w:right w:val="single" w:sz="12" w:space="0" w:color="auto"/>
            </w:tcBorders>
          </w:tcPr>
          <w:p w14:paraId="20E21312" w14:textId="77777777" w:rsidR="00D60DC3" w:rsidRPr="00F4533C" w:rsidRDefault="00D60DC3" w:rsidP="00AB5302">
            <w:pPr>
              <w:rPr>
                <w:rFonts w:cs="Arial"/>
              </w:rPr>
            </w:pPr>
          </w:p>
        </w:tc>
      </w:tr>
      <w:tr w:rsidR="00D60DC3" w:rsidRPr="00F4533C" w14:paraId="5DA27673" w14:textId="77777777" w:rsidTr="00AB5302">
        <w:trPr>
          <w:trHeight w:val="454"/>
        </w:trPr>
        <w:tc>
          <w:tcPr>
            <w:tcW w:w="1702" w:type="dxa"/>
            <w:tcBorders>
              <w:left w:val="single" w:sz="12" w:space="0" w:color="auto"/>
            </w:tcBorders>
          </w:tcPr>
          <w:p w14:paraId="21AD08F8" w14:textId="77777777" w:rsidR="00D60DC3" w:rsidRPr="00F4533C" w:rsidRDefault="00D60DC3" w:rsidP="00AB5302">
            <w:pPr>
              <w:jc w:val="center"/>
              <w:rPr>
                <w:rFonts w:cs="Arial"/>
              </w:rPr>
            </w:pPr>
            <w:r w:rsidRPr="00F4533C">
              <w:rPr>
                <w:rFonts w:cs="Arial"/>
              </w:rPr>
              <w:t>18</w:t>
            </w:r>
          </w:p>
        </w:tc>
        <w:tc>
          <w:tcPr>
            <w:tcW w:w="4961" w:type="dxa"/>
          </w:tcPr>
          <w:p w14:paraId="063DD60F" w14:textId="7D217795" w:rsidR="00D60DC3" w:rsidRPr="00F4533C" w:rsidRDefault="00D60DC3" w:rsidP="00AB5302">
            <w:pPr>
              <w:rPr>
                <w:rFonts w:cs="Arial"/>
              </w:rPr>
            </w:pPr>
            <w:r w:rsidRPr="00F4533C">
              <w:rPr>
                <w:rFonts w:cs="Arial"/>
              </w:rPr>
              <w:t xml:space="preserve">Food Disposal </w:t>
            </w:r>
            <w:r w:rsidR="00DE5CFB">
              <w:rPr>
                <w:rFonts w:cs="Arial"/>
              </w:rPr>
              <w:t>&amp;</w:t>
            </w:r>
            <w:r w:rsidRPr="00F4533C">
              <w:rPr>
                <w:rFonts w:cs="Arial"/>
              </w:rPr>
              <w:t xml:space="preserve"> Recall</w:t>
            </w:r>
          </w:p>
        </w:tc>
        <w:tc>
          <w:tcPr>
            <w:tcW w:w="3685" w:type="dxa"/>
            <w:tcBorders>
              <w:right w:val="single" w:sz="12" w:space="0" w:color="auto"/>
            </w:tcBorders>
          </w:tcPr>
          <w:p w14:paraId="0D49A743" w14:textId="77777777" w:rsidR="00D60DC3" w:rsidRPr="00F4533C" w:rsidRDefault="00D60DC3" w:rsidP="00AB5302">
            <w:pPr>
              <w:rPr>
                <w:rFonts w:cs="Arial"/>
              </w:rPr>
            </w:pPr>
          </w:p>
        </w:tc>
      </w:tr>
      <w:tr w:rsidR="00D60DC3" w:rsidRPr="00F4533C" w14:paraId="3B1115A2" w14:textId="77777777" w:rsidTr="00AB5302">
        <w:trPr>
          <w:trHeight w:val="454"/>
        </w:trPr>
        <w:tc>
          <w:tcPr>
            <w:tcW w:w="1702" w:type="dxa"/>
            <w:tcBorders>
              <w:left w:val="single" w:sz="12" w:space="0" w:color="auto"/>
            </w:tcBorders>
          </w:tcPr>
          <w:p w14:paraId="3CA71410" w14:textId="77777777" w:rsidR="00D60DC3" w:rsidRPr="00F4533C" w:rsidRDefault="00D60DC3" w:rsidP="00AB5302">
            <w:pPr>
              <w:jc w:val="center"/>
              <w:rPr>
                <w:rFonts w:cs="Arial"/>
              </w:rPr>
            </w:pPr>
            <w:r w:rsidRPr="00F4533C">
              <w:rPr>
                <w:rFonts w:cs="Arial"/>
              </w:rPr>
              <w:t>19</w:t>
            </w:r>
          </w:p>
        </w:tc>
        <w:tc>
          <w:tcPr>
            <w:tcW w:w="4961" w:type="dxa"/>
          </w:tcPr>
          <w:p w14:paraId="70B96E12" w14:textId="77777777" w:rsidR="00D60DC3" w:rsidRPr="00F4533C" w:rsidRDefault="00D60DC3" w:rsidP="00AB5302">
            <w:pPr>
              <w:rPr>
                <w:rFonts w:cs="Arial"/>
              </w:rPr>
            </w:pPr>
            <w:r w:rsidRPr="00F4533C">
              <w:rPr>
                <w:rFonts w:cs="Arial"/>
              </w:rPr>
              <w:t>Customer Complaints</w:t>
            </w:r>
          </w:p>
        </w:tc>
        <w:tc>
          <w:tcPr>
            <w:tcW w:w="3685" w:type="dxa"/>
            <w:tcBorders>
              <w:right w:val="single" w:sz="12" w:space="0" w:color="auto"/>
            </w:tcBorders>
          </w:tcPr>
          <w:p w14:paraId="14C09497" w14:textId="77777777" w:rsidR="00D60DC3" w:rsidRPr="00F4533C" w:rsidRDefault="00D60DC3" w:rsidP="00AB5302">
            <w:pPr>
              <w:rPr>
                <w:rFonts w:cs="Arial"/>
              </w:rPr>
            </w:pPr>
          </w:p>
        </w:tc>
      </w:tr>
      <w:tr w:rsidR="00D60DC3" w:rsidRPr="00F4533C" w14:paraId="789515CE" w14:textId="77777777" w:rsidTr="00AB5302">
        <w:trPr>
          <w:trHeight w:val="454"/>
        </w:trPr>
        <w:tc>
          <w:tcPr>
            <w:tcW w:w="1702" w:type="dxa"/>
            <w:tcBorders>
              <w:left w:val="single" w:sz="12" w:space="0" w:color="auto"/>
            </w:tcBorders>
          </w:tcPr>
          <w:p w14:paraId="1977CB36" w14:textId="77777777" w:rsidR="00D60DC3" w:rsidRPr="00F4533C" w:rsidRDefault="00D60DC3" w:rsidP="00AB5302">
            <w:pPr>
              <w:jc w:val="center"/>
              <w:rPr>
                <w:rFonts w:cs="Arial"/>
              </w:rPr>
            </w:pPr>
            <w:r w:rsidRPr="00F4533C">
              <w:rPr>
                <w:rFonts w:cs="Arial"/>
              </w:rPr>
              <w:t>20</w:t>
            </w:r>
          </w:p>
        </w:tc>
        <w:tc>
          <w:tcPr>
            <w:tcW w:w="4961" w:type="dxa"/>
          </w:tcPr>
          <w:p w14:paraId="23BB848D" w14:textId="77777777" w:rsidR="00D60DC3" w:rsidRPr="00F4533C" w:rsidRDefault="00D60DC3" w:rsidP="00AB5302">
            <w:pPr>
              <w:rPr>
                <w:rFonts w:cs="Arial"/>
              </w:rPr>
            </w:pPr>
            <w:r w:rsidRPr="00F4533C">
              <w:rPr>
                <w:rFonts w:cs="Arial"/>
              </w:rPr>
              <w:t>Maintenance</w:t>
            </w:r>
          </w:p>
        </w:tc>
        <w:tc>
          <w:tcPr>
            <w:tcW w:w="3685" w:type="dxa"/>
            <w:tcBorders>
              <w:right w:val="single" w:sz="12" w:space="0" w:color="auto"/>
            </w:tcBorders>
          </w:tcPr>
          <w:p w14:paraId="6BD8D5F5" w14:textId="77777777" w:rsidR="00D60DC3" w:rsidRPr="00F4533C" w:rsidRDefault="00D60DC3" w:rsidP="00AB5302">
            <w:pPr>
              <w:rPr>
                <w:rFonts w:cs="Arial"/>
              </w:rPr>
            </w:pPr>
          </w:p>
        </w:tc>
      </w:tr>
      <w:tr w:rsidR="00D60DC3" w:rsidRPr="00F4533C" w14:paraId="45623341" w14:textId="77777777" w:rsidTr="00AB5302">
        <w:trPr>
          <w:trHeight w:val="454"/>
        </w:trPr>
        <w:tc>
          <w:tcPr>
            <w:tcW w:w="1702" w:type="dxa"/>
            <w:tcBorders>
              <w:left w:val="single" w:sz="12" w:space="0" w:color="auto"/>
            </w:tcBorders>
          </w:tcPr>
          <w:p w14:paraId="0A727F25" w14:textId="77777777" w:rsidR="00D60DC3" w:rsidRPr="00F4533C" w:rsidRDefault="00D60DC3" w:rsidP="00AB5302">
            <w:pPr>
              <w:rPr>
                <w:rFonts w:cs="Arial"/>
              </w:rPr>
            </w:pPr>
          </w:p>
        </w:tc>
        <w:tc>
          <w:tcPr>
            <w:tcW w:w="4961" w:type="dxa"/>
          </w:tcPr>
          <w:p w14:paraId="658452EE" w14:textId="77777777" w:rsidR="00D60DC3" w:rsidRPr="00F4533C" w:rsidRDefault="00D60DC3" w:rsidP="00AB5302">
            <w:pPr>
              <w:rPr>
                <w:rFonts w:cs="Arial"/>
              </w:rPr>
            </w:pPr>
          </w:p>
        </w:tc>
        <w:tc>
          <w:tcPr>
            <w:tcW w:w="3685" w:type="dxa"/>
            <w:tcBorders>
              <w:right w:val="single" w:sz="12" w:space="0" w:color="auto"/>
            </w:tcBorders>
          </w:tcPr>
          <w:p w14:paraId="206E5FE9" w14:textId="77777777" w:rsidR="00D60DC3" w:rsidRPr="00F4533C" w:rsidRDefault="00D60DC3" w:rsidP="00AB5302">
            <w:pPr>
              <w:rPr>
                <w:rFonts w:cs="Arial"/>
              </w:rPr>
            </w:pPr>
          </w:p>
        </w:tc>
      </w:tr>
    </w:tbl>
    <w:p w14:paraId="52058AC1" w14:textId="29899129" w:rsidR="00D60DC3" w:rsidRPr="00F4533C" w:rsidRDefault="00D60DC3" w:rsidP="00D60DC3">
      <w:pPr>
        <w:rPr>
          <w:rFonts w:cs="Arial"/>
        </w:rPr>
        <w:sectPr w:rsidR="00D60DC3" w:rsidRPr="00F4533C" w:rsidSect="00D9169A">
          <w:headerReference w:type="even" r:id="rId26"/>
          <w:headerReference w:type="default" r:id="rId27"/>
          <w:headerReference w:type="first" r:id="rId28"/>
          <w:type w:val="continuous"/>
          <w:pgSz w:w="11906" w:h="16838" w:code="9"/>
          <w:pgMar w:top="1276" w:right="1440" w:bottom="851" w:left="1440" w:header="232" w:footer="232" w:gutter="0"/>
          <w:cols w:space="708"/>
          <w:noEndnote/>
          <w:titlePg/>
          <w:docGrid w:linePitch="326"/>
        </w:sectPr>
      </w:pPr>
      <w:r w:rsidRPr="00F4533C">
        <w:rPr>
          <w:rFonts w:cs="Arial"/>
        </w:rPr>
        <w:br w:type="page"/>
      </w:r>
    </w:p>
    <w:tbl>
      <w:tblPr>
        <w:tblStyle w:val="TableGrid"/>
        <w:tblW w:w="15310" w:type="dxa"/>
        <w:tblInd w:w="-601" w:type="dxa"/>
        <w:tblLook w:val="04A0" w:firstRow="1" w:lastRow="0" w:firstColumn="1" w:lastColumn="0" w:noHBand="0" w:noVBand="1"/>
      </w:tblPr>
      <w:tblGrid>
        <w:gridCol w:w="1276"/>
        <w:gridCol w:w="2552"/>
        <w:gridCol w:w="4961"/>
        <w:gridCol w:w="5103"/>
        <w:gridCol w:w="1418"/>
      </w:tblGrid>
      <w:tr w:rsidR="00532925" w:rsidRPr="00532925" w14:paraId="476C5A76" w14:textId="77777777" w:rsidTr="00CF0EC7">
        <w:trPr>
          <w:trHeight w:val="340"/>
        </w:trPr>
        <w:tc>
          <w:tcPr>
            <w:tcW w:w="15310"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4E6B04" w14:textId="77777777" w:rsidR="00532925" w:rsidRPr="00532925" w:rsidRDefault="00532925" w:rsidP="00532925">
            <w:pPr>
              <w:keepNext/>
              <w:keepLines/>
              <w:spacing w:before="200"/>
              <w:outlineLvl w:val="2"/>
              <w:rPr>
                <w:rFonts w:asciiTheme="majorHAnsi" w:eastAsiaTheme="majorEastAsia" w:hAnsiTheme="majorHAnsi" w:cstheme="majorBidi"/>
                <w:b/>
                <w:bCs/>
                <w:color w:val="4472C4" w:themeColor="accent1"/>
                <w:sz w:val="22"/>
              </w:rPr>
            </w:pPr>
            <w:bookmarkStart w:id="213" w:name="_Toc86139775"/>
            <w:bookmarkStart w:id="214" w:name="_Toc118716694"/>
            <w:r w:rsidRPr="00532925">
              <w:rPr>
                <w:rFonts w:asciiTheme="majorHAnsi" w:eastAsiaTheme="majorEastAsia" w:hAnsiTheme="majorHAnsi" w:cstheme="majorBidi"/>
                <w:b/>
                <w:bCs/>
                <w:color w:val="4472C4" w:themeColor="accent1"/>
                <w:sz w:val="22"/>
              </w:rPr>
              <w:lastRenderedPageBreak/>
              <w:t>RECORD 2 – Review &amp; Amendment Register</w:t>
            </w:r>
            <w:bookmarkEnd w:id="213"/>
            <w:bookmarkEnd w:id="214"/>
          </w:p>
        </w:tc>
      </w:tr>
      <w:tr w:rsidR="00532925" w:rsidRPr="00532925" w14:paraId="4F3AA58E" w14:textId="77777777" w:rsidTr="00CF0EC7">
        <w:trPr>
          <w:trHeight w:val="300"/>
        </w:trPr>
        <w:tc>
          <w:tcPr>
            <w:tcW w:w="1276" w:type="dxa"/>
            <w:tcBorders>
              <w:top w:val="single" w:sz="12" w:space="0" w:color="auto"/>
              <w:left w:val="single" w:sz="12" w:space="0" w:color="auto"/>
              <w:bottom w:val="single" w:sz="12" w:space="0" w:color="auto"/>
              <w:right w:val="single" w:sz="12" w:space="0" w:color="auto"/>
            </w:tcBorders>
          </w:tcPr>
          <w:p w14:paraId="22D72AD3" w14:textId="77777777" w:rsidR="00532925" w:rsidRPr="00532925" w:rsidRDefault="00532925" w:rsidP="00532925">
            <w:pPr>
              <w:jc w:val="center"/>
              <w:rPr>
                <w:rFonts w:asciiTheme="minorHAnsi" w:hAnsiTheme="minorHAnsi"/>
                <w:b/>
                <w:sz w:val="22"/>
              </w:rPr>
            </w:pPr>
            <w:r w:rsidRPr="00532925">
              <w:rPr>
                <w:rFonts w:asciiTheme="minorHAnsi" w:hAnsiTheme="minorHAnsi"/>
                <w:b/>
                <w:sz w:val="22"/>
              </w:rPr>
              <w:t>Date</w:t>
            </w:r>
          </w:p>
        </w:tc>
        <w:tc>
          <w:tcPr>
            <w:tcW w:w="2552" w:type="dxa"/>
            <w:tcBorders>
              <w:top w:val="single" w:sz="12" w:space="0" w:color="auto"/>
              <w:left w:val="single" w:sz="12" w:space="0" w:color="auto"/>
              <w:bottom w:val="single" w:sz="12" w:space="0" w:color="auto"/>
              <w:right w:val="single" w:sz="12" w:space="0" w:color="auto"/>
            </w:tcBorders>
          </w:tcPr>
          <w:p w14:paraId="33929ED8" w14:textId="77777777" w:rsidR="00532925" w:rsidRPr="00532925" w:rsidRDefault="00532925" w:rsidP="00532925">
            <w:pPr>
              <w:jc w:val="center"/>
              <w:rPr>
                <w:rFonts w:asciiTheme="minorHAnsi" w:hAnsiTheme="minorHAnsi"/>
                <w:b/>
                <w:sz w:val="22"/>
                <w:szCs w:val="24"/>
              </w:rPr>
            </w:pPr>
            <w:r w:rsidRPr="00532925">
              <w:rPr>
                <w:rFonts w:asciiTheme="minorHAnsi" w:hAnsiTheme="minorHAnsi"/>
                <w:b/>
                <w:sz w:val="22"/>
                <w:szCs w:val="24"/>
              </w:rPr>
              <w:t>What was reviewed</w:t>
            </w:r>
          </w:p>
          <w:p w14:paraId="1AE4952B" w14:textId="77777777" w:rsidR="00532925" w:rsidRPr="00532925" w:rsidRDefault="00532925" w:rsidP="00532925">
            <w:pPr>
              <w:jc w:val="center"/>
              <w:rPr>
                <w:rFonts w:asciiTheme="minorHAnsi" w:hAnsiTheme="minorHAnsi"/>
                <w:sz w:val="22"/>
              </w:rPr>
            </w:pPr>
            <w:r w:rsidRPr="00532925">
              <w:rPr>
                <w:rFonts w:asciiTheme="minorHAnsi" w:hAnsiTheme="minorHAnsi"/>
                <w:szCs w:val="24"/>
              </w:rPr>
              <w:t>(entire program or certain parts)</w:t>
            </w:r>
          </w:p>
        </w:tc>
        <w:tc>
          <w:tcPr>
            <w:tcW w:w="4961" w:type="dxa"/>
            <w:tcBorders>
              <w:top w:val="single" w:sz="12" w:space="0" w:color="auto"/>
              <w:left w:val="single" w:sz="12" w:space="0" w:color="auto"/>
              <w:bottom w:val="single" w:sz="12" w:space="0" w:color="auto"/>
              <w:right w:val="single" w:sz="12" w:space="0" w:color="auto"/>
            </w:tcBorders>
          </w:tcPr>
          <w:p w14:paraId="4E3B5E26" w14:textId="77777777" w:rsidR="00532925" w:rsidRPr="00532925" w:rsidRDefault="00532925" w:rsidP="00532925">
            <w:pPr>
              <w:jc w:val="center"/>
              <w:rPr>
                <w:rFonts w:asciiTheme="minorHAnsi" w:hAnsiTheme="minorHAnsi"/>
                <w:b/>
                <w:sz w:val="22"/>
                <w:szCs w:val="24"/>
              </w:rPr>
            </w:pPr>
            <w:r w:rsidRPr="00532925">
              <w:rPr>
                <w:rFonts w:asciiTheme="minorHAnsi" w:hAnsiTheme="minorHAnsi"/>
                <w:b/>
                <w:sz w:val="22"/>
                <w:szCs w:val="24"/>
              </w:rPr>
              <w:t>Outcomes</w:t>
            </w:r>
          </w:p>
        </w:tc>
        <w:tc>
          <w:tcPr>
            <w:tcW w:w="5103" w:type="dxa"/>
            <w:tcBorders>
              <w:top w:val="single" w:sz="12" w:space="0" w:color="auto"/>
              <w:left w:val="single" w:sz="12" w:space="0" w:color="auto"/>
              <w:bottom w:val="single" w:sz="12" w:space="0" w:color="auto"/>
              <w:right w:val="single" w:sz="12" w:space="0" w:color="auto"/>
            </w:tcBorders>
          </w:tcPr>
          <w:p w14:paraId="5697B53D" w14:textId="77777777" w:rsidR="00532925" w:rsidRPr="00532925" w:rsidRDefault="00532925" w:rsidP="00532925">
            <w:pPr>
              <w:jc w:val="center"/>
              <w:rPr>
                <w:rFonts w:asciiTheme="minorHAnsi" w:hAnsiTheme="minorHAnsi"/>
                <w:b/>
                <w:sz w:val="22"/>
                <w:szCs w:val="24"/>
              </w:rPr>
            </w:pPr>
            <w:r w:rsidRPr="00532925">
              <w:rPr>
                <w:rFonts w:asciiTheme="minorHAnsi" w:hAnsiTheme="minorHAnsi"/>
                <w:b/>
                <w:sz w:val="22"/>
                <w:szCs w:val="24"/>
              </w:rPr>
              <w:t>Action</w:t>
            </w:r>
          </w:p>
          <w:p w14:paraId="1510D269" w14:textId="77777777" w:rsidR="00532925" w:rsidRPr="00532925" w:rsidRDefault="00532925" w:rsidP="00532925">
            <w:pPr>
              <w:jc w:val="center"/>
              <w:rPr>
                <w:rFonts w:asciiTheme="minorHAnsi" w:hAnsiTheme="minorHAnsi"/>
                <w:sz w:val="22"/>
              </w:rPr>
            </w:pPr>
            <w:r w:rsidRPr="00532925">
              <w:rPr>
                <w:rFonts w:asciiTheme="minorHAnsi" w:hAnsiTheme="minorHAnsi"/>
              </w:rPr>
              <w:t>(what changes were made &amp; where documented)</w:t>
            </w:r>
          </w:p>
        </w:tc>
        <w:tc>
          <w:tcPr>
            <w:tcW w:w="1418" w:type="dxa"/>
            <w:tcBorders>
              <w:top w:val="single" w:sz="12" w:space="0" w:color="auto"/>
              <w:left w:val="single" w:sz="12" w:space="0" w:color="auto"/>
              <w:bottom w:val="single" w:sz="12" w:space="0" w:color="auto"/>
              <w:right w:val="single" w:sz="12" w:space="0" w:color="auto"/>
            </w:tcBorders>
          </w:tcPr>
          <w:p w14:paraId="4164B32D" w14:textId="77777777" w:rsidR="00532925" w:rsidRPr="00532925" w:rsidRDefault="00532925" w:rsidP="00532925">
            <w:pPr>
              <w:jc w:val="center"/>
              <w:rPr>
                <w:rFonts w:asciiTheme="minorHAnsi" w:hAnsiTheme="minorHAnsi"/>
                <w:b/>
                <w:sz w:val="22"/>
                <w:szCs w:val="24"/>
              </w:rPr>
            </w:pPr>
            <w:r w:rsidRPr="00532925">
              <w:rPr>
                <w:rFonts w:asciiTheme="minorHAnsi" w:hAnsiTheme="minorHAnsi"/>
                <w:b/>
                <w:sz w:val="22"/>
                <w:szCs w:val="24"/>
              </w:rPr>
              <w:t>Close-out date &amp; signed</w:t>
            </w:r>
          </w:p>
        </w:tc>
      </w:tr>
      <w:tr w:rsidR="00532925" w:rsidRPr="00366952" w14:paraId="76C1AE6D" w14:textId="77777777" w:rsidTr="00CF0EC7">
        <w:trPr>
          <w:trHeight w:val="850"/>
        </w:trPr>
        <w:tc>
          <w:tcPr>
            <w:tcW w:w="1276" w:type="dxa"/>
            <w:tcBorders>
              <w:top w:val="single" w:sz="12" w:space="0" w:color="auto"/>
              <w:left w:val="single" w:sz="12" w:space="0" w:color="auto"/>
              <w:right w:val="single" w:sz="12" w:space="0" w:color="auto"/>
            </w:tcBorders>
            <w:vAlign w:val="center"/>
          </w:tcPr>
          <w:p w14:paraId="17EE1B1F"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28/01/18</w:t>
            </w:r>
          </w:p>
        </w:tc>
        <w:tc>
          <w:tcPr>
            <w:tcW w:w="2552" w:type="dxa"/>
            <w:tcBorders>
              <w:top w:val="single" w:sz="12" w:space="0" w:color="auto"/>
              <w:left w:val="single" w:sz="12" w:space="0" w:color="auto"/>
              <w:right w:val="single" w:sz="12" w:space="0" w:color="auto"/>
            </w:tcBorders>
            <w:vAlign w:val="center"/>
          </w:tcPr>
          <w:p w14:paraId="24932245"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Complete FSP annual review (refer review checklist in FSP)</w:t>
            </w:r>
          </w:p>
        </w:tc>
        <w:tc>
          <w:tcPr>
            <w:tcW w:w="4961" w:type="dxa"/>
            <w:tcBorders>
              <w:top w:val="single" w:sz="12" w:space="0" w:color="auto"/>
              <w:left w:val="single" w:sz="12" w:space="0" w:color="auto"/>
              <w:right w:val="single" w:sz="12" w:space="0" w:color="auto"/>
            </w:tcBorders>
            <w:vAlign w:val="center"/>
          </w:tcPr>
          <w:p w14:paraId="3B9678C6"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No changes to processes, menu, facility etc.</w:t>
            </w:r>
          </w:p>
          <w:p w14:paraId="16A41741"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No new hazards identified; existing control measures still effective; ongoing verification activities have been followed &amp; are effective; record keeping is adequate; existing support programs &amp; record forms are still accurate &amp; current.</w:t>
            </w:r>
          </w:p>
        </w:tc>
        <w:tc>
          <w:tcPr>
            <w:tcW w:w="5103" w:type="dxa"/>
            <w:tcBorders>
              <w:top w:val="single" w:sz="12" w:space="0" w:color="auto"/>
              <w:left w:val="single" w:sz="12" w:space="0" w:color="auto"/>
              <w:right w:val="single" w:sz="12" w:space="0" w:color="auto"/>
            </w:tcBorders>
            <w:vAlign w:val="center"/>
          </w:tcPr>
          <w:p w14:paraId="301CCB7E"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None required.</w:t>
            </w:r>
          </w:p>
        </w:tc>
        <w:tc>
          <w:tcPr>
            <w:tcW w:w="1418" w:type="dxa"/>
            <w:tcBorders>
              <w:top w:val="single" w:sz="12" w:space="0" w:color="auto"/>
              <w:left w:val="single" w:sz="12" w:space="0" w:color="auto"/>
              <w:right w:val="single" w:sz="12" w:space="0" w:color="auto"/>
            </w:tcBorders>
            <w:vAlign w:val="center"/>
          </w:tcPr>
          <w:p w14:paraId="5BB76110"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SP</w:t>
            </w:r>
          </w:p>
          <w:p w14:paraId="251376CF"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28/02/18</w:t>
            </w:r>
          </w:p>
        </w:tc>
      </w:tr>
      <w:tr w:rsidR="00532925" w:rsidRPr="00366952" w14:paraId="26DB7A17" w14:textId="77777777" w:rsidTr="00CF0EC7">
        <w:trPr>
          <w:trHeight w:val="850"/>
        </w:trPr>
        <w:tc>
          <w:tcPr>
            <w:tcW w:w="1276" w:type="dxa"/>
            <w:tcBorders>
              <w:left w:val="single" w:sz="12" w:space="0" w:color="auto"/>
              <w:right w:val="single" w:sz="12" w:space="0" w:color="auto"/>
            </w:tcBorders>
            <w:vAlign w:val="center"/>
          </w:tcPr>
          <w:p w14:paraId="7F4D7385"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16/04/18</w:t>
            </w:r>
          </w:p>
        </w:tc>
        <w:tc>
          <w:tcPr>
            <w:tcW w:w="2552" w:type="dxa"/>
            <w:tcBorders>
              <w:left w:val="single" w:sz="12" w:space="0" w:color="auto"/>
              <w:right w:val="single" w:sz="12" w:space="0" w:color="auto"/>
            </w:tcBorders>
            <w:vAlign w:val="center"/>
          </w:tcPr>
          <w:p w14:paraId="5955B31F"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Change to menu</w:t>
            </w:r>
          </w:p>
        </w:tc>
        <w:tc>
          <w:tcPr>
            <w:tcW w:w="4961" w:type="dxa"/>
            <w:tcBorders>
              <w:left w:val="single" w:sz="12" w:space="0" w:color="auto"/>
              <w:right w:val="single" w:sz="12" w:space="0" w:color="auto"/>
            </w:tcBorders>
            <w:vAlign w:val="center"/>
          </w:tcPr>
          <w:p w14:paraId="47C58534"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Introduced soft cheese in new menu (high-risk product) served as cooked product only.</w:t>
            </w:r>
          </w:p>
        </w:tc>
        <w:tc>
          <w:tcPr>
            <w:tcW w:w="5103" w:type="dxa"/>
            <w:tcBorders>
              <w:left w:val="single" w:sz="12" w:space="0" w:color="auto"/>
              <w:right w:val="single" w:sz="12" w:space="0" w:color="auto"/>
            </w:tcBorders>
            <w:vAlign w:val="center"/>
          </w:tcPr>
          <w:p w14:paraId="7F93E6AA"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Added soft cheese product to the FSP Sect. XX Listeria statement and is controlled by existing CCPs 1, 2 &amp; 5.</w:t>
            </w:r>
          </w:p>
          <w:p w14:paraId="68051299"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-Discussed change to menu at staff meeting 15/4/18</w:t>
            </w:r>
          </w:p>
        </w:tc>
        <w:tc>
          <w:tcPr>
            <w:tcW w:w="1418" w:type="dxa"/>
            <w:tcBorders>
              <w:left w:val="single" w:sz="12" w:space="0" w:color="auto"/>
              <w:right w:val="single" w:sz="12" w:space="0" w:color="auto"/>
            </w:tcBorders>
            <w:vAlign w:val="center"/>
          </w:tcPr>
          <w:p w14:paraId="25A767C0"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SP</w:t>
            </w:r>
          </w:p>
          <w:p w14:paraId="2244075F"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17/04/18</w:t>
            </w:r>
          </w:p>
        </w:tc>
      </w:tr>
      <w:tr w:rsidR="00532925" w:rsidRPr="00366952" w14:paraId="3E991E4B" w14:textId="77777777" w:rsidTr="00CF0EC7">
        <w:trPr>
          <w:trHeight w:val="850"/>
        </w:trPr>
        <w:tc>
          <w:tcPr>
            <w:tcW w:w="1276" w:type="dxa"/>
            <w:tcBorders>
              <w:left w:val="single" w:sz="12" w:space="0" w:color="auto"/>
              <w:right w:val="single" w:sz="12" w:space="0" w:color="auto"/>
            </w:tcBorders>
            <w:vAlign w:val="center"/>
          </w:tcPr>
          <w:p w14:paraId="4CE78F22"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20/06/18</w:t>
            </w:r>
          </w:p>
        </w:tc>
        <w:tc>
          <w:tcPr>
            <w:tcW w:w="2552" w:type="dxa"/>
            <w:tcBorders>
              <w:left w:val="single" w:sz="12" w:space="0" w:color="auto"/>
              <w:right w:val="single" w:sz="12" w:space="0" w:color="auto"/>
            </w:tcBorders>
            <w:vAlign w:val="center"/>
          </w:tcPr>
          <w:p w14:paraId="6A6AEFD4"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 xml:space="preserve">1.7.1Review &amp; verification schedule </w:t>
            </w:r>
          </w:p>
        </w:tc>
        <w:tc>
          <w:tcPr>
            <w:tcW w:w="4961" w:type="dxa"/>
            <w:tcBorders>
              <w:left w:val="single" w:sz="12" w:space="0" w:color="auto"/>
              <w:right w:val="single" w:sz="12" w:space="0" w:color="auto"/>
            </w:tcBorders>
            <w:vAlign w:val="center"/>
          </w:tcPr>
          <w:p w14:paraId="237F881C"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Monthly monitoring record review has been ineffective in rectifying ongoing staff non-compliance with completing the monitoring records correctly and not taking corrective actions when critical limits are not met.</w:t>
            </w:r>
          </w:p>
        </w:tc>
        <w:tc>
          <w:tcPr>
            <w:tcW w:w="5103" w:type="dxa"/>
            <w:tcBorders>
              <w:left w:val="single" w:sz="12" w:space="0" w:color="auto"/>
              <w:right w:val="single" w:sz="12" w:space="0" w:color="auto"/>
            </w:tcBorders>
            <w:vAlign w:val="center"/>
          </w:tcPr>
          <w:p w14:paraId="6E9569D1"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-Increased review of the monitoring records to weekly (changed frequency in ‘review &amp; verification schedule’ in FSP)</w:t>
            </w:r>
          </w:p>
          <w:p w14:paraId="75097A59"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-scheduled refresher training sessions for all food handlers to attend in relation to FSP monitoring requirements (will be recorded on Record 15 Staff Training Register once complete)</w:t>
            </w:r>
          </w:p>
        </w:tc>
        <w:tc>
          <w:tcPr>
            <w:tcW w:w="1418" w:type="dxa"/>
            <w:tcBorders>
              <w:left w:val="single" w:sz="12" w:space="0" w:color="auto"/>
              <w:right w:val="single" w:sz="12" w:space="0" w:color="auto"/>
            </w:tcBorders>
            <w:vAlign w:val="center"/>
          </w:tcPr>
          <w:p w14:paraId="07A79941"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SP</w:t>
            </w:r>
          </w:p>
          <w:p w14:paraId="43AEFBE6"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20/06/18</w:t>
            </w:r>
          </w:p>
          <w:p w14:paraId="2B02839E" w14:textId="77777777" w:rsidR="00532925" w:rsidRPr="00366952" w:rsidRDefault="00532925" w:rsidP="00532925">
            <w:pPr>
              <w:rPr>
                <w:rFonts w:asciiTheme="minorHAnsi" w:hAnsiTheme="minorHAnsi"/>
                <w:i/>
                <w:color w:val="ED7D31" w:themeColor="accent2"/>
                <w:szCs w:val="20"/>
              </w:rPr>
            </w:pPr>
          </w:p>
          <w:p w14:paraId="1A800ECE"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SP</w:t>
            </w:r>
          </w:p>
          <w:p w14:paraId="3DC4B679" w14:textId="77777777" w:rsidR="00532925" w:rsidRPr="00366952" w:rsidRDefault="00532925" w:rsidP="00532925">
            <w:pPr>
              <w:rPr>
                <w:rFonts w:asciiTheme="minorHAnsi" w:hAnsiTheme="minorHAnsi"/>
                <w:i/>
                <w:color w:val="ED7D31" w:themeColor="accent2"/>
                <w:szCs w:val="20"/>
              </w:rPr>
            </w:pPr>
            <w:r w:rsidRPr="00366952">
              <w:rPr>
                <w:rFonts w:asciiTheme="minorHAnsi" w:hAnsiTheme="minorHAnsi"/>
                <w:i/>
                <w:color w:val="ED7D31" w:themeColor="accent2"/>
                <w:szCs w:val="20"/>
              </w:rPr>
              <w:t>10/07/18</w:t>
            </w:r>
          </w:p>
        </w:tc>
      </w:tr>
      <w:tr w:rsidR="00532925" w:rsidRPr="00366952" w14:paraId="7D95566E" w14:textId="77777777" w:rsidTr="00CF0EC7">
        <w:trPr>
          <w:trHeight w:val="850"/>
        </w:trPr>
        <w:tc>
          <w:tcPr>
            <w:tcW w:w="1276" w:type="dxa"/>
            <w:tcBorders>
              <w:left w:val="single" w:sz="12" w:space="0" w:color="auto"/>
              <w:right w:val="single" w:sz="12" w:space="0" w:color="auto"/>
            </w:tcBorders>
            <w:vAlign w:val="center"/>
          </w:tcPr>
          <w:p w14:paraId="132BF106" w14:textId="77777777" w:rsidR="00532925" w:rsidRPr="00366952" w:rsidRDefault="00532925" w:rsidP="00532925">
            <w:pPr>
              <w:rPr>
                <w:rFonts w:asciiTheme="minorHAnsi" w:hAnsiTheme="minorHAnsi"/>
                <w:szCs w:val="20"/>
              </w:rPr>
            </w:pPr>
          </w:p>
        </w:tc>
        <w:tc>
          <w:tcPr>
            <w:tcW w:w="2552" w:type="dxa"/>
            <w:tcBorders>
              <w:left w:val="single" w:sz="12" w:space="0" w:color="auto"/>
              <w:right w:val="single" w:sz="12" w:space="0" w:color="auto"/>
            </w:tcBorders>
            <w:vAlign w:val="center"/>
          </w:tcPr>
          <w:p w14:paraId="17CA3B7D" w14:textId="77777777" w:rsidR="00532925" w:rsidRPr="00366952" w:rsidRDefault="00532925" w:rsidP="00532925">
            <w:pPr>
              <w:rPr>
                <w:rFonts w:asciiTheme="minorHAnsi" w:hAnsiTheme="minorHAnsi"/>
                <w:szCs w:val="20"/>
              </w:rPr>
            </w:pPr>
          </w:p>
        </w:tc>
        <w:tc>
          <w:tcPr>
            <w:tcW w:w="4961" w:type="dxa"/>
            <w:tcBorders>
              <w:left w:val="single" w:sz="12" w:space="0" w:color="auto"/>
              <w:right w:val="single" w:sz="12" w:space="0" w:color="auto"/>
            </w:tcBorders>
            <w:vAlign w:val="center"/>
          </w:tcPr>
          <w:p w14:paraId="4458E8C0" w14:textId="77777777" w:rsidR="00532925" w:rsidRPr="00366952" w:rsidRDefault="00532925" w:rsidP="00532925">
            <w:pPr>
              <w:rPr>
                <w:rFonts w:asciiTheme="minorHAnsi" w:hAnsiTheme="minorHAnsi"/>
                <w:szCs w:val="20"/>
              </w:rPr>
            </w:pPr>
          </w:p>
        </w:tc>
        <w:tc>
          <w:tcPr>
            <w:tcW w:w="5103" w:type="dxa"/>
            <w:tcBorders>
              <w:left w:val="single" w:sz="12" w:space="0" w:color="auto"/>
              <w:right w:val="single" w:sz="12" w:space="0" w:color="auto"/>
            </w:tcBorders>
            <w:vAlign w:val="center"/>
          </w:tcPr>
          <w:p w14:paraId="21E5EC63" w14:textId="77777777" w:rsidR="00532925" w:rsidRPr="00366952" w:rsidRDefault="00532925" w:rsidP="00532925">
            <w:pPr>
              <w:rPr>
                <w:rFonts w:asciiTheme="minorHAnsi" w:hAnsiTheme="minorHAnsi"/>
                <w:szCs w:val="20"/>
              </w:rPr>
            </w:pPr>
          </w:p>
        </w:tc>
        <w:tc>
          <w:tcPr>
            <w:tcW w:w="1418" w:type="dxa"/>
            <w:tcBorders>
              <w:left w:val="single" w:sz="12" w:space="0" w:color="auto"/>
              <w:right w:val="single" w:sz="12" w:space="0" w:color="auto"/>
            </w:tcBorders>
            <w:vAlign w:val="center"/>
          </w:tcPr>
          <w:p w14:paraId="0CAA5541" w14:textId="77777777" w:rsidR="00532925" w:rsidRPr="00366952" w:rsidRDefault="00532925" w:rsidP="00532925">
            <w:pPr>
              <w:rPr>
                <w:rFonts w:asciiTheme="minorHAnsi" w:hAnsiTheme="minorHAnsi"/>
                <w:szCs w:val="20"/>
              </w:rPr>
            </w:pPr>
          </w:p>
        </w:tc>
      </w:tr>
      <w:tr w:rsidR="00532925" w:rsidRPr="00366952" w14:paraId="1EC42553" w14:textId="77777777" w:rsidTr="00CF0EC7">
        <w:trPr>
          <w:trHeight w:val="850"/>
        </w:trPr>
        <w:tc>
          <w:tcPr>
            <w:tcW w:w="1276" w:type="dxa"/>
            <w:tcBorders>
              <w:left w:val="single" w:sz="12" w:space="0" w:color="auto"/>
              <w:right w:val="single" w:sz="12" w:space="0" w:color="auto"/>
            </w:tcBorders>
            <w:vAlign w:val="center"/>
          </w:tcPr>
          <w:p w14:paraId="6521C686" w14:textId="77777777" w:rsidR="00532925" w:rsidRPr="00366952" w:rsidRDefault="00532925" w:rsidP="00532925">
            <w:pPr>
              <w:rPr>
                <w:rFonts w:asciiTheme="minorHAnsi" w:hAnsiTheme="minorHAnsi"/>
                <w:szCs w:val="20"/>
              </w:rPr>
            </w:pPr>
          </w:p>
        </w:tc>
        <w:tc>
          <w:tcPr>
            <w:tcW w:w="2552" w:type="dxa"/>
            <w:tcBorders>
              <w:left w:val="single" w:sz="12" w:space="0" w:color="auto"/>
              <w:right w:val="single" w:sz="12" w:space="0" w:color="auto"/>
            </w:tcBorders>
            <w:vAlign w:val="center"/>
          </w:tcPr>
          <w:p w14:paraId="5BC9F997" w14:textId="77777777" w:rsidR="00532925" w:rsidRPr="00366952" w:rsidRDefault="00532925" w:rsidP="00532925">
            <w:pPr>
              <w:rPr>
                <w:rFonts w:asciiTheme="minorHAnsi" w:hAnsiTheme="minorHAnsi"/>
                <w:szCs w:val="20"/>
              </w:rPr>
            </w:pPr>
          </w:p>
        </w:tc>
        <w:tc>
          <w:tcPr>
            <w:tcW w:w="4961" w:type="dxa"/>
            <w:tcBorders>
              <w:left w:val="single" w:sz="12" w:space="0" w:color="auto"/>
              <w:right w:val="single" w:sz="12" w:space="0" w:color="auto"/>
            </w:tcBorders>
            <w:vAlign w:val="center"/>
          </w:tcPr>
          <w:p w14:paraId="6E78F9CF" w14:textId="77777777" w:rsidR="00532925" w:rsidRPr="00366952" w:rsidRDefault="00532925" w:rsidP="00532925">
            <w:pPr>
              <w:rPr>
                <w:rFonts w:asciiTheme="minorHAnsi" w:hAnsiTheme="minorHAnsi"/>
                <w:szCs w:val="20"/>
              </w:rPr>
            </w:pPr>
          </w:p>
        </w:tc>
        <w:tc>
          <w:tcPr>
            <w:tcW w:w="5103" w:type="dxa"/>
            <w:tcBorders>
              <w:left w:val="single" w:sz="12" w:space="0" w:color="auto"/>
              <w:right w:val="single" w:sz="12" w:space="0" w:color="auto"/>
            </w:tcBorders>
            <w:vAlign w:val="center"/>
          </w:tcPr>
          <w:p w14:paraId="32145FE1" w14:textId="77777777" w:rsidR="00532925" w:rsidRPr="00366952" w:rsidRDefault="00532925" w:rsidP="00532925">
            <w:pPr>
              <w:rPr>
                <w:rFonts w:asciiTheme="minorHAnsi" w:hAnsiTheme="minorHAnsi"/>
                <w:szCs w:val="20"/>
              </w:rPr>
            </w:pPr>
          </w:p>
        </w:tc>
        <w:tc>
          <w:tcPr>
            <w:tcW w:w="1418" w:type="dxa"/>
            <w:tcBorders>
              <w:left w:val="single" w:sz="12" w:space="0" w:color="auto"/>
              <w:right w:val="single" w:sz="12" w:space="0" w:color="auto"/>
            </w:tcBorders>
            <w:vAlign w:val="center"/>
          </w:tcPr>
          <w:p w14:paraId="52AF00F2" w14:textId="77777777" w:rsidR="00532925" w:rsidRPr="00366952" w:rsidRDefault="00532925" w:rsidP="00532925">
            <w:pPr>
              <w:rPr>
                <w:rFonts w:asciiTheme="minorHAnsi" w:hAnsiTheme="minorHAnsi"/>
                <w:szCs w:val="20"/>
              </w:rPr>
            </w:pPr>
          </w:p>
        </w:tc>
      </w:tr>
      <w:tr w:rsidR="00532925" w:rsidRPr="00366952" w14:paraId="559B8FC4" w14:textId="77777777" w:rsidTr="00CF0EC7">
        <w:trPr>
          <w:trHeight w:val="850"/>
        </w:trPr>
        <w:tc>
          <w:tcPr>
            <w:tcW w:w="1276" w:type="dxa"/>
            <w:tcBorders>
              <w:left w:val="single" w:sz="12" w:space="0" w:color="auto"/>
              <w:right w:val="single" w:sz="12" w:space="0" w:color="auto"/>
            </w:tcBorders>
            <w:vAlign w:val="center"/>
          </w:tcPr>
          <w:p w14:paraId="65D899B9" w14:textId="77777777" w:rsidR="00532925" w:rsidRPr="00366952" w:rsidRDefault="00532925" w:rsidP="00532925">
            <w:pPr>
              <w:rPr>
                <w:rFonts w:asciiTheme="minorHAnsi" w:hAnsiTheme="minorHAnsi"/>
                <w:szCs w:val="20"/>
              </w:rPr>
            </w:pPr>
          </w:p>
        </w:tc>
        <w:tc>
          <w:tcPr>
            <w:tcW w:w="2552" w:type="dxa"/>
            <w:tcBorders>
              <w:left w:val="single" w:sz="12" w:space="0" w:color="auto"/>
              <w:right w:val="single" w:sz="12" w:space="0" w:color="auto"/>
            </w:tcBorders>
            <w:vAlign w:val="center"/>
          </w:tcPr>
          <w:p w14:paraId="418E2D5E" w14:textId="77777777" w:rsidR="00532925" w:rsidRPr="00366952" w:rsidRDefault="00532925" w:rsidP="00532925">
            <w:pPr>
              <w:rPr>
                <w:rFonts w:asciiTheme="minorHAnsi" w:hAnsiTheme="minorHAnsi"/>
                <w:szCs w:val="20"/>
              </w:rPr>
            </w:pPr>
          </w:p>
        </w:tc>
        <w:tc>
          <w:tcPr>
            <w:tcW w:w="4961" w:type="dxa"/>
            <w:tcBorders>
              <w:left w:val="single" w:sz="12" w:space="0" w:color="auto"/>
              <w:right w:val="single" w:sz="12" w:space="0" w:color="auto"/>
            </w:tcBorders>
            <w:vAlign w:val="center"/>
          </w:tcPr>
          <w:p w14:paraId="066F3CDA" w14:textId="77777777" w:rsidR="00532925" w:rsidRPr="00366952" w:rsidRDefault="00532925" w:rsidP="00532925">
            <w:pPr>
              <w:rPr>
                <w:rFonts w:asciiTheme="minorHAnsi" w:hAnsiTheme="minorHAnsi"/>
                <w:szCs w:val="20"/>
              </w:rPr>
            </w:pPr>
          </w:p>
        </w:tc>
        <w:tc>
          <w:tcPr>
            <w:tcW w:w="5103" w:type="dxa"/>
            <w:tcBorders>
              <w:left w:val="single" w:sz="12" w:space="0" w:color="auto"/>
              <w:right w:val="single" w:sz="12" w:space="0" w:color="auto"/>
            </w:tcBorders>
            <w:vAlign w:val="center"/>
          </w:tcPr>
          <w:p w14:paraId="747E3888" w14:textId="77777777" w:rsidR="00532925" w:rsidRPr="00366952" w:rsidRDefault="00532925" w:rsidP="00532925">
            <w:pPr>
              <w:rPr>
                <w:rFonts w:asciiTheme="minorHAnsi" w:hAnsiTheme="minorHAnsi"/>
                <w:szCs w:val="20"/>
              </w:rPr>
            </w:pPr>
          </w:p>
        </w:tc>
        <w:tc>
          <w:tcPr>
            <w:tcW w:w="1418" w:type="dxa"/>
            <w:tcBorders>
              <w:left w:val="single" w:sz="12" w:space="0" w:color="auto"/>
              <w:right w:val="single" w:sz="12" w:space="0" w:color="auto"/>
            </w:tcBorders>
            <w:vAlign w:val="center"/>
          </w:tcPr>
          <w:p w14:paraId="294BA23C" w14:textId="77777777" w:rsidR="00532925" w:rsidRPr="00366952" w:rsidRDefault="00532925" w:rsidP="00532925">
            <w:pPr>
              <w:rPr>
                <w:rFonts w:asciiTheme="minorHAnsi" w:hAnsiTheme="minorHAnsi"/>
                <w:szCs w:val="20"/>
              </w:rPr>
            </w:pPr>
          </w:p>
        </w:tc>
      </w:tr>
      <w:tr w:rsidR="00532925" w:rsidRPr="00366952" w14:paraId="68DA03A5" w14:textId="77777777" w:rsidTr="00CF0EC7">
        <w:trPr>
          <w:trHeight w:val="850"/>
        </w:trPr>
        <w:tc>
          <w:tcPr>
            <w:tcW w:w="1276" w:type="dxa"/>
            <w:tcBorders>
              <w:left w:val="single" w:sz="12" w:space="0" w:color="auto"/>
              <w:bottom w:val="single" w:sz="12" w:space="0" w:color="auto"/>
              <w:right w:val="single" w:sz="12" w:space="0" w:color="auto"/>
            </w:tcBorders>
            <w:vAlign w:val="center"/>
          </w:tcPr>
          <w:p w14:paraId="4BE74657" w14:textId="77777777" w:rsidR="00532925" w:rsidRPr="00366952" w:rsidRDefault="00532925" w:rsidP="00532925">
            <w:pPr>
              <w:rPr>
                <w:rFonts w:asciiTheme="minorHAnsi" w:hAnsiTheme="minorHAnsi"/>
                <w:szCs w:val="20"/>
              </w:rPr>
            </w:pPr>
          </w:p>
        </w:tc>
        <w:tc>
          <w:tcPr>
            <w:tcW w:w="2552" w:type="dxa"/>
            <w:tcBorders>
              <w:left w:val="single" w:sz="12" w:space="0" w:color="auto"/>
              <w:bottom w:val="single" w:sz="12" w:space="0" w:color="auto"/>
              <w:right w:val="single" w:sz="12" w:space="0" w:color="auto"/>
            </w:tcBorders>
            <w:vAlign w:val="center"/>
          </w:tcPr>
          <w:p w14:paraId="02826647" w14:textId="77777777" w:rsidR="00532925" w:rsidRPr="00366952" w:rsidRDefault="00532925" w:rsidP="00532925">
            <w:pPr>
              <w:rPr>
                <w:rFonts w:asciiTheme="minorHAnsi" w:hAnsiTheme="minorHAnsi"/>
                <w:szCs w:val="20"/>
              </w:rPr>
            </w:pPr>
          </w:p>
        </w:tc>
        <w:tc>
          <w:tcPr>
            <w:tcW w:w="4961" w:type="dxa"/>
            <w:tcBorders>
              <w:left w:val="single" w:sz="12" w:space="0" w:color="auto"/>
              <w:bottom w:val="single" w:sz="12" w:space="0" w:color="auto"/>
              <w:right w:val="single" w:sz="12" w:space="0" w:color="auto"/>
            </w:tcBorders>
            <w:vAlign w:val="center"/>
          </w:tcPr>
          <w:p w14:paraId="5F9A7022" w14:textId="77777777" w:rsidR="00532925" w:rsidRPr="00366952" w:rsidRDefault="00532925" w:rsidP="00532925">
            <w:pPr>
              <w:rPr>
                <w:rFonts w:asciiTheme="minorHAnsi" w:hAnsiTheme="minorHAnsi"/>
                <w:szCs w:val="20"/>
              </w:rPr>
            </w:pPr>
          </w:p>
        </w:tc>
        <w:tc>
          <w:tcPr>
            <w:tcW w:w="5103" w:type="dxa"/>
            <w:tcBorders>
              <w:left w:val="single" w:sz="12" w:space="0" w:color="auto"/>
              <w:bottom w:val="single" w:sz="12" w:space="0" w:color="auto"/>
              <w:right w:val="single" w:sz="12" w:space="0" w:color="auto"/>
            </w:tcBorders>
            <w:vAlign w:val="center"/>
          </w:tcPr>
          <w:p w14:paraId="42CCA6FD" w14:textId="77777777" w:rsidR="00532925" w:rsidRPr="00366952" w:rsidRDefault="00532925" w:rsidP="00532925">
            <w:pPr>
              <w:rPr>
                <w:rFonts w:asciiTheme="minorHAnsi" w:hAnsiTheme="minorHAnsi"/>
                <w:szCs w:val="20"/>
              </w:rPr>
            </w:pPr>
          </w:p>
        </w:tc>
        <w:tc>
          <w:tcPr>
            <w:tcW w:w="1418" w:type="dxa"/>
            <w:tcBorders>
              <w:left w:val="single" w:sz="12" w:space="0" w:color="auto"/>
              <w:bottom w:val="single" w:sz="12" w:space="0" w:color="auto"/>
              <w:right w:val="single" w:sz="12" w:space="0" w:color="auto"/>
            </w:tcBorders>
            <w:vAlign w:val="center"/>
          </w:tcPr>
          <w:p w14:paraId="402F1233" w14:textId="77777777" w:rsidR="00532925" w:rsidRPr="00366952" w:rsidRDefault="00532925" w:rsidP="00532925">
            <w:pPr>
              <w:rPr>
                <w:rFonts w:asciiTheme="minorHAnsi" w:hAnsiTheme="minorHAnsi"/>
                <w:szCs w:val="20"/>
              </w:rPr>
            </w:pPr>
          </w:p>
        </w:tc>
      </w:tr>
    </w:tbl>
    <w:p w14:paraId="3579B924" w14:textId="77777777" w:rsidR="00532925" w:rsidRDefault="00532925" w:rsidP="00D60DC3">
      <w:pPr>
        <w:rPr>
          <w:rFonts w:cs="Arial"/>
        </w:rPr>
      </w:pPr>
    </w:p>
    <w:tbl>
      <w:tblPr>
        <w:tblStyle w:val="TableGrid"/>
        <w:tblW w:w="15310" w:type="dxa"/>
        <w:tblInd w:w="-656" w:type="dxa"/>
        <w:tblLook w:val="04A0" w:firstRow="1" w:lastRow="0" w:firstColumn="1" w:lastColumn="0" w:noHBand="0" w:noVBand="1"/>
      </w:tblPr>
      <w:tblGrid>
        <w:gridCol w:w="7088"/>
        <w:gridCol w:w="3544"/>
        <w:gridCol w:w="3260"/>
        <w:gridCol w:w="1418"/>
      </w:tblGrid>
      <w:tr w:rsidR="00532925" w:rsidRPr="00532925" w14:paraId="4CC7C2E6" w14:textId="77777777" w:rsidTr="00CF0EC7">
        <w:trPr>
          <w:trHeight w:val="340"/>
          <w:tblHeader/>
        </w:trPr>
        <w:tc>
          <w:tcPr>
            <w:tcW w:w="15310" w:type="dxa"/>
            <w:gridSpan w:val="4"/>
            <w:shd w:val="clear" w:color="auto" w:fill="D9D9D9" w:themeFill="background1" w:themeFillShade="D9"/>
          </w:tcPr>
          <w:p w14:paraId="0740674E" w14:textId="77777777" w:rsidR="00532925" w:rsidRPr="00532925" w:rsidRDefault="00532925" w:rsidP="00532925">
            <w:pPr>
              <w:keepNext/>
              <w:keepLines/>
              <w:spacing w:before="200"/>
              <w:outlineLvl w:val="2"/>
              <w:rPr>
                <w:rFonts w:asciiTheme="majorHAnsi" w:eastAsiaTheme="majorEastAsia" w:hAnsiTheme="majorHAnsi" w:cstheme="majorBidi"/>
                <w:b/>
                <w:bCs/>
                <w:color w:val="4472C4" w:themeColor="accent1"/>
                <w:sz w:val="22"/>
              </w:rPr>
            </w:pPr>
            <w:r w:rsidRPr="00532925">
              <w:rPr>
                <w:rFonts w:asciiTheme="majorHAnsi" w:eastAsiaTheme="majorEastAsia" w:hAnsiTheme="majorHAnsi" w:cstheme="majorBidi"/>
                <w:b/>
                <w:bCs/>
                <w:color w:val="4472C4" w:themeColor="accent1"/>
                <w:sz w:val="22"/>
              </w:rPr>
              <w:lastRenderedPageBreak/>
              <w:br w:type="page"/>
            </w:r>
            <w:r w:rsidRPr="00532925">
              <w:rPr>
                <w:rFonts w:asciiTheme="majorHAnsi" w:eastAsiaTheme="majorEastAsia" w:hAnsiTheme="majorHAnsi" w:cstheme="majorBidi"/>
                <w:b/>
                <w:bCs/>
                <w:color w:val="4472C4" w:themeColor="accent1"/>
                <w:sz w:val="22"/>
              </w:rPr>
              <w:br w:type="page"/>
            </w:r>
            <w:bookmarkStart w:id="215" w:name="_Toc86139776"/>
            <w:bookmarkStart w:id="216" w:name="_Toc118716695"/>
            <w:r w:rsidRPr="00532925">
              <w:rPr>
                <w:rFonts w:asciiTheme="majorHAnsi" w:eastAsiaTheme="majorEastAsia" w:hAnsiTheme="majorHAnsi" w:cstheme="majorBidi"/>
                <w:b/>
                <w:bCs/>
                <w:color w:val="4472C4" w:themeColor="accent1"/>
                <w:sz w:val="22"/>
              </w:rPr>
              <w:t xml:space="preserve">RECORD </w:t>
            </w:r>
            <w:r w:rsidRPr="00532925">
              <w:rPr>
                <w:rFonts w:asciiTheme="majorHAnsi" w:eastAsiaTheme="majorEastAsia" w:hAnsiTheme="majorHAnsi" w:cstheme="majorBidi"/>
                <w:b/>
                <w:bCs/>
                <w:color w:val="4472C4" w:themeColor="accent1"/>
                <w:sz w:val="22"/>
                <w:shd w:val="clear" w:color="auto" w:fill="D9D9D9" w:themeFill="background1" w:themeFillShade="D9"/>
              </w:rPr>
              <w:t>3 – Internal Food Safety Audit</w:t>
            </w:r>
            <w:bookmarkEnd w:id="215"/>
            <w:bookmarkEnd w:id="216"/>
          </w:p>
        </w:tc>
      </w:tr>
      <w:tr w:rsidR="00532925" w:rsidRPr="00532925" w14:paraId="18B0F56D" w14:textId="77777777" w:rsidTr="00CF0EC7">
        <w:trPr>
          <w:trHeight w:val="340"/>
          <w:tblHeader/>
        </w:trPr>
        <w:tc>
          <w:tcPr>
            <w:tcW w:w="7088" w:type="dxa"/>
          </w:tcPr>
          <w:p w14:paraId="268CC7CD" w14:textId="77777777" w:rsidR="00532925" w:rsidRPr="00366952" w:rsidRDefault="00532925" w:rsidP="00532925">
            <w:pPr>
              <w:rPr>
                <w:rFonts w:asciiTheme="minorHAnsi" w:hAnsiTheme="minorHAnsi"/>
                <w:szCs w:val="20"/>
              </w:rPr>
            </w:pPr>
            <w:r w:rsidRPr="00366952">
              <w:rPr>
                <w:rFonts w:asciiTheme="minorHAnsi" w:hAnsiTheme="minorHAnsi"/>
                <w:b/>
                <w:szCs w:val="20"/>
              </w:rPr>
              <w:t>DATE:</w:t>
            </w:r>
          </w:p>
        </w:tc>
        <w:tc>
          <w:tcPr>
            <w:tcW w:w="8222" w:type="dxa"/>
            <w:gridSpan w:val="3"/>
          </w:tcPr>
          <w:p w14:paraId="01D9B993" w14:textId="77777777" w:rsidR="00532925" w:rsidRPr="00366952" w:rsidRDefault="00532925" w:rsidP="00532925">
            <w:pPr>
              <w:rPr>
                <w:rFonts w:asciiTheme="minorHAnsi" w:hAnsiTheme="minorHAnsi"/>
                <w:szCs w:val="20"/>
              </w:rPr>
            </w:pPr>
            <w:r w:rsidRPr="00366952">
              <w:rPr>
                <w:rFonts w:asciiTheme="minorHAnsi" w:hAnsiTheme="minorHAnsi"/>
                <w:b/>
                <w:szCs w:val="20"/>
              </w:rPr>
              <w:t>PERSON CONDUCTING INTERNAL AUDIT:</w:t>
            </w:r>
          </w:p>
        </w:tc>
      </w:tr>
      <w:tr w:rsidR="00532925" w:rsidRPr="00532925" w14:paraId="3754C9A2" w14:textId="77777777" w:rsidTr="00CF0EC7">
        <w:trPr>
          <w:tblHeader/>
        </w:trPr>
        <w:tc>
          <w:tcPr>
            <w:tcW w:w="7088" w:type="dxa"/>
          </w:tcPr>
          <w:p w14:paraId="57C412D7" w14:textId="77777777" w:rsidR="00532925" w:rsidRPr="00366952" w:rsidRDefault="00532925" w:rsidP="00532925">
            <w:pPr>
              <w:jc w:val="center"/>
              <w:rPr>
                <w:rFonts w:asciiTheme="minorHAnsi" w:hAnsiTheme="minorHAnsi"/>
                <w:b/>
                <w:szCs w:val="20"/>
              </w:rPr>
            </w:pPr>
            <w:r w:rsidRPr="00366952">
              <w:rPr>
                <w:rFonts w:asciiTheme="minorHAnsi" w:hAnsiTheme="minorHAnsi"/>
                <w:b/>
                <w:szCs w:val="20"/>
              </w:rPr>
              <w:t>Activity</w:t>
            </w:r>
          </w:p>
        </w:tc>
        <w:tc>
          <w:tcPr>
            <w:tcW w:w="3544" w:type="dxa"/>
          </w:tcPr>
          <w:p w14:paraId="1813B473" w14:textId="77777777" w:rsidR="00532925" w:rsidRPr="00366952" w:rsidRDefault="00532925" w:rsidP="00532925">
            <w:pPr>
              <w:jc w:val="center"/>
              <w:rPr>
                <w:rFonts w:asciiTheme="minorHAnsi" w:hAnsiTheme="minorHAnsi"/>
                <w:b/>
                <w:szCs w:val="20"/>
              </w:rPr>
            </w:pPr>
            <w:r w:rsidRPr="00366952">
              <w:rPr>
                <w:rFonts w:asciiTheme="minorHAnsi" w:hAnsiTheme="minorHAnsi"/>
                <w:b/>
                <w:szCs w:val="20"/>
              </w:rPr>
              <w:t>Findings &amp; Observations</w:t>
            </w:r>
          </w:p>
        </w:tc>
        <w:tc>
          <w:tcPr>
            <w:tcW w:w="3260" w:type="dxa"/>
          </w:tcPr>
          <w:p w14:paraId="46FE5A4C" w14:textId="77777777" w:rsidR="00532925" w:rsidRPr="00366952" w:rsidRDefault="00532925" w:rsidP="00532925">
            <w:pPr>
              <w:jc w:val="center"/>
              <w:rPr>
                <w:rFonts w:asciiTheme="minorHAnsi" w:hAnsiTheme="minorHAnsi"/>
                <w:b/>
                <w:szCs w:val="20"/>
              </w:rPr>
            </w:pPr>
            <w:r w:rsidRPr="00366952">
              <w:rPr>
                <w:rFonts w:asciiTheme="minorHAnsi" w:hAnsiTheme="minorHAnsi"/>
                <w:b/>
                <w:szCs w:val="20"/>
              </w:rPr>
              <w:t>Corrective Actions</w:t>
            </w:r>
          </w:p>
        </w:tc>
        <w:tc>
          <w:tcPr>
            <w:tcW w:w="1418" w:type="dxa"/>
          </w:tcPr>
          <w:p w14:paraId="26DAEA21" w14:textId="77777777" w:rsidR="00532925" w:rsidRPr="00366952" w:rsidRDefault="00532925" w:rsidP="00532925">
            <w:pPr>
              <w:jc w:val="center"/>
              <w:rPr>
                <w:rFonts w:asciiTheme="minorHAnsi" w:hAnsiTheme="minorHAnsi"/>
                <w:b/>
                <w:szCs w:val="20"/>
              </w:rPr>
            </w:pPr>
            <w:r w:rsidRPr="00366952">
              <w:rPr>
                <w:rFonts w:asciiTheme="minorHAnsi" w:hAnsiTheme="minorHAnsi"/>
                <w:b/>
                <w:szCs w:val="20"/>
              </w:rPr>
              <w:t>Close-out Date &amp; Signed</w:t>
            </w:r>
          </w:p>
        </w:tc>
      </w:tr>
      <w:tr w:rsidR="00532925" w:rsidRPr="00532925" w14:paraId="1F7E3FA9" w14:textId="77777777" w:rsidTr="00366952">
        <w:trPr>
          <w:trHeight w:val="3146"/>
        </w:trPr>
        <w:tc>
          <w:tcPr>
            <w:tcW w:w="7088" w:type="dxa"/>
          </w:tcPr>
          <w:p w14:paraId="4AC816EE"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i/>
                <w:szCs w:val="20"/>
              </w:rPr>
            </w:pPr>
            <w:r w:rsidRPr="00366952">
              <w:rPr>
                <w:rFonts w:asciiTheme="minorHAnsi" w:hAnsiTheme="minorHAnsi" w:cstheme="minorHAnsi"/>
                <w:b/>
                <w:szCs w:val="20"/>
              </w:rPr>
              <w:t xml:space="preserve">Purchase and Receipt </w:t>
            </w:r>
            <w:r w:rsidRPr="00366952">
              <w:rPr>
                <w:rFonts w:asciiTheme="minorHAnsi" w:hAnsiTheme="minorHAnsi" w:cstheme="minorHAnsi"/>
                <w:b/>
                <w:i/>
                <w:szCs w:val="20"/>
              </w:rPr>
              <w:t>(2.6.1)</w:t>
            </w:r>
          </w:p>
          <w:p w14:paraId="7924827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products only purchased from approved suppliers?</w:t>
            </w:r>
          </w:p>
          <w:p w14:paraId="08AD5564"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being visually &amp;/or sensory checked (Including fresh, frozen, dry goods &amp; eggs)</w:t>
            </w:r>
          </w:p>
          <w:p w14:paraId="7CB1881C"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correct thermometer &amp; method used to monitor the temperature of PHFs upon receipt?</w:t>
            </w:r>
          </w:p>
          <w:p w14:paraId="41BF8F8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frozen food checked that it’s received ‘Hard Frozen’?</w:t>
            </w:r>
          </w:p>
          <w:p w14:paraId="6CF1597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delivered products placed in the appropriate storage area ASAP?</w:t>
            </w:r>
          </w:p>
          <w:p w14:paraId="020167D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receival area/dock in a clean &amp; tidy condition?</w:t>
            </w:r>
          </w:p>
          <w:p w14:paraId="0AF9A60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5 - Food Receipt</w:t>
            </w:r>
            <w:r w:rsidRPr="00366952">
              <w:rPr>
                <w:rFonts w:asciiTheme="minorHAnsi" w:hAnsiTheme="minorHAnsi" w:cstheme="minorHAnsi"/>
                <w:szCs w:val="20"/>
              </w:rPr>
              <w:t xml:space="preserve"> &amp; have non-conformances been identified &amp; corrective actions taken to rectify issues?  </w:t>
            </w:r>
          </w:p>
        </w:tc>
        <w:tc>
          <w:tcPr>
            <w:tcW w:w="3544" w:type="dxa"/>
          </w:tcPr>
          <w:p w14:paraId="26625AB8" w14:textId="77777777" w:rsidR="00532925" w:rsidRPr="00366952" w:rsidRDefault="00532925" w:rsidP="00532925">
            <w:pPr>
              <w:rPr>
                <w:rFonts w:asciiTheme="minorHAnsi" w:hAnsiTheme="minorHAnsi" w:cstheme="minorHAnsi"/>
                <w:i/>
                <w:color w:val="ED7D31" w:themeColor="accent2"/>
                <w:szCs w:val="20"/>
              </w:rPr>
            </w:pPr>
            <w:r w:rsidRPr="00366952">
              <w:rPr>
                <w:rFonts w:asciiTheme="minorHAnsi" w:hAnsiTheme="minorHAnsi" w:cstheme="minorHAnsi"/>
                <w:i/>
                <w:color w:val="ED7D31" w:themeColor="accent2"/>
                <w:szCs w:val="20"/>
              </w:rPr>
              <w:t>Reviewed Sept 18 – record review completed with CA’s, except 24-30</w:t>
            </w:r>
            <w:r w:rsidRPr="00366952">
              <w:rPr>
                <w:rFonts w:asciiTheme="minorHAnsi" w:hAnsiTheme="minorHAnsi" w:cstheme="minorHAnsi"/>
                <w:i/>
                <w:color w:val="ED7D31" w:themeColor="accent2"/>
                <w:szCs w:val="20"/>
                <w:vertAlign w:val="superscript"/>
              </w:rPr>
              <w:t>th</w:t>
            </w:r>
            <w:r w:rsidRPr="00366952">
              <w:rPr>
                <w:rFonts w:asciiTheme="minorHAnsi" w:hAnsiTheme="minorHAnsi" w:cstheme="minorHAnsi"/>
                <w:i/>
                <w:color w:val="ED7D31" w:themeColor="accent2"/>
                <w:szCs w:val="20"/>
              </w:rPr>
              <w:t xml:space="preserve"> were missed.</w:t>
            </w:r>
          </w:p>
        </w:tc>
        <w:tc>
          <w:tcPr>
            <w:tcW w:w="3260" w:type="dxa"/>
          </w:tcPr>
          <w:p w14:paraId="263F13F6" w14:textId="77777777" w:rsidR="00532925" w:rsidRPr="00366952" w:rsidRDefault="00532925" w:rsidP="00532925">
            <w:pPr>
              <w:rPr>
                <w:rFonts w:asciiTheme="minorHAnsi" w:hAnsiTheme="minorHAnsi" w:cstheme="minorHAnsi"/>
                <w:i/>
                <w:color w:val="ED7D31" w:themeColor="accent2"/>
                <w:szCs w:val="20"/>
              </w:rPr>
            </w:pPr>
            <w:r w:rsidRPr="00366952">
              <w:rPr>
                <w:rFonts w:asciiTheme="minorHAnsi" w:hAnsiTheme="minorHAnsi" w:cstheme="minorHAnsi"/>
                <w:i/>
                <w:color w:val="ED7D31" w:themeColor="accent2"/>
                <w:szCs w:val="20"/>
              </w:rPr>
              <w:t>Spoke to Supervisor who conducted record review for explanation.</w:t>
            </w:r>
          </w:p>
        </w:tc>
        <w:tc>
          <w:tcPr>
            <w:tcW w:w="1418" w:type="dxa"/>
          </w:tcPr>
          <w:p w14:paraId="5CED87C4" w14:textId="77777777" w:rsidR="00532925" w:rsidRPr="00366952" w:rsidRDefault="00532925" w:rsidP="00532925">
            <w:pPr>
              <w:jc w:val="center"/>
              <w:rPr>
                <w:rFonts w:asciiTheme="minorHAnsi" w:hAnsiTheme="minorHAnsi" w:cstheme="minorHAnsi"/>
                <w:i/>
                <w:color w:val="ED7D31" w:themeColor="accent2"/>
                <w:szCs w:val="20"/>
              </w:rPr>
            </w:pPr>
            <w:r w:rsidRPr="00366952">
              <w:rPr>
                <w:rFonts w:asciiTheme="minorHAnsi" w:hAnsiTheme="minorHAnsi" w:cstheme="minorHAnsi"/>
                <w:i/>
                <w:color w:val="ED7D31" w:themeColor="accent2"/>
                <w:szCs w:val="20"/>
              </w:rPr>
              <w:t>5/11/18</w:t>
            </w:r>
          </w:p>
        </w:tc>
      </w:tr>
      <w:tr w:rsidR="00532925" w:rsidRPr="00532925" w14:paraId="6B8FA757" w14:textId="77777777" w:rsidTr="00CF0EC7">
        <w:trPr>
          <w:trHeight w:val="2246"/>
        </w:trPr>
        <w:tc>
          <w:tcPr>
            <w:tcW w:w="7088" w:type="dxa"/>
          </w:tcPr>
          <w:p w14:paraId="495D0345"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t xml:space="preserve">Dry Storage </w:t>
            </w:r>
            <w:r w:rsidRPr="00366952">
              <w:rPr>
                <w:rFonts w:asciiTheme="minorHAnsi" w:hAnsiTheme="minorHAnsi" w:cstheme="minorHAnsi"/>
                <w:b/>
                <w:i/>
                <w:szCs w:val="20"/>
              </w:rPr>
              <w:t>(2.6.2)</w:t>
            </w:r>
          </w:p>
          <w:p w14:paraId="105355D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stored off the floor?</w:t>
            </w:r>
          </w:p>
          <w:p w14:paraId="681108E5"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covered and labelled appropriately?</w:t>
            </w:r>
          </w:p>
          <w:p w14:paraId="708F39B1"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single-use food storage containers/packaging/equip. protected from contamination?</w:t>
            </w:r>
          </w:p>
          <w:p w14:paraId="41A528D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chemicals stored separate from dry goods &amp; food packaging?</w:t>
            </w:r>
          </w:p>
          <w:p w14:paraId="781CD5E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dry storage area visually clean?</w:t>
            </w:r>
          </w:p>
          <w:p w14:paraId="05464321"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there any evidence of pests?</w:t>
            </w:r>
          </w:p>
        </w:tc>
        <w:tc>
          <w:tcPr>
            <w:tcW w:w="3544" w:type="dxa"/>
          </w:tcPr>
          <w:p w14:paraId="7389FE8F" w14:textId="77777777" w:rsidR="00532925" w:rsidRPr="00366952" w:rsidRDefault="00532925" w:rsidP="00532925">
            <w:pPr>
              <w:rPr>
                <w:rFonts w:asciiTheme="minorHAnsi" w:hAnsiTheme="minorHAnsi" w:cstheme="minorHAnsi"/>
                <w:color w:val="ED7D31" w:themeColor="accent2"/>
                <w:szCs w:val="20"/>
              </w:rPr>
            </w:pPr>
            <w:r w:rsidRPr="00366952">
              <w:rPr>
                <w:rFonts w:asciiTheme="minorHAnsi" w:hAnsiTheme="minorHAnsi" w:cstheme="minorHAnsi"/>
                <w:i/>
                <w:color w:val="ED7D31" w:themeColor="accent2"/>
                <w:szCs w:val="20"/>
              </w:rPr>
              <w:t>Not all food items in dry store were covered &amp; labelled, including flour &amp; sugar.</w:t>
            </w:r>
          </w:p>
        </w:tc>
        <w:tc>
          <w:tcPr>
            <w:tcW w:w="3260" w:type="dxa"/>
          </w:tcPr>
          <w:p w14:paraId="0FF7AF49" w14:textId="77777777" w:rsidR="00532925" w:rsidRPr="00366952" w:rsidRDefault="00532925" w:rsidP="00532925">
            <w:pPr>
              <w:rPr>
                <w:rFonts w:asciiTheme="minorHAnsi" w:hAnsiTheme="minorHAnsi" w:cstheme="minorHAnsi"/>
                <w:i/>
                <w:color w:val="ED7D31" w:themeColor="accent2"/>
                <w:szCs w:val="20"/>
              </w:rPr>
            </w:pPr>
            <w:r w:rsidRPr="00366952">
              <w:rPr>
                <w:rFonts w:asciiTheme="minorHAnsi" w:hAnsiTheme="minorHAnsi" w:cstheme="minorHAnsi"/>
                <w:i/>
                <w:color w:val="ED7D31" w:themeColor="accent2"/>
                <w:szCs w:val="20"/>
              </w:rPr>
              <w:t>Advised head cook who immediately placed products in sealed food-grade containers with lids &amp; labels.</w:t>
            </w:r>
          </w:p>
        </w:tc>
        <w:tc>
          <w:tcPr>
            <w:tcW w:w="1418" w:type="dxa"/>
          </w:tcPr>
          <w:p w14:paraId="2C0C3666" w14:textId="77777777" w:rsidR="00532925" w:rsidRPr="00366952" w:rsidRDefault="00532925" w:rsidP="00532925">
            <w:pPr>
              <w:jc w:val="center"/>
              <w:rPr>
                <w:rFonts w:asciiTheme="minorHAnsi" w:hAnsiTheme="minorHAnsi" w:cstheme="minorHAnsi"/>
                <w:i/>
                <w:color w:val="ED7D31" w:themeColor="accent2"/>
                <w:szCs w:val="20"/>
              </w:rPr>
            </w:pPr>
            <w:r w:rsidRPr="00366952">
              <w:rPr>
                <w:rFonts w:asciiTheme="minorHAnsi" w:hAnsiTheme="minorHAnsi" w:cstheme="minorHAnsi"/>
                <w:i/>
                <w:color w:val="ED7D31" w:themeColor="accent2"/>
                <w:szCs w:val="20"/>
              </w:rPr>
              <w:t>5/11/18 TJ</w:t>
            </w:r>
          </w:p>
        </w:tc>
      </w:tr>
      <w:tr w:rsidR="00532925" w:rsidRPr="00532925" w14:paraId="018A167D" w14:textId="77777777" w:rsidTr="00366952">
        <w:trPr>
          <w:trHeight w:val="3005"/>
        </w:trPr>
        <w:tc>
          <w:tcPr>
            <w:tcW w:w="7088" w:type="dxa"/>
          </w:tcPr>
          <w:p w14:paraId="0113AEF8"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lastRenderedPageBreak/>
              <w:t xml:space="preserve">Cold &amp; Frozen Storage </w:t>
            </w:r>
            <w:r w:rsidRPr="00366952">
              <w:rPr>
                <w:rFonts w:asciiTheme="minorHAnsi" w:hAnsiTheme="minorHAnsi" w:cstheme="minorHAnsi"/>
                <w:b/>
                <w:i/>
                <w:szCs w:val="20"/>
              </w:rPr>
              <w:t>(2.6.2)</w:t>
            </w:r>
          </w:p>
          <w:p w14:paraId="6B2C050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stored off the floor?</w:t>
            </w:r>
          </w:p>
          <w:p w14:paraId="12C9F2C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covered &amp; labelled appropriately &amp; within date?</w:t>
            </w:r>
          </w:p>
          <w:p w14:paraId="68748141"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raw meat &amp; eggs stored below or separate to RTE foods?</w:t>
            </w:r>
          </w:p>
          <w:p w14:paraId="588F923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there overstocking issues evident?</w:t>
            </w:r>
          </w:p>
          <w:p w14:paraId="16E8847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refrigeration units clean? (internal &amp; external)</w:t>
            </w:r>
          </w:p>
          <w:p w14:paraId="712ED68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current temperatures compliant with limits?</w:t>
            </w:r>
          </w:p>
          <w:p w14:paraId="2CE9825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frozen food ‘Hard Frozen’?</w:t>
            </w:r>
          </w:p>
          <w:p w14:paraId="153B0AF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6 – Cold &amp; Frozen Storage</w:t>
            </w:r>
            <w:r w:rsidRPr="00366952">
              <w:rPr>
                <w:rFonts w:asciiTheme="minorHAnsi" w:hAnsiTheme="minorHAnsi" w:cstheme="minorHAnsi"/>
                <w:szCs w:val="20"/>
              </w:rPr>
              <w:t xml:space="preserve"> &amp; have non-conformances been identified &amp; corrective actions taken to rectify issues? </w:t>
            </w:r>
          </w:p>
        </w:tc>
        <w:tc>
          <w:tcPr>
            <w:tcW w:w="3544" w:type="dxa"/>
          </w:tcPr>
          <w:p w14:paraId="15209620" w14:textId="77777777" w:rsidR="00532925" w:rsidRPr="00366952" w:rsidRDefault="00532925" w:rsidP="00532925">
            <w:pPr>
              <w:rPr>
                <w:rFonts w:asciiTheme="minorHAnsi" w:hAnsiTheme="minorHAnsi" w:cstheme="minorHAnsi"/>
                <w:szCs w:val="20"/>
              </w:rPr>
            </w:pPr>
          </w:p>
        </w:tc>
        <w:tc>
          <w:tcPr>
            <w:tcW w:w="3260" w:type="dxa"/>
          </w:tcPr>
          <w:p w14:paraId="1E2C0EC9" w14:textId="77777777" w:rsidR="00532925" w:rsidRPr="00366952" w:rsidRDefault="00532925" w:rsidP="00532925">
            <w:pPr>
              <w:rPr>
                <w:rFonts w:asciiTheme="minorHAnsi" w:hAnsiTheme="minorHAnsi" w:cstheme="minorHAnsi"/>
                <w:szCs w:val="20"/>
              </w:rPr>
            </w:pPr>
          </w:p>
        </w:tc>
        <w:tc>
          <w:tcPr>
            <w:tcW w:w="1418" w:type="dxa"/>
          </w:tcPr>
          <w:p w14:paraId="1B400199" w14:textId="77777777" w:rsidR="00532925" w:rsidRPr="00366952" w:rsidRDefault="00532925" w:rsidP="00532925">
            <w:pPr>
              <w:rPr>
                <w:rFonts w:asciiTheme="minorHAnsi" w:hAnsiTheme="minorHAnsi" w:cstheme="minorHAnsi"/>
                <w:szCs w:val="20"/>
              </w:rPr>
            </w:pPr>
          </w:p>
        </w:tc>
      </w:tr>
      <w:tr w:rsidR="00532925" w:rsidRPr="00532925" w14:paraId="2F94EEA7" w14:textId="77777777" w:rsidTr="00CF0EC7">
        <w:trPr>
          <w:trHeight w:val="3395"/>
        </w:trPr>
        <w:tc>
          <w:tcPr>
            <w:tcW w:w="7088" w:type="dxa"/>
          </w:tcPr>
          <w:p w14:paraId="298D6CF6"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t xml:space="preserve">Thawing </w:t>
            </w:r>
            <w:r w:rsidRPr="00366952">
              <w:rPr>
                <w:rFonts w:asciiTheme="minorHAnsi" w:hAnsiTheme="minorHAnsi" w:cstheme="minorHAnsi"/>
                <w:b/>
                <w:i/>
                <w:szCs w:val="20"/>
              </w:rPr>
              <w:t>(2.6.3)</w:t>
            </w:r>
          </w:p>
          <w:p w14:paraId="3199F20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there evidence food is thawed in the refrigerator?</w:t>
            </w:r>
          </w:p>
          <w:p w14:paraId="79E6177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If thawed in microwave, is it cooked or consumed within 4hrs?</w:t>
            </w:r>
          </w:p>
          <w:p w14:paraId="0B20406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raw meats thawed below or separate to RTE foods?</w:t>
            </w:r>
          </w:p>
          <w:p w14:paraId="6F52DEB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protected, covered or stored in food-grade containers while thawing?</w:t>
            </w:r>
          </w:p>
          <w:p w14:paraId="593720F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labelled with a frozen-on and defrosted-on date?</w:t>
            </w:r>
          </w:p>
          <w:p w14:paraId="32F99CB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If food is thawed using a different method, is it monitored &amp; recorded on </w:t>
            </w:r>
            <w:r w:rsidRPr="00366952">
              <w:rPr>
                <w:rFonts w:asciiTheme="minorHAnsi" w:hAnsiTheme="minorHAnsi" w:cstheme="minorHAnsi"/>
                <w:b/>
                <w:szCs w:val="20"/>
              </w:rPr>
              <w:t>Record 7 - 2hr/4hr Guide?</w:t>
            </w:r>
          </w:p>
          <w:p w14:paraId="2CFD2C2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If applicable, has record review been conducted for </w:t>
            </w:r>
            <w:r w:rsidRPr="00366952">
              <w:rPr>
                <w:rFonts w:asciiTheme="minorHAnsi" w:hAnsiTheme="minorHAnsi" w:cstheme="minorHAnsi"/>
                <w:b/>
                <w:szCs w:val="20"/>
              </w:rPr>
              <w:t>Record 7 – 2hr/4hr Guide</w:t>
            </w:r>
            <w:r w:rsidRPr="00366952">
              <w:rPr>
                <w:rFonts w:asciiTheme="minorHAnsi" w:hAnsiTheme="minorHAnsi" w:cstheme="minorHAnsi"/>
                <w:szCs w:val="20"/>
              </w:rPr>
              <w:t xml:space="preserve"> &amp; have non-conformances been identified &amp; corrective actions taken to rectify issues?  </w:t>
            </w:r>
          </w:p>
        </w:tc>
        <w:tc>
          <w:tcPr>
            <w:tcW w:w="3544" w:type="dxa"/>
          </w:tcPr>
          <w:p w14:paraId="0792FB88" w14:textId="77777777" w:rsidR="00532925" w:rsidRPr="00366952" w:rsidRDefault="00532925" w:rsidP="00532925">
            <w:pPr>
              <w:rPr>
                <w:rFonts w:asciiTheme="minorHAnsi" w:hAnsiTheme="minorHAnsi" w:cstheme="minorHAnsi"/>
                <w:szCs w:val="20"/>
              </w:rPr>
            </w:pPr>
          </w:p>
        </w:tc>
        <w:tc>
          <w:tcPr>
            <w:tcW w:w="3260" w:type="dxa"/>
          </w:tcPr>
          <w:p w14:paraId="2CC84874" w14:textId="77777777" w:rsidR="00532925" w:rsidRPr="00366952" w:rsidRDefault="00532925" w:rsidP="00532925">
            <w:pPr>
              <w:rPr>
                <w:rFonts w:asciiTheme="minorHAnsi" w:hAnsiTheme="minorHAnsi" w:cstheme="minorHAnsi"/>
                <w:szCs w:val="20"/>
              </w:rPr>
            </w:pPr>
          </w:p>
        </w:tc>
        <w:tc>
          <w:tcPr>
            <w:tcW w:w="1418" w:type="dxa"/>
          </w:tcPr>
          <w:p w14:paraId="1A905EE3" w14:textId="77777777" w:rsidR="00532925" w:rsidRPr="00366952" w:rsidRDefault="00532925" w:rsidP="00532925">
            <w:pPr>
              <w:rPr>
                <w:rFonts w:asciiTheme="minorHAnsi" w:hAnsiTheme="minorHAnsi" w:cstheme="minorHAnsi"/>
                <w:szCs w:val="20"/>
              </w:rPr>
            </w:pPr>
          </w:p>
        </w:tc>
      </w:tr>
      <w:tr w:rsidR="00532925" w:rsidRPr="00532925" w14:paraId="6B870CF2" w14:textId="77777777" w:rsidTr="00CF0EC7">
        <w:trPr>
          <w:trHeight w:val="2544"/>
        </w:trPr>
        <w:tc>
          <w:tcPr>
            <w:tcW w:w="7088" w:type="dxa"/>
          </w:tcPr>
          <w:p w14:paraId="7F943B61"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i/>
                <w:szCs w:val="20"/>
              </w:rPr>
            </w:pPr>
            <w:r w:rsidRPr="00366952">
              <w:rPr>
                <w:rFonts w:asciiTheme="minorHAnsi" w:hAnsiTheme="minorHAnsi" w:cstheme="minorHAnsi"/>
                <w:b/>
                <w:szCs w:val="20"/>
              </w:rPr>
              <w:lastRenderedPageBreak/>
              <w:t xml:space="preserve">Preparation </w:t>
            </w:r>
            <w:r w:rsidRPr="00366952">
              <w:rPr>
                <w:rFonts w:asciiTheme="minorHAnsi" w:hAnsiTheme="minorHAnsi" w:cstheme="minorHAnsi"/>
                <w:b/>
                <w:i/>
                <w:szCs w:val="20"/>
              </w:rPr>
              <w:t>(2.6.4)</w:t>
            </w:r>
          </w:p>
          <w:p w14:paraId="74B6F9B6"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whole fruits, vegetables and salads that will be eaten raw washed under running water before use?</w:t>
            </w:r>
          </w:p>
          <w:p w14:paraId="2A96B687"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prepared in small batches or only removed from refrigeration when it’s ready to prepare, cook or serve?</w:t>
            </w:r>
          </w:p>
          <w:p w14:paraId="72E512C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RTE foods prepared at different times or on separate surfaces/utensils to raw meats or raw shell eggs?</w:t>
            </w:r>
          </w:p>
          <w:p w14:paraId="590F9120"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prepared food labelled with the date &amp; placed under temperature controls or served within 2hr/4hr rule?</w:t>
            </w:r>
          </w:p>
          <w:p w14:paraId="5A7409B4"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If applicable, has record review been conducted for </w:t>
            </w:r>
            <w:r w:rsidRPr="00366952">
              <w:rPr>
                <w:rFonts w:asciiTheme="minorHAnsi" w:hAnsiTheme="minorHAnsi" w:cstheme="minorHAnsi"/>
                <w:b/>
                <w:szCs w:val="20"/>
              </w:rPr>
              <w:t>Record 7 – 2hr/4hr Guide</w:t>
            </w:r>
            <w:r w:rsidRPr="00366952">
              <w:rPr>
                <w:rFonts w:asciiTheme="minorHAnsi" w:hAnsiTheme="minorHAnsi" w:cstheme="minorHAnsi"/>
                <w:szCs w:val="20"/>
              </w:rPr>
              <w:t xml:space="preserve"> &amp; have non-conformances been identified &amp; corrective actions taken to rectify issues?</w:t>
            </w:r>
          </w:p>
          <w:p w14:paraId="453F5144" w14:textId="0D8FA32F"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291D72F9" w14:textId="77777777" w:rsidR="00532925" w:rsidRPr="00366952" w:rsidRDefault="00532925" w:rsidP="00532925">
            <w:pPr>
              <w:rPr>
                <w:rFonts w:asciiTheme="minorHAnsi" w:hAnsiTheme="minorHAnsi" w:cstheme="minorHAnsi"/>
                <w:szCs w:val="20"/>
              </w:rPr>
            </w:pPr>
          </w:p>
        </w:tc>
        <w:tc>
          <w:tcPr>
            <w:tcW w:w="3260" w:type="dxa"/>
          </w:tcPr>
          <w:p w14:paraId="69D0890E" w14:textId="77777777" w:rsidR="00532925" w:rsidRPr="00366952" w:rsidRDefault="00532925" w:rsidP="00532925">
            <w:pPr>
              <w:rPr>
                <w:rFonts w:asciiTheme="minorHAnsi" w:hAnsiTheme="minorHAnsi" w:cstheme="minorHAnsi"/>
                <w:szCs w:val="20"/>
              </w:rPr>
            </w:pPr>
          </w:p>
        </w:tc>
        <w:tc>
          <w:tcPr>
            <w:tcW w:w="1418" w:type="dxa"/>
          </w:tcPr>
          <w:p w14:paraId="0026CCAF" w14:textId="77777777" w:rsidR="00532925" w:rsidRPr="00366952" w:rsidRDefault="00532925" w:rsidP="00532925">
            <w:pPr>
              <w:rPr>
                <w:rFonts w:asciiTheme="minorHAnsi" w:hAnsiTheme="minorHAnsi" w:cstheme="minorHAnsi"/>
                <w:szCs w:val="20"/>
              </w:rPr>
            </w:pPr>
          </w:p>
        </w:tc>
      </w:tr>
      <w:tr w:rsidR="00532925" w:rsidRPr="00532925" w14:paraId="0323B20F" w14:textId="77777777" w:rsidTr="00CF0EC7">
        <w:trPr>
          <w:trHeight w:val="3056"/>
        </w:trPr>
        <w:tc>
          <w:tcPr>
            <w:tcW w:w="7088" w:type="dxa"/>
          </w:tcPr>
          <w:p w14:paraId="370882AC"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t xml:space="preserve">Cooking </w:t>
            </w:r>
            <w:r w:rsidRPr="00366952">
              <w:rPr>
                <w:rFonts w:asciiTheme="minorHAnsi" w:hAnsiTheme="minorHAnsi" w:cstheme="minorHAnsi"/>
                <w:b/>
                <w:i/>
                <w:szCs w:val="20"/>
              </w:rPr>
              <w:t>(2.6.5)</w:t>
            </w:r>
          </w:p>
          <w:p w14:paraId="5C89D1C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handlers using a calibrated, clean &amp; sanitised probe thermometer to measure the internal temperature of food at the thickest part to ensure the critical limit is met?</w:t>
            </w:r>
          </w:p>
          <w:p w14:paraId="2E41C29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If applicable, are Standard Validated Procedures (SVP) accessible &amp; being followed?</w:t>
            </w:r>
          </w:p>
          <w:p w14:paraId="2BD2178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todays’ cooking times &amp; temperatures recorded?</w:t>
            </w:r>
          </w:p>
          <w:p w14:paraId="35DCA01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 xml:space="preserve">Record 8a &amp; 8b – Cooking </w:t>
            </w:r>
            <w:r w:rsidRPr="00366952">
              <w:rPr>
                <w:rFonts w:asciiTheme="minorHAnsi" w:hAnsiTheme="minorHAnsi" w:cstheme="minorHAnsi"/>
                <w:szCs w:val="20"/>
              </w:rPr>
              <w:t>&amp;</w:t>
            </w:r>
            <w:r w:rsidRPr="00366952">
              <w:rPr>
                <w:rFonts w:asciiTheme="minorHAnsi" w:hAnsiTheme="minorHAnsi" w:cstheme="minorHAnsi"/>
                <w:b/>
                <w:szCs w:val="20"/>
              </w:rPr>
              <w:t xml:space="preserve"> Cooling/SVP &amp; Record 9 – Cooking/Reheating &amp; Service</w:t>
            </w:r>
            <w:r w:rsidRPr="00366952">
              <w:rPr>
                <w:rFonts w:asciiTheme="minorHAnsi" w:hAnsiTheme="minorHAnsi" w:cstheme="minorHAnsi"/>
                <w:szCs w:val="20"/>
              </w:rPr>
              <w:t xml:space="preserve"> &amp; have non-conformances been identified &amp; corrective actions taken to rectify issues?</w:t>
            </w:r>
          </w:p>
        </w:tc>
        <w:tc>
          <w:tcPr>
            <w:tcW w:w="3544" w:type="dxa"/>
          </w:tcPr>
          <w:p w14:paraId="6BF70964" w14:textId="77777777" w:rsidR="00532925" w:rsidRPr="00366952" w:rsidRDefault="00532925" w:rsidP="00532925">
            <w:pPr>
              <w:rPr>
                <w:rFonts w:asciiTheme="minorHAnsi" w:hAnsiTheme="minorHAnsi" w:cstheme="minorHAnsi"/>
                <w:szCs w:val="20"/>
              </w:rPr>
            </w:pPr>
          </w:p>
        </w:tc>
        <w:tc>
          <w:tcPr>
            <w:tcW w:w="3260" w:type="dxa"/>
          </w:tcPr>
          <w:p w14:paraId="7F303C82" w14:textId="77777777" w:rsidR="00532925" w:rsidRPr="00366952" w:rsidRDefault="00532925" w:rsidP="00532925">
            <w:pPr>
              <w:rPr>
                <w:rFonts w:asciiTheme="minorHAnsi" w:hAnsiTheme="minorHAnsi" w:cstheme="minorHAnsi"/>
                <w:szCs w:val="20"/>
              </w:rPr>
            </w:pPr>
          </w:p>
        </w:tc>
        <w:tc>
          <w:tcPr>
            <w:tcW w:w="1418" w:type="dxa"/>
          </w:tcPr>
          <w:p w14:paraId="788E38BD" w14:textId="77777777" w:rsidR="00532925" w:rsidRPr="00366952" w:rsidRDefault="00532925" w:rsidP="00532925">
            <w:pPr>
              <w:rPr>
                <w:rFonts w:asciiTheme="minorHAnsi" w:hAnsiTheme="minorHAnsi" w:cstheme="minorHAnsi"/>
                <w:szCs w:val="20"/>
              </w:rPr>
            </w:pPr>
          </w:p>
        </w:tc>
      </w:tr>
      <w:tr w:rsidR="00532925" w:rsidRPr="00532925" w14:paraId="5CCD0A31" w14:textId="77777777" w:rsidTr="00CF0EC7">
        <w:trPr>
          <w:trHeight w:val="3536"/>
        </w:trPr>
        <w:tc>
          <w:tcPr>
            <w:tcW w:w="7088" w:type="dxa"/>
          </w:tcPr>
          <w:p w14:paraId="0B72A59F"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lastRenderedPageBreak/>
              <w:t xml:space="preserve">Cooling </w:t>
            </w:r>
            <w:r w:rsidRPr="00366952">
              <w:rPr>
                <w:rFonts w:asciiTheme="minorHAnsi" w:hAnsiTheme="minorHAnsi" w:cstheme="minorHAnsi"/>
                <w:b/>
                <w:i/>
                <w:szCs w:val="20"/>
              </w:rPr>
              <w:t>(2.6.6)</w:t>
            </w:r>
          </w:p>
          <w:p w14:paraId="484872C5"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handlers using a calibrated, clean &amp; sanitised probe thermometer to measure the internal temperature of food at the thickest part to ensure the critical limit is met?</w:t>
            </w:r>
          </w:p>
          <w:p w14:paraId="1E67CE45" w14:textId="5A20BDD3"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divided into small portions &amp; placed under refrigeration as soon as possible? (while the food is still at 60</w:t>
            </w:r>
            <w:r w:rsidR="008A3B64" w:rsidRPr="00366952">
              <w:rPr>
                <w:rFonts w:asciiTheme="minorHAnsi" w:hAnsiTheme="minorHAnsi" w:cstheme="minorHAnsi"/>
                <w:szCs w:val="20"/>
              </w:rPr>
              <w:t>°</w:t>
            </w:r>
            <w:r w:rsidRPr="00366952">
              <w:rPr>
                <w:rFonts w:asciiTheme="minorHAnsi" w:hAnsiTheme="minorHAnsi" w:cstheme="minorHAnsi"/>
                <w:szCs w:val="20"/>
              </w:rPr>
              <w:t>C or above)</w:t>
            </w:r>
          </w:p>
          <w:p w14:paraId="0F60E80A"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for cooling protected &amp; labelled?</w:t>
            </w:r>
          </w:p>
          <w:p w14:paraId="13B2793D"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If applicable, are Standard Validated Procedures (SVP) accessible &amp; being followed?</w:t>
            </w:r>
          </w:p>
          <w:p w14:paraId="40E1D614"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todays’ cooling times &amp; temperatures recorded?</w:t>
            </w:r>
          </w:p>
          <w:p w14:paraId="32DE8A9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8a &amp; 8b – Cooking &amp; Cooling/SVP</w:t>
            </w:r>
            <w:r w:rsidRPr="00366952">
              <w:rPr>
                <w:rFonts w:asciiTheme="minorHAnsi" w:hAnsiTheme="minorHAnsi" w:cstheme="minorHAnsi"/>
                <w:szCs w:val="20"/>
              </w:rPr>
              <w:t xml:space="preserve"> &amp; have non-conformances been identified &amp; corrective actions taken to rectify issues?</w:t>
            </w:r>
          </w:p>
        </w:tc>
        <w:tc>
          <w:tcPr>
            <w:tcW w:w="3544" w:type="dxa"/>
          </w:tcPr>
          <w:p w14:paraId="1E77AE15" w14:textId="77777777" w:rsidR="00532925" w:rsidRPr="00366952" w:rsidRDefault="00532925" w:rsidP="00532925">
            <w:pPr>
              <w:rPr>
                <w:rFonts w:asciiTheme="minorHAnsi" w:hAnsiTheme="minorHAnsi" w:cstheme="minorHAnsi"/>
                <w:szCs w:val="20"/>
              </w:rPr>
            </w:pPr>
          </w:p>
        </w:tc>
        <w:tc>
          <w:tcPr>
            <w:tcW w:w="3260" w:type="dxa"/>
          </w:tcPr>
          <w:p w14:paraId="705E0C54" w14:textId="77777777" w:rsidR="00532925" w:rsidRPr="00366952" w:rsidRDefault="00532925" w:rsidP="00532925">
            <w:pPr>
              <w:rPr>
                <w:rFonts w:asciiTheme="minorHAnsi" w:hAnsiTheme="minorHAnsi" w:cstheme="minorHAnsi"/>
                <w:szCs w:val="20"/>
              </w:rPr>
            </w:pPr>
          </w:p>
        </w:tc>
        <w:tc>
          <w:tcPr>
            <w:tcW w:w="1418" w:type="dxa"/>
          </w:tcPr>
          <w:p w14:paraId="630BF544" w14:textId="77777777" w:rsidR="00532925" w:rsidRPr="00366952" w:rsidRDefault="00532925" w:rsidP="00532925">
            <w:pPr>
              <w:rPr>
                <w:rFonts w:asciiTheme="minorHAnsi" w:hAnsiTheme="minorHAnsi" w:cstheme="minorHAnsi"/>
                <w:szCs w:val="20"/>
              </w:rPr>
            </w:pPr>
          </w:p>
        </w:tc>
      </w:tr>
      <w:tr w:rsidR="00532925" w:rsidRPr="00532925" w14:paraId="51E1DECE" w14:textId="77777777" w:rsidTr="00CF0EC7">
        <w:tc>
          <w:tcPr>
            <w:tcW w:w="7088" w:type="dxa"/>
          </w:tcPr>
          <w:p w14:paraId="410CE77F"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t xml:space="preserve">Reheating &amp; Hot Holding/Storage </w:t>
            </w:r>
            <w:r w:rsidRPr="00366952">
              <w:rPr>
                <w:rFonts w:asciiTheme="minorHAnsi" w:hAnsiTheme="minorHAnsi" w:cstheme="minorHAnsi"/>
                <w:b/>
                <w:i/>
                <w:szCs w:val="20"/>
              </w:rPr>
              <w:t>(2.6.7)</w:t>
            </w:r>
          </w:p>
          <w:p w14:paraId="2719C9F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handlers using a calibrated, clean &amp; sanitised probe thermometer to measure the internal temperature of food at the thickest part to ensure the critical limit is met?</w:t>
            </w:r>
          </w:p>
          <w:p w14:paraId="236669A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todays’ reheating times &amp; temperatures recorded?</w:t>
            </w:r>
          </w:p>
          <w:p w14:paraId="2AF0838A"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If food is stored hot/hot held, is it monitored &amp; recorded every 2 hours?</w:t>
            </w:r>
          </w:p>
          <w:p w14:paraId="5C1F7383"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9 – Cooking/Reheating &amp; Service</w:t>
            </w:r>
            <w:r w:rsidRPr="00366952">
              <w:rPr>
                <w:rFonts w:asciiTheme="minorHAnsi" w:hAnsiTheme="minorHAnsi" w:cstheme="minorHAnsi"/>
                <w:szCs w:val="20"/>
              </w:rPr>
              <w:t xml:space="preserve"> &amp; have non-conformances been identified &amp; corrective actions taken to rectify issues?</w:t>
            </w:r>
          </w:p>
          <w:p w14:paraId="67F3045F" w14:textId="56497BCE"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70FB9609" w14:textId="77777777" w:rsidR="00532925" w:rsidRPr="00366952" w:rsidRDefault="00532925" w:rsidP="00532925">
            <w:pPr>
              <w:rPr>
                <w:rFonts w:asciiTheme="minorHAnsi" w:hAnsiTheme="minorHAnsi" w:cstheme="minorHAnsi"/>
                <w:szCs w:val="20"/>
              </w:rPr>
            </w:pPr>
          </w:p>
        </w:tc>
        <w:tc>
          <w:tcPr>
            <w:tcW w:w="3260" w:type="dxa"/>
          </w:tcPr>
          <w:p w14:paraId="7EB7DC30" w14:textId="77777777" w:rsidR="00532925" w:rsidRPr="00366952" w:rsidRDefault="00532925" w:rsidP="00532925">
            <w:pPr>
              <w:rPr>
                <w:rFonts w:asciiTheme="minorHAnsi" w:hAnsiTheme="minorHAnsi" w:cstheme="minorHAnsi"/>
                <w:szCs w:val="20"/>
              </w:rPr>
            </w:pPr>
          </w:p>
        </w:tc>
        <w:tc>
          <w:tcPr>
            <w:tcW w:w="1418" w:type="dxa"/>
          </w:tcPr>
          <w:p w14:paraId="6E8726A1" w14:textId="77777777" w:rsidR="00532925" w:rsidRPr="00366952" w:rsidRDefault="00532925" w:rsidP="00532925">
            <w:pPr>
              <w:rPr>
                <w:rFonts w:asciiTheme="minorHAnsi" w:hAnsiTheme="minorHAnsi" w:cstheme="minorHAnsi"/>
                <w:szCs w:val="20"/>
              </w:rPr>
            </w:pPr>
          </w:p>
        </w:tc>
      </w:tr>
      <w:tr w:rsidR="00532925" w:rsidRPr="00532925" w14:paraId="554E4B9B" w14:textId="77777777" w:rsidTr="00CF0EC7">
        <w:tc>
          <w:tcPr>
            <w:tcW w:w="7088" w:type="dxa"/>
          </w:tcPr>
          <w:p w14:paraId="612D6977"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i/>
                <w:szCs w:val="20"/>
              </w:rPr>
            </w:pPr>
            <w:r w:rsidRPr="00366952">
              <w:rPr>
                <w:rFonts w:asciiTheme="minorHAnsi" w:hAnsiTheme="minorHAnsi" w:cstheme="minorHAnsi"/>
                <w:b/>
                <w:szCs w:val="20"/>
              </w:rPr>
              <w:t xml:space="preserve">Texture Modification </w:t>
            </w:r>
            <w:r w:rsidRPr="00366952">
              <w:rPr>
                <w:rFonts w:asciiTheme="minorHAnsi" w:hAnsiTheme="minorHAnsi" w:cstheme="minorHAnsi"/>
                <w:b/>
                <w:i/>
                <w:szCs w:val="20"/>
              </w:rPr>
              <w:t>(2.6.8)</w:t>
            </w:r>
          </w:p>
          <w:p w14:paraId="2633D1E6"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time TM food is out of temperature control monitored?</w:t>
            </w:r>
          </w:p>
          <w:p w14:paraId="2D082BF6"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there a designated processing area for TM RTE foods to prevent cross contamination from raw or unwashed foods?</w:t>
            </w:r>
          </w:p>
          <w:p w14:paraId="2D8B5A2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all equipment and work surfaces clean and sanitised prior to TM &amp; then between processing raw/uncooked and RTE foods?</w:t>
            </w:r>
          </w:p>
          <w:p w14:paraId="560F5A1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Is dedicated equipment (e.g. mixers, blenders etc.) used to TM RTE foods or are RTE foods processed before uncooked/raw foods? </w:t>
            </w:r>
          </w:p>
          <w:p w14:paraId="419A0A90"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leftover food from service/food returned to the kitchen disposed of?</w:t>
            </w:r>
          </w:p>
          <w:p w14:paraId="25FF49B2" w14:textId="34C9ED1C" w:rsidR="00CA2641" w:rsidRPr="00366952" w:rsidRDefault="00CA2641" w:rsidP="00CA2641">
            <w:pPr>
              <w:autoSpaceDE w:val="0"/>
              <w:autoSpaceDN w:val="0"/>
              <w:adjustRightInd w:val="0"/>
              <w:ind w:left="284"/>
              <w:contextualSpacing/>
              <w:rPr>
                <w:rFonts w:asciiTheme="minorHAnsi" w:hAnsiTheme="minorHAnsi" w:cstheme="minorHAnsi"/>
                <w:szCs w:val="20"/>
              </w:rPr>
            </w:pPr>
          </w:p>
        </w:tc>
        <w:tc>
          <w:tcPr>
            <w:tcW w:w="3544" w:type="dxa"/>
          </w:tcPr>
          <w:p w14:paraId="4DBAED62" w14:textId="77777777" w:rsidR="00532925" w:rsidRPr="00366952" w:rsidRDefault="00532925" w:rsidP="00532925">
            <w:pPr>
              <w:rPr>
                <w:rFonts w:asciiTheme="minorHAnsi" w:hAnsiTheme="minorHAnsi" w:cstheme="minorHAnsi"/>
                <w:szCs w:val="20"/>
              </w:rPr>
            </w:pPr>
          </w:p>
        </w:tc>
        <w:tc>
          <w:tcPr>
            <w:tcW w:w="3260" w:type="dxa"/>
          </w:tcPr>
          <w:p w14:paraId="17319987" w14:textId="77777777" w:rsidR="00532925" w:rsidRPr="00366952" w:rsidRDefault="00532925" w:rsidP="00532925">
            <w:pPr>
              <w:rPr>
                <w:rFonts w:asciiTheme="minorHAnsi" w:hAnsiTheme="minorHAnsi" w:cstheme="minorHAnsi"/>
                <w:szCs w:val="20"/>
              </w:rPr>
            </w:pPr>
          </w:p>
        </w:tc>
        <w:tc>
          <w:tcPr>
            <w:tcW w:w="1418" w:type="dxa"/>
          </w:tcPr>
          <w:p w14:paraId="64DB8A1C" w14:textId="77777777" w:rsidR="00532925" w:rsidRPr="00366952" w:rsidRDefault="00532925" w:rsidP="00532925">
            <w:pPr>
              <w:rPr>
                <w:rFonts w:asciiTheme="minorHAnsi" w:hAnsiTheme="minorHAnsi" w:cstheme="minorHAnsi"/>
                <w:szCs w:val="20"/>
              </w:rPr>
            </w:pPr>
          </w:p>
        </w:tc>
      </w:tr>
      <w:tr w:rsidR="00532925" w:rsidRPr="00532925" w14:paraId="0C508025" w14:textId="77777777" w:rsidTr="00CF0EC7">
        <w:tc>
          <w:tcPr>
            <w:tcW w:w="7088" w:type="dxa"/>
          </w:tcPr>
          <w:p w14:paraId="37B767AE"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lastRenderedPageBreak/>
              <w:t xml:space="preserve">Plating and Service </w:t>
            </w:r>
            <w:r w:rsidRPr="00366952">
              <w:rPr>
                <w:rFonts w:asciiTheme="minorHAnsi" w:hAnsiTheme="minorHAnsi" w:cstheme="minorHAnsi"/>
                <w:b/>
                <w:i/>
                <w:szCs w:val="20"/>
              </w:rPr>
              <w:t>(2.6.9)</w:t>
            </w:r>
          </w:p>
          <w:p w14:paraId="1211470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handlers using a calibrated, clean &amp; sanitised probe thermometer to measure the internal temperature of food at the thickest part to ensure the critical limits are met?</w:t>
            </w:r>
          </w:p>
          <w:p w14:paraId="3BDF39C1"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the current temperatures of PHFs during plating/ service compliant? (or demonstrated compliance with the 2hr/4hr rule - Record</w:t>
            </w:r>
            <w:r w:rsidRPr="00366952">
              <w:rPr>
                <w:rFonts w:asciiTheme="minorHAnsi" w:hAnsiTheme="minorHAnsi" w:cstheme="minorHAnsi"/>
                <w:b/>
                <w:szCs w:val="20"/>
              </w:rPr>
              <w:t xml:space="preserve"> 7 – 2hr/4hr Guide Log</w:t>
            </w:r>
            <w:r w:rsidRPr="00366952">
              <w:rPr>
                <w:rFonts w:asciiTheme="minorHAnsi" w:hAnsiTheme="minorHAnsi" w:cstheme="minorHAnsi"/>
                <w:szCs w:val="20"/>
              </w:rPr>
              <w:t>)</w:t>
            </w:r>
          </w:p>
          <w:p w14:paraId="7DB762E6"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separate utensils/containers used for different foods &amp; batches? (old &amp; new batches never mixed)</w:t>
            </w:r>
          </w:p>
          <w:p w14:paraId="7F59FDD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food returned to the kitchen disposed of?</w:t>
            </w:r>
          </w:p>
          <w:p w14:paraId="4C59B62B"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9 – Cooking/Reheating &amp; Service</w:t>
            </w:r>
            <w:r w:rsidRPr="00366952">
              <w:rPr>
                <w:rFonts w:asciiTheme="minorHAnsi" w:hAnsiTheme="minorHAnsi" w:cstheme="minorHAnsi"/>
                <w:szCs w:val="20"/>
              </w:rPr>
              <w:t xml:space="preserve"> &amp; have non-conformances been identified &amp; corrective actions taken to rectify issues?</w:t>
            </w:r>
          </w:p>
          <w:p w14:paraId="3A6B73A0" w14:textId="30A5311B"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473F9139" w14:textId="77777777" w:rsidR="00532925" w:rsidRPr="00366952" w:rsidRDefault="00532925" w:rsidP="00532925">
            <w:pPr>
              <w:rPr>
                <w:rFonts w:asciiTheme="minorHAnsi" w:hAnsiTheme="minorHAnsi" w:cstheme="minorHAnsi"/>
                <w:szCs w:val="20"/>
              </w:rPr>
            </w:pPr>
          </w:p>
        </w:tc>
        <w:tc>
          <w:tcPr>
            <w:tcW w:w="3260" w:type="dxa"/>
          </w:tcPr>
          <w:p w14:paraId="6CB31836" w14:textId="77777777" w:rsidR="00532925" w:rsidRPr="00366952" w:rsidRDefault="00532925" w:rsidP="00532925">
            <w:pPr>
              <w:rPr>
                <w:rFonts w:asciiTheme="minorHAnsi" w:hAnsiTheme="minorHAnsi" w:cstheme="minorHAnsi"/>
                <w:szCs w:val="20"/>
              </w:rPr>
            </w:pPr>
          </w:p>
        </w:tc>
        <w:tc>
          <w:tcPr>
            <w:tcW w:w="1418" w:type="dxa"/>
          </w:tcPr>
          <w:p w14:paraId="2DB4CE06" w14:textId="77777777" w:rsidR="00532925" w:rsidRPr="00366952" w:rsidRDefault="00532925" w:rsidP="00532925">
            <w:pPr>
              <w:rPr>
                <w:rFonts w:asciiTheme="minorHAnsi" w:hAnsiTheme="minorHAnsi" w:cstheme="minorHAnsi"/>
                <w:szCs w:val="20"/>
              </w:rPr>
            </w:pPr>
          </w:p>
        </w:tc>
      </w:tr>
      <w:tr w:rsidR="00532925" w:rsidRPr="00532925" w14:paraId="36CC5260" w14:textId="77777777" w:rsidTr="00CF0EC7">
        <w:tc>
          <w:tcPr>
            <w:tcW w:w="7088" w:type="dxa"/>
          </w:tcPr>
          <w:p w14:paraId="0750B541" w14:textId="77777777" w:rsidR="00532925" w:rsidRPr="00366952" w:rsidRDefault="00532925" w:rsidP="00532925">
            <w:pPr>
              <w:numPr>
                <w:ilvl w:val="0"/>
                <w:numId w:val="114"/>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b/>
                <w:szCs w:val="20"/>
              </w:rPr>
              <w:t xml:space="preserve">Food Transport </w:t>
            </w:r>
            <w:r w:rsidRPr="00366952">
              <w:rPr>
                <w:rFonts w:asciiTheme="minorHAnsi" w:hAnsiTheme="minorHAnsi" w:cstheme="minorHAnsi"/>
                <w:b/>
                <w:i/>
                <w:szCs w:val="20"/>
              </w:rPr>
              <w:t>(2.6.10)</w:t>
            </w:r>
          </w:p>
          <w:p w14:paraId="3E463FBA"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foods for transport covered or packed to protect the food from becoming contaminated?</w:t>
            </w:r>
          </w:p>
          <w:p w14:paraId="2807967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transport vehicles/trollies/insulated containers etc. visually clean?</w:t>
            </w:r>
          </w:p>
          <w:p w14:paraId="4625240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current temperature of foods for transport compliant with the critical limit? (or demonstrated compliance with the 2hr/4hr rule)</w:t>
            </w:r>
          </w:p>
          <w:p w14:paraId="47EDD012"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If applicable, has record review been conducted for </w:t>
            </w:r>
            <w:r w:rsidRPr="00366952">
              <w:rPr>
                <w:rFonts w:asciiTheme="minorHAnsi" w:hAnsiTheme="minorHAnsi" w:cstheme="minorHAnsi"/>
                <w:b/>
                <w:szCs w:val="20"/>
              </w:rPr>
              <w:t>Record 11 – Food Transport</w:t>
            </w:r>
            <w:r w:rsidRPr="00366952">
              <w:rPr>
                <w:rFonts w:asciiTheme="minorHAnsi" w:hAnsiTheme="minorHAnsi" w:cstheme="minorHAnsi"/>
                <w:szCs w:val="20"/>
              </w:rPr>
              <w:t xml:space="preserve"> &amp; have non-conformances been identified &amp; corrective actions taken to rectify issues?</w:t>
            </w:r>
          </w:p>
          <w:p w14:paraId="19E432F5" w14:textId="28AE75E6"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628391A1" w14:textId="77777777" w:rsidR="00532925" w:rsidRPr="00366952" w:rsidRDefault="00532925" w:rsidP="00532925">
            <w:pPr>
              <w:rPr>
                <w:rFonts w:asciiTheme="minorHAnsi" w:hAnsiTheme="minorHAnsi" w:cstheme="minorHAnsi"/>
                <w:szCs w:val="20"/>
              </w:rPr>
            </w:pPr>
          </w:p>
        </w:tc>
        <w:tc>
          <w:tcPr>
            <w:tcW w:w="3260" w:type="dxa"/>
          </w:tcPr>
          <w:p w14:paraId="6C76C944" w14:textId="77777777" w:rsidR="00532925" w:rsidRPr="00366952" w:rsidRDefault="00532925" w:rsidP="00532925">
            <w:pPr>
              <w:rPr>
                <w:rFonts w:asciiTheme="minorHAnsi" w:hAnsiTheme="minorHAnsi" w:cstheme="minorHAnsi"/>
                <w:szCs w:val="20"/>
              </w:rPr>
            </w:pPr>
          </w:p>
        </w:tc>
        <w:tc>
          <w:tcPr>
            <w:tcW w:w="1418" w:type="dxa"/>
          </w:tcPr>
          <w:p w14:paraId="2414389B" w14:textId="77777777" w:rsidR="00532925" w:rsidRPr="00366952" w:rsidRDefault="00532925" w:rsidP="00532925">
            <w:pPr>
              <w:rPr>
                <w:rFonts w:asciiTheme="minorHAnsi" w:hAnsiTheme="minorHAnsi" w:cstheme="minorHAnsi"/>
                <w:szCs w:val="20"/>
              </w:rPr>
            </w:pPr>
          </w:p>
        </w:tc>
      </w:tr>
      <w:tr w:rsidR="00532925" w:rsidRPr="00532925" w14:paraId="58ECEFB0" w14:textId="77777777" w:rsidTr="00CF0EC7">
        <w:tc>
          <w:tcPr>
            <w:tcW w:w="7088" w:type="dxa"/>
          </w:tcPr>
          <w:p w14:paraId="5780EBF7" w14:textId="77777777" w:rsidR="00532925" w:rsidRPr="00366952" w:rsidRDefault="00532925" w:rsidP="00532925">
            <w:pPr>
              <w:numPr>
                <w:ilvl w:val="0"/>
                <w:numId w:val="114"/>
              </w:numPr>
              <w:contextualSpacing/>
              <w:rPr>
                <w:rFonts w:asciiTheme="minorHAnsi" w:hAnsiTheme="minorHAnsi" w:cstheme="minorHAnsi"/>
                <w:b/>
                <w:i/>
                <w:szCs w:val="20"/>
              </w:rPr>
            </w:pPr>
            <w:r w:rsidRPr="00366952">
              <w:rPr>
                <w:rFonts w:asciiTheme="minorHAnsi" w:hAnsiTheme="minorHAnsi" w:cstheme="minorHAnsi"/>
                <w:b/>
                <w:szCs w:val="20"/>
              </w:rPr>
              <w:t xml:space="preserve">Approved Suppliers </w:t>
            </w:r>
            <w:r w:rsidRPr="00366952">
              <w:rPr>
                <w:rFonts w:asciiTheme="minorHAnsi" w:hAnsiTheme="minorHAnsi" w:cstheme="minorHAnsi"/>
                <w:b/>
                <w:i/>
                <w:szCs w:val="20"/>
              </w:rPr>
              <w:t>(3.1)</w:t>
            </w:r>
          </w:p>
          <w:p w14:paraId="07E93A5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Is procedure </w:t>
            </w:r>
            <w:r w:rsidRPr="00366952">
              <w:rPr>
                <w:rFonts w:asciiTheme="minorHAnsi" w:hAnsiTheme="minorHAnsi" w:cstheme="minorHAnsi"/>
                <w:i/>
                <w:szCs w:val="20"/>
              </w:rPr>
              <w:t>Food Donations (3.1.2)</w:t>
            </w:r>
            <w:r w:rsidRPr="00366952">
              <w:rPr>
                <w:rFonts w:asciiTheme="minorHAnsi" w:hAnsiTheme="minorHAnsi" w:cstheme="minorHAnsi"/>
                <w:szCs w:val="20"/>
              </w:rPr>
              <w:t xml:space="preserve"> being followed?</w:t>
            </w:r>
          </w:p>
          <w:p w14:paraId="196F429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Is procedure </w:t>
            </w:r>
            <w:r w:rsidRPr="00366952">
              <w:rPr>
                <w:rFonts w:asciiTheme="minorHAnsi" w:hAnsiTheme="minorHAnsi" w:cstheme="minorHAnsi"/>
                <w:i/>
                <w:szCs w:val="20"/>
              </w:rPr>
              <w:t>Food brought in from Home/ Relatives (3.1.3)</w:t>
            </w:r>
            <w:r w:rsidRPr="00366952">
              <w:rPr>
                <w:rFonts w:asciiTheme="minorHAnsi" w:hAnsiTheme="minorHAnsi" w:cstheme="minorHAnsi"/>
                <w:szCs w:val="20"/>
              </w:rPr>
              <w:t xml:space="preserve"> being followed?</w:t>
            </w:r>
          </w:p>
          <w:p w14:paraId="5C5A7CC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If applicable, has record review been conducted for </w:t>
            </w:r>
            <w:r w:rsidRPr="00366952">
              <w:rPr>
                <w:rFonts w:asciiTheme="minorHAnsi" w:hAnsiTheme="minorHAnsi" w:cstheme="minorHAnsi"/>
                <w:b/>
                <w:szCs w:val="20"/>
              </w:rPr>
              <w:t>Record 12 - Approved Supplier Agreement</w:t>
            </w:r>
            <w:r w:rsidRPr="00366952">
              <w:rPr>
                <w:rFonts w:asciiTheme="minorHAnsi" w:hAnsiTheme="minorHAnsi" w:cstheme="minorHAnsi"/>
                <w:szCs w:val="20"/>
              </w:rPr>
              <w:t xml:space="preserve"> &amp; have non-conformances been identified &amp; corrective actions taken to rectify issues?</w:t>
            </w:r>
          </w:p>
          <w:p w14:paraId="7BB77C90"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 xml:space="preserve">Record 13 - Approved Supplier List </w:t>
            </w:r>
            <w:r w:rsidRPr="00366952">
              <w:rPr>
                <w:rFonts w:asciiTheme="minorHAnsi" w:hAnsiTheme="minorHAnsi" w:cstheme="minorHAnsi"/>
                <w:szCs w:val="20"/>
              </w:rPr>
              <w:t>&amp; have non-conformances been identified &amp; corrective actions taken to rectify issues?</w:t>
            </w:r>
          </w:p>
          <w:p w14:paraId="1672145F" w14:textId="09542260"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318442D3" w14:textId="77777777" w:rsidR="00532925" w:rsidRPr="00366952" w:rsidRDefault="00532925" w:rsidP="00532925">
            <w:pPr>
              <w:rPr>
                <w:rFonts w:asciiTheme="minorHAnsi" w:hAnsiTheme="minorHAnsi" w:cstheme="minorHAnsi"/>
                <w:szCs w:val="20"/>
              </w:rPr>
            </w:pPr>
          </w:p>
        </w:tc>
        <w:tc>
          <w:tcPr>
            <w:tcW w:w="3260" w:type="dxa"/>
          </w:tcPr>
          <w:p w14:paraId="3A0468FA" w14:textId="77777777" w:rsidR="00532925" w:rsidRPr="00366952" w:rsidRDefault="00532925" w:rsidP="00532925">
            <w:pPr>
              <w:rPr>
                <w:rFonts w:asciiTheme="minorHAnsi" w:hAnsiTheme="minorHAnsi" w:cstheme="minorHAnsi"/>
                <w:szCs w:val="20"/>
              </w:rPr>
            </w:pPr>
          </w:p>
        </w:tc>
        <w:tc>
          <w:tcPr>
            <w:tcW w:w="1418" w:type="dxa"/>
          </w:tcPr>
          <w:p w14:paraId="563C0DDE" w14:textId="77777777" w:rsidR="00532925" w:rsidRPr="00366952" w:rsidRDefault="00532925" w:rsidP="00532925">
            <w:pPr>
              <w:rPr>
                <w:rFonts w:asciiTheme="minorHAnsi" w:hAnsiTheme="minorHAnsi" w:cstheme="minorHAnsi"/>
                <w:szCs w:val="20"/>
              </w:rPr>
            </w:pPr>
          </w:p>
        </w:tc>
      </w:tr>
      <w:tr w:rsidR="00532925" w:rsidRPr="00532925" w14:paraId="2D27C245" w14:textId="77777777" w:rsidTr="00CF0EC7">
        <w:trPr>
          <w:trHeight w:val="2250"/>
        </w:trPr>
        <w:tc>
          <w:tcPr>
            <w:tcW w:w="7088" w:type="dxa"/>
          </w:tcPr>
          <w:p w14:paraId="14B41E50"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lastRenderedPageBreak/>
              <w:t xml:space="preserve">Allergens and Intolerances </w:t>
            </w:r>
            <w:r w:rsidRPr="00366952">
              <w:rPr>
                <w:rFonts w:asciiTheme="minorHAnsi" w:hAnsiTheme="minorHAnsi" w:cstheme="minorHAnsi"/>
                <w:b/>
                <w:i/>
                <w:szCs w:val="20"/>
              </w:rPr>
              <w:t>(3.2)</w:t>
            </w:r>
          </w:p>
          <w:p w14:paraId="5CFBA1B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products containing allergens stored in a manner that will not contaminate allergen- free products?</w:t>
            </w:r>
          </w:p>
          <w:p w14:paraId="3C774A89" w14:textId="2F80D686" w:rsidR="00532925" w:rsidRPr="00366952" w:rsidRDefault="00D11804"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w:t>
            </w:r>
            <w:r w:rsidR="00532925" w:rsidRPr="00366952">
              <w:rPr>
                <w:rFonts w:asciiTheme="minorHAnsi" w:hAnsiTheme="minorHAnsi" w:cstheme="minorHAnsi"/>
                <w:szCs w:val="20"/>
              </w:rPr>
              <w:t>re allergens identified with clear labelling</w:t>
            </w:r>
          </w:p>
          <w:p w14:paraId="477342E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area used for preparation of special meals clean and sanitary before starting and in-between meals?</w:t>
            </w:r>
          </w:p>
          <w:p w14:paraId="2BDBAA8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separate cookware, equipment and utensils used for preparing &amp; serving meals containing allergens &amp; allergen-free meals?</w:t>
            </w:r>
          </w:p>
        </w:tc>
        <w:tc>
          <w:tcPr>
            <w:tcW w:w="3544" w:type="dxa"/>
          </w:tcPr>
          <w:p w14:paraId="25291558" w14:textId="77777777" w:rsidR="00532925" w:rsidRPr="00366952" w:rsidRDefault="00532925" w:rsidP="00532925">
            <w:pPr>
              <w:rPr>
                <w:rFonts w:asciiTheme="minorHAnsi" w:hAnsiTheme="minorHAnsi" w:cstheme="minorHAnsi"/>
                <w:szCs w:val="20"/>
              </w:rPr>
            </w:pPr>
          </w:p>
        </w:tc>
        <w:tc>
          <w:tcPr>
            <w:tcW w:w="3260" w:type="dxa"/>
          </w:tcPr>
          <w:p w14:paraId="34249BD3" w14:textId="77777777" w:rsidR="00532925" w:rsidRPr="00366952" w:rsidRDefault="00532925" w:rsidP="00532925">
            <w:pPr>
              <w:rPr>
                <w:rFonts w:asciiTheme="minorHAnsi" w:hAnsiTheme="minorHAnsi" w:cstheme="minorHAnsi"/>
                <w:szCs w:val="20"/>
              </w:rPr>
            </w:pPr>
          </w:p>
        </w:tc>
        <w:tc>
          <w:tcPr>
            <w:tcW w:w="1418" w:type="dxa"/>
          </w:tcPr>
          <w:p w14:paraId="7B7AB2BC" w14:textId="77777777" w:rsidR="00532925" w:rsidRPr="00366952" w:rsidRDefault="00532925" w:rsidP="00532925">
            <w:pPr>
              <w:rPr>
                <w:rFonts w:asciiTheme="minorHAnsi" w:hAnsiTheme="minorHAnsi" w:cstheme="minorHAnsi"/>
                <w:szCs w:val="20"/>
              </w:rPr>
            </w:pPr>
          </w:p>
        </w:tc>
      </w:tr>
      <w:tr w:rsidR="00532925" w:rsidRPr="00532925" w14:paraId="6D3EF506" w14:textId="77777777" w:rsidTr="00CF0EC7">
        <w:trPr>
          <w:trHeight w:val="1628"/>
        </w:trPr>
        <w:tc>
          <w:tcPr>
            <w:tcW w:w="7088" w:type="dxa"/>
          </w:tcPr>
          <w:p w14:paraId="6954A12A"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t xml:space="preserve">Food Disposal and Recall </w:t>
            </w:r>
            <w:r w:rsidRPr="00366952">
              <w:rPr>
                <w:rFonts w:asciiTheme="minorHAnsi" w:hAnsiTheme="minorHAnsi" w:cstheme="minorHAnsi"/>
                <w:b/>
                <w:i/>
                <w:szCs w:val="20"/>
              </w:rPr>
              <w:t>(3.3)</w:t>
            </w:r>
          </w:p>
          <w:p w14:paraId="6EB7A8C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i/>
                <w:szCs w:val="20"/>
              </w:rPr>
            </w:pPr>
            <w:r w:rsidRPr="00366952">
              <w:rPr>
                <w:rFonts w:asciiTheme="minorHAnsi" w:hAnsiTheme="minorHAnsi" w:cstheme="minorHAnsi"/>
                <w:szCs w:val="20"/>
              </w:rPr>
              <w:t xml:space="preserve">Are foods for disposal/recall stored in accordance with the </w:t>
            </w:r>
            <w:r w:rsidRPr="00366952">
              <w:rPr>
                <w:rFonts w:asciiTheme="minorHAnsi" w:hAnsiTheme="minorHAnsi" w:cstheme="minorHAnsi"/>
                <w:i/>
                <w:szCs w:val="20"/>
              </w:rPr>
              <w:t>Food for Disposal Holding procedure (3.3.2)?</w:t>
            </w:r>
          </w:p>
          <w:p w14:paraId="32C9A1CB"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bCs/>
                <w:szCs w:val="20"/>
              </w:rPr>
              <w:t xml:space="preserve">Record 18 - Food Disposal &amp; Recall </w:t>
            </w:r>
            <w:r w:rsidRPr="00366952">
              <w:rPr>
                <w:rFonts w:asciiTheme="minorHAnsi" w:hAnsiTheme="minorHAnsi" w:cstheme="minorHAnsi"/>
                <w:szCs w:val="20"/>
              </w:rPr>
              <w:t>&amp; have non-conformances been identified &amp; corrective actions taken to rectify issues?</w:t>
            </w:r>
            <w:r w:rsidRPr="00366952">
              <w:rPr>
                <w:rFonts w:asciiTheme="minorHAnsi" w:hAnsiTheme="minorHAnsi" w:cstheme="minorHAnsi"/>
                <w:b/>
                <w:szCs w:val="20"/>
              </w:rPr>
              <w:t xml:space="preserve"> </w:t>
            </w:r>
          </w:p>
          <w:p w14:paraId="16D23F3F" w14:textId="49328949" w:rsidR="00366952" w:rsidRPr="00366952" w:rsidRDefault="00366952" w:rsidP="00366952">
            <w:pPr>
              <w:autoSpaceDE w:val="0"/>
              <w:autoSpaceDN w:val="0"/>
              <w:adjustRightInd w:val="0"/>
              <w:ind w:left="284"/>
              <w:contextualSpacing/>
              <w:rPr>
                <w:rFonts w:asciiTheme="minorHAnsi" w:hAnsiTheme="minorHAnsi" w:cstheme="minorHAnsi"/>
                <w:b/>
                <w:szCs w:val="20"/>
              </w:rPr>
            </w:pPr>
          </w:p>
        </w:tc>
        <w:tc>
          <w:tcPr>
            <w:tcW w:w="3544" w:type="dxa"/>
          </w:tcPr>
          <w:p w14:paraId="1AD117D9" w14:textId="77777777" w:rsidR="00532925" w:rsidRPr="00366952" w:rsidRDefault="00532925" w:rsidP="00532925">
            <w:pPr>
              <w:rPr>
                <w:rFonts w:asciiTheme="minorHAnsi" w:hAnsiTheme="minorHAnsi" w:cstheme="minorHAnsi"/>
                <w:szCs w:val="20"/>
              </w:rPr>
            </w:pPr>
          </w:p>
        </w:tc>
        <w:tc>
          <w:tcPr>
            <w:tcW w:w="3260" w:type="dxa"/>
          </w:tcPr>
          <w:p w14:paraId="628CB001" w14:textId="77777777" w:rsidR="00532925" w:rsidRPr="00366952" w:rsidRDefault="00532925" w:rsidP="00532925">
            <w:pPr>
              <w:rPr>
                <w:rFonts w:asciiTheme="minorHAnsi" w:hAnsiTheme="minorHAnsi" w:cstheme="minorHAnsi"/>
                <w:szCs w:val="20"/>
              </w:rPr>
            </w:pPr>
          </w:p>
        </w:tc>
        <w:tc>
          <w:tcPr>
            <w:tcW w:w="1418" w:type="dxa"/>
          </w:tcPr>
          <w:p w14:paraId="4A48FDD7" w14:textId="77777777" w:rsidR="00532925" w:rsidRPr="00366952" w:rsidRDefault="00532925" w:rsidP="00532925">
            <w:pPr>
              <w:rPr>
                <w:rFonts w:asciiTheme="minorHAnsi" w:hAnsiTheme="minorHAnsi" w:cstheme="minorHAnsi"/>
                <w:szCs w:val="20"/>
              </w:rPr>
            </w:pPr>
          </w:p>
        </w:tc>
      </w:tr>
      <w:tr w:rsidR="00532925" w:rsidRPr="00532925" w14:paraId="70E6BA1B" w14:textId="77777777" w:rsidTr="00CF0EC7">
        <w:tc>
          <w:tcPr>
            <w:tcW w:w="7088" w:type="dxa"/>
          </w:tcPr>
          <w:p w14:paraId="234AD1CE"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t xml:space="preserve">Health and Hygiene Requirements of Food Handlers </w:t>
            </w:r>
            <w:r w:rsidRPr="00366952">
              <w:rPr>
                <w:rFonts w:asciiTheme="minorHAnsi" w:hAnsiTheme="minorHAnsi" w:cstheme="minorHAnsi"/>
                <w:b/>
                <w:i/>
                <w:szCs w:val="20"/>
              </w:rPr>
              <w:t>(3.4)</w:t>
            </w:r>
          </w:p>
          <w:p w14:paraId="085F919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 xml:space="preserve">During </w:t>
            </w:r>
            <w:r w:rsidRPr="00366952">
              <w:rPr>
                <w:rFonts w:asciiTheme="minorHAnsi" w:hAnsiTheme="minorHAnsi" w:cstheme="minorHAnsi"/>
                <w:b/>
                <w:szCs w:val="20"/>
              </w:rPr>
              <w:t>all</w:t>
            </w:r>
            <w:r w:rsidRPr="00366952">
              <w:rPr>
                <w:rFonts w:asciiTheme="minorHAnsi" w:hAnsiTheme="minorHAnsi" w:cstheme="minorHAnsi"/>
                <w:szCs w:val="20"/>
              </w:rPr>
              <w:t xml:space="preserve"> food handling activities? (Including receipt, preparation, service etc.)</w:t>
            </w:r>
          </w:p>
          <w:p w14:paraId="5561522E" w14:textId="77777777" w:rsidR="00532925" w:rsidRPr="00366952" w:rsidRDefault="00532925" w:rsidP="00532925">
            <w:pPr>
              <w:autoSpaceDE w:val="0"/>
              <w:autoSpaceDN w:val="0"/>
              <w:adjustRightInd w:val="0"/>
              <w:ind w:left="284"/>
              <w:rPr>
                <w:rFonts w:asciiTheme="minorHAnsi" w:hAnsiTheme="minorHAnsi" w:cstheme="minorHAnsi"/>
                <w:b/>
                <w:szCs w:val="20"/>
              </w:rPr>
            </w:pPr>
            <w:r w:rsidRPr="00366952">
              <w:rPr>
                <w:rFonts w:asciiTheme="minorHAnsi" w:hAnsiTheme="minorHAnsi" w:cstheme="minorHAnsi"/>
                <w:szCs w:val="20"/>
              </w:rPr>
              <w:t>Are food handlers demonstrating compliance with:</w:t>
            </w:r>
          </w:p>
          <w:p w14:paraId="119A8003" w14:textId="77777777" w:rsidR="00532925" w:rsidRPr="00366952" w:rsidRDefault="00532925" w:rsidP="00532925">
            <w:pPr>
              <w:numPr>
                <w:ilvl w:val="0"/>
                <w:numId w:val="113"/>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szCs w:val="20"/>
              </w:rPr>
              <w:t>Personal hygiene requirements?</w:t>
            </w:r>
          </w:p>
          <w:p w14:paraId="6F2DA9A3" w14:textId="77777777" w:rsidR="00532925" w:rsidRPr="00366952" w:rsidRDefault="00532925" w:rsidP="00532925">
            <w:pPr>
              <w:numPr>
                <w:ilvl w:val="0"/>
                <w:numId w:val="113"/>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szCs w:val="20"/>
              </w:rPr>
              <w:t>Handwashing &amp; drying requirements?</w:t>
            </w:r>
          </w:p>
          <w:p w14:paraId="45D1B50C" w14:textId="77777777" w:rsidR="00532925" w:rsidRPr="00366952" w:rsidRDefault="00532925" w:rsidP="00532925">
            <w:pPr>
              <w:numPr>
                <w:ilvl w:val="0"/>
                <w:numId w:val="113"/>
              </w:numPr>
              <w:autoSpaceDE w:val="0"/>
              <w:autoSpaceDN w:val="0"/>
              <w:adjustRightInd w:val="0"/>
              <w:contextualSpacing/>
              <w:rPr>
                <w:rFonts w:asciiTheme="minorHAnsi" w:hAnsiTheme="minorHAnsi" w:cstheme="minorHAnsi"/>
                <w:b/>
                <w:szCs w:val="20"/>
              </w:rPr>
            </w:pPr>
            <w:r w:rsidRPr="00366952">
              <w:rPr>
                <w:rFonts w:asciiTheme="minorHAnsi" w:hAnsiTheme="minorHAnsi" w:cstheme="minorHAnsi"/>
                <w:szCs w:val="20"/>
              </w:rPr>
              <w:t>Use of gloves (if applicable)</w:t>
            </w:r>
          </w:p>
          <w:p w14:paraId="2490076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 xml:space="preserve">Record 14 - Staff Illness Register </w:t>
            </w:r>
            <w:r w:rsidRPr="00366952">
              <w:rPr>
                <w:rFonts w:asciiTheme="minorHAnsi" w:hAnsiTheme="minorHAnsi" w:cstheme="minorHAnsi"/>
                <w:szCs w:val="20"/>
              </w:rPr>
              <w:t>&amp; have non-conformances been identified &amp; corrective actions taken to rectify issues?</w:t>
            </w:r>
          </w:p>
          <w:p w14:paraId="191B5751" w14:textId="7362F648" w:rsidR="008A0FC5" w:rsidRPr="00366952" w:rsidRDefault="008A0FC5" w:rsidP="008A0FC5">
            <w:pPr>
              <w:autoSpaceDE w:val="0"/>
              <w:autoSpaceDN w:val="0"/>
              <w:adjustRightInd w:val="0"/>
              <w:contextualSpacing/>
              <w:rPr>
                <w:rFonts w:asciiTheme="minorHAnsi" w:hAnsiTheme="minorHAnsi" w:cstheme="minorHAnsi"/>
                <w:b/>
                <w:szCs w:val="20"/>
              </w:rPr>
            </w:pPr>
          </w:p>
        </w:tc>
        <w:tc>
          <w:tcPr>
            <w:tcW w:w="3544" w:type="dxa"/>
          </w:tcPr>
          <w:p w14:paraId="48F17C9E" w14:textId="77777777" w:rsidR="00532925" w:rsidRPr="00366952" w:rsidRDefault="00532925" w:rsidP="00532925">
            <w:pPr>
              <w:rPr>
                <w:rFonts w:asciiTheme="minorHAnsi" w:hAnsiTheme="minorHAnsi" w:cstheme="minorHAnsi"/>
                <w:szCs w:val="20"/>
              </w:rPr>
            </w:pPr>
          </w:p>
        </w:tc>
        <w:tc>
          <w:tcPr>
            <w:tcW w:w="3260" w:type="dxa"/>
          </w:tcPr>
          <w:p w14:paraId="73468A18" w14:textId="77777777" w:rsidR="00532925" w:rsidRPr="00366952" w:rsidRDefault="00532925" w:rsidP="00532925">
            <w:pPr>
              <w:rPr>
                <w:rFonts w:asciiTheme="minorHAnsi" w:hAnsiTheme="minorHAnsi" w:cstheme="minorHAnsi"/>
                <w:szCs w:val="20"/>
              </w:rPr>
            </w:pPr>
          </w:p>
        </w:tc>
        <w:tc>
          <w:tcPr>
            <w:tcW w:w="1418" w:type="dxa"/>
          </w:tcPr>
          <w:p w14:paraId="742CAC9B" w14:textId="77777777" w:rsidR="00532925" w:rsidRPr="00366952" w:rsidRDefault="00532925" w:rsidP="00532925">
            <w:pPr>
              <w:rPr>
                <w:rFonts w:asciiTheme="minorHAnsi" w:hAnsiTheme="minorHAnsi" w:cstheme="minorHAnsi"/>
                <w:szCs w:val="20"/>
              </w:rPr>
            </w:pPr>
          </w:p>
        </w:tc>
      </w:tr>
      <w:tr w:rsidR="00532925" w:rsidRPr="00532925" w14:paraId="70CFFFD6" w14:textId="77777777" w:rsidTr="00CF0EC7">
        <w:tc>
          <w:tcPr>
            <w:tcW w:w="7088" w:type="dxa"/>
          </w:tcPr>
          <w:p w14:paraId="5E7E8B21" w14:textId="77777777" w:rsidR="00532925" w:rsidRPr="00366952" w:rsidRDefault="00532925" w:rsidP="00532925">
            <w:pPr>
              <w:numPr>
                <w:ilvl w:val="0"/>
                <w:numId w:val="114"/>
              </w:numPr>
              <w:contextualSpacing/>
              <w:rPr>
                <w:rFonts w:asciiTheme="minorHAnsi" w:hAnsiTheme="minorHAnsi" w:cstheme="minorHAnsi"/>
                <w:b/>
                <w:i/>
                <w:szCs w:val="20"/>
              </w:rPr>
            </w:pPr>
            <w:r w:rsidRPr="00366952">
              <w:rPr>
                <w:rFonts w:asciiTheme="minorHAnsi" w:hAnsiTheme="minorHAnsi" w:cstheme="minorHAnsi"/>
                <w:b/>
                <w:szCs w:val="20"/>
              </w:rPr>
              <w:t xml:space="preserve">Cleaning and Sanitising </w:t>
            </w:r>
            <w:r w:rsidRPr="00366952">
              <w:rPr>
                <w:rFonts w:asciiTheme="minorHAnsi" w:hAnsiTheme="minorHAnsi" w:cstheme="minorHAnsi"/>
                <w:b/>
                <w:i/>
                <w:szCs w:val="20"/>
              </w:rPr>
              <w:t>(3.5)</w:t>
            </w:r>
          </w:p>
          <w:p w14:paraId="37AC4B6D"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cleanliness of premises, fittings, fixtures, utensils and equipment visually clean?</w:t>
            </w:r>
          </w:p>
          <w:p w14:paraId="67D677A7"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Are food handlers following correct </w:t>
            </w:r>
            <w:r w:rsidRPr="00366952">
              <w:rPr>
                <w:rFonts w:asciiTheme="minorHAnsi" w:hAnsiTheme="minorHAnsi" w:cstheme="minorHAnsi"/>
                <w:i/>
                <w:szCs w:val="20"/>
              </w:rPr>
              <w:t>Methods for Cleaning &amp; Sanitising (3.5.2)?</w:t>
            </w:r>
          </w:p>
          <w:p w14:paraId="29B92074"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Are food handlers following the </w:t>
            </w:r>
            <w:r w:rsidRPr="00366952">
              <w:rPr>
                <w:rFonts w:asciiTheme="minorHAnsi" w:hAnsiTheme="minorHAnsi" w:cstheme="minorHAnsi"/>
                <w:i/>
                <w:szCs w:val="20"/>
              </w:rPr>
              <w:t>Cleaning and Sanitising Schedule (3.5.4)?</w:t>
            </w:r>
          </w:p>
          <w:p w14:paraId="3E3AC936" w14:textId="230342F0" w:rsidR="00366952" w:rsidRPr="00366952" w:rsidRDefault="00532925" w:rsidP="00366952">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Has record review been conducted for:</w:t>
            </w:r>
          </w:p>
          <w:p w14:paraId="3F9F6CBA" w14:textId="77777777" w:rsidR="00532925" w:rsidRPr="00366952" w:rsidRDefault="00532925" w:rsidP="00532925">
            <w:pPr>
              <w:numPr>
                <w:ilvl w:val="0"/>
                <w:numId w:val="113"/>
              </w:numPr>
              <w:autoSpaceDE w:val="0"/>
              <w:autoSpaceDN w:val="0"/>
              <w:adjustRightInd w:val="0"/>
              <w:contextualSpacing/>
              <w:rPr>
                <w:rFonts w:asciiTheme="minorHAnsi" w:hAnsiTheme="minorHAnsi" w:cstheme="minorHAnsi"/>
                <w:szCs w:val="20"/>
              </w:rPr>
            </w:pPr>
            <w:r w:rsidRPr="00366952">
              <w:rPr>
                <w:rFonts w:asciiTheme="minorHAnsi" w:hAnsiTheme="minorHAnsi" w:cstheme="minorHAnsi"/>
                <w:b/>
                <w:szCs w:val="20"/>
              </w:rPr>
              <w:lastRenderedPageBreak/>
              <w:t>Record 10a - Cleaning and Sanitising</w:t>
            </w:r>
            <w:r w:rsidRPr="00366952">
              <w:rPr>
                <w:rFonts w:asciiTheme="minorHAnsi" w:hAnsiTheme="minorHAnsi" w:cstheme="minorHAnsi"/>
                <w:szCs w:val="20"/>
              </w:rPr>
              <w:t xml:space="preserve"> (Daily/Weekly)</w:t>
            </w:r>
          </w:p>
          <w:p w14:paraId="621B0285" w14:textId="77777777" w:rsidR="00532925" w:rsidRPr="00366952" w:rsidRDefault="00532925" w:rsidP="00532925">
            <w:pPr>
              <w:numPr>
                <w:ilvl w:val="0"/>
                <w:numId w:val="113"/>
              </w:numPr>
              <w:autoSpaceDE w:val="0"/>
              <w:autoSpaceDN w:val="0"/>
              <w:adjustRightInd w:val="0"/>
              <w:contextualSpacing/>
              <w:rPr>
                <w:rFonts w:asciiTheme="minorHAnsi" w:hAnsiTheme="minorHAnsi" w:cstheme="minorHAnsi"/>
                <w:szCs w:val="20"/>
              </w:rPr>
            </w:pPr>
            <w:r w:rsidRPr="00366952">
              <w:rPr>
                <w:rFonts w:asciiTheme="minorHAnsi" w:hAnsiTheme="minorHAnsi" w:cstheme="minorHAnsi"/>
                <w:b/>
                <w:szCs w:val="20"/>
              </w:rPr>
              <w:t>Record 10b - Cleaning &amp; Sanitising</w:t>
            </w:r>
            <w:r w:rsidRPr="00366952">
              <w:rPr>
                <w:rFonts w:asciiTheme="minorHAnsi" w:hAnsiTheme="minorHAnsi" w:cstheme="minorHAnsi"/>
                <w:szCs w:val="20"/>
              </w:rPr>
              <w:t xml:space="preserve"> (Monthly/Quarterly/Annual)</w:t>
            </w:r>
          </w:p>
          <w:p w14:paraId="5C7D8FB5" w14:textId="77777777" w:rsidR="00532925" w:rsidRDefault="00532925" w:rsidP="00532925">
            <w:pPr>
              <w:numPr>
                <w:ilvl w:val="0"/>
                <w:numId w:val="113"/>
              </w:numPr>
              <w:autoSpaceDE w:val="0"/>
              <w:autoSpaceDN w:val="0"/>
              <w:adjustRightInd w:val="0"/>
              <w:contextualSpacing/>
              <w:rPr>
                <w:rFonts w:asciiTheme="minorHAnsi" w:hAnsiTheme="minorHAnsi" w:cstheme="minorHAnsi"/>
                <w:szCs w:val="20"/>
              </w:rPr>
            </w:pPr>
            <w:r w:rsidRPr="00366952">
              <w:rPr>
                <w:rFonts w:asciiTheme="minorHAnsi" w:hAnsiTheme="minorHAnsi" w:cstheme="minorHAnsi"/>
                <w:b/>
                <w:szCs w:val="20"/>
              </w:rPr>
              <w:t>Record 10c - Dishwasher Rinse Temperatures</w:t>
            </w:r>
            <w:r w:rsidRPr="00366952">
              <w:rPr>
                <w:rFonts w:asciiTheme="minorHAnsi" w:hAnsiTheme="minorHAnsi" w:cstheme="minorHAnsi"/>
                <w:szCs w:val="20"/>
              </w:rPr>
              <w:t xml:space="preserve"> &amp; have non-conformances been identified &amp; corrective actions taken to rectify issues?</w:t>
            </w:r>
          </w:p>
          <w:p w14:paraId="413C982F" w14:textId="4F2BC050" w:rsidR="00366952" w:rsidRPr="00366952" w:rsidRDefault="00366952" w:rsidP="00366952">
            <w:pPr>
              <w:autoSpaceDE w:val="0"/>
              <w:autoSpaceDN w:val="0"/>
              <w:adjustRightInd w:val="0"/>
              <w:ind w:left="720"/>
              <w:contextualSpacing/>
              <w:rPr>
                <w:rFonts w:asciiTheme="minorHAnsi" w:hAnsiTheme="minorHAnsi" w:cstheme="minorHAnsi"/>
                <w:szCs w:val="20"/>
              </w:rPr>
            </w:pPr>
          </w:p>
        </w:tc>
        <w:tc>
          <w:tcPr>
            <w:tcW w:w="3544" w:type="dxa"/>
          </w:tcPr>
          <w:p w14:paraId="4CA7242E" w14:textId="77777777" w:rsidR="00532925" w:rsidRPr="00366952" w:rsidRDefault="00532925" w:rsidP="00532925">
            <w:pPr>
              <w:rPr>
                <w:rFonts w:asciiTheme="minorHAnsi" w:hAnsiTheme="minorHAnsi" w:cstheme="minorHAnsi"/>
                <w:szCs w:val="20"/>
              </w:rPr>
            </w:pPr>
          </w:p>
        </w:tc>
        <w:tc>
          <w:tcPr>
            <w:tcW w:w="3260" w:type="dxa"/>
          </w:tcPr>
          <w:p w14:paraId="4323E223" w14:textId="77777777" w:rsidR="00532925" w:rsidRPr="00366952" w:rsidRDefault="00532925" w:rsidP="00532925">
            <w:pPr>
              <w:rPr>
                <w:rFonts w:asciiTheme="minorHAnsi" w:hAnsiTheme="minorHAnsi" w:cstheme="minorHAnsi"/>
                <w:szCs w:val="20"/>
              </w:rPr>
            </w:pPr>
          </w:p>
        </w:tc>
        <w:tc>
          <w:tcPr>
            <w:tcW w:w="1418" w:type="dxa"/>
          </w:tcPr>
          <w:p w14:paraId="52A721FE" w14:textId="77777777" w:rsidR="00532925" w:rsidRPr="00366952" w:rsidRDefault="00532925" w:rsidP="00532925">
            <w:pPr>
              <w:rPr>
                <w:rFonts w:asciiTheme="minorHAnsi" w:hAnsiTheme="minorHAnsi" w:cstheme="minorHAnsi"/>
                <w:szCs w:val="20"/>
              </w:rPr>
            </w:pPr>
          </w:p>
        </w:tc>
      </w:tr>
      <w:tr w:rsidR="00532925" w:rsidRPr="00532925" w14:paraId="22479AC0" w14:textId="77777777" w:rsidTr="00CF0EC7">
        <w:tc>
          <w:tcPr>
            <w:tcW w:w="7088" w:type="dxa"/>
          </w:tcPr>
          <w:p w14:paraId="7696AA87"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t xml:space="preserve">Training </w:t>
            </w:r>
            <w:r w:rsidRPr="00366952">
              <w:rPr>
                <w:rFonts w:asciiTheme="minorHAnsi" w:hAnsiTheme="minorHAnsi" w:cstheme="minorHAnsi"/>
                <w:b/>
                <w:i/>
                <w:szCs w:val="20"/>
              </w:rPr>
              <w:t>(3.6)</w:t>
            </w:r>
          </w:p>
          <w:p w14:paraId="0D18EB91"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handlers up to date with scheduled training?</w:t>
            </w:r>
          </w:p>
          <w:p w14:paraId="1011CA2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Are food handlers demonstrating adequate food safety skills &amp; knowledge for the activities they are performing?</w:t>
            </w:r>
          </w:p>
          <w:p w14:paraId="15852804"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Are food handlers demonstrating correct record keeping?</w:t>
            </w:r>
          </w:p>
          <w:p w14:paraId="519790E1"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15 - Staff Training Register</w:t>
            </w:r>
            <w:r w:rsidRPr="00366952">
              <w:rPr>
                <w:rFonts w:asciiTheme="minorHAnsi" w:hAnsiTheme="minorHAnsi" w:cstheme="minorHAnsi"/>
                <w:szCs w:val="20"/>
              </w:rPr>
              <w:t xml:space="preserve"> &amp; have non-conformances been identified &amp; corrective actions taken to rectify issues?</w:t>
            </w:r>
          </w:p>
          <w:p w14:paraId="305CDFDF" w14:textId="12FEBCA4" w:rsidR="00366952" w:rsidRPr="00366952" w:rsidRDefault="00366952" w:rsidP="00366952">
            <w:pPr>
              <w:autoSpaceDE w:val="0"/>
              <w:autoSpaceDN w:val="0"/>
              <w:adjustRightInd w:val="0"/>
              <w:ind w:left="284"/>
              <w:contextualSpacing/>
              <w:rPr>
                <w:rFonts w:asciiTheme="minorHAnsi" w:hAnsiTheme="minorHAnsi" w:cstheme="minorHAnsi"/>
                <w:b/>
                <w:szCs w:val="20"/>
              </w:rPr>
            </w:pPr>
          </w:p>
        </w:tc>
        <w:tc>
          <w:tcPr>
            <w:tcW w:w="3544" w:type="dxa"/>
          </w:tcPr>
          <w:p w14:paraId="76052D40" w14:textId="77777777" w:rsidR="00532925" w:rsidRPr="00366952" w:rsidRDefault="00532925" w:rsidP="00532925">
            <w:pPr>
              <w:rPr>
                <w:rFonts w:asciiTheme="minorHAnsi" w:hAnsiTheme="minorHAnsi" w:cstheme="minorHAnsi"/>
                <w:szCs w:val="20"/>
              </w:rPr>
            </w:pPr>
          </w:p>
        </w:tc>
        <w:tc>
          <w:tcPr>
            <w:tcW w:w="3260" w:type="dxa"/>
          </w:tcPr>
          <w:p w14:paraId="3FA5D5C7" w14:textId="77777777" w:rsidR="00532925" w:rsidRPr="00366952" w:rsidRDefault="00532925" w:rsidP="00532925">
            <w:pPr>
              <w:rPr>
                <w:rFonts w:asciiTheme="minorHAnsi" w:hAnsiTheme="minorHAnsi" w:cstheme="minorHAnsi"/>
                <w:szCs w:val="20"/>
              </w:rPr>
            </w:pPr>
          </w:p>
        </w:tc>
        <w:tc>
          <w:tcPr>
            <w:tcW w:w="1418" w:type="dxa"/>
          </w:tcPr>
          <w:p w14:paraId="580711ED" w14:textId="77777777" w:rsidR="00532925" w:rsidRPr="00366952" w:rsidRDefault="00532925" w:rsidP="00532925">
            <w:pPr>
              <w:rPr>
                <w:rFonts w:asciiTheme="minorHAnsi" w:hAnsiTheme="minorHAnsi" w:cstheme="minorHAnsi"/>
                <w:szCs w:val="20"/>
              </w:rPr>
            </w:pPr>
          </w:p>
        </w:tc>
      </w:tr>
      <w:tr w:rsidR="00532925" w:rsidRPr="00532925" w14:paraId="3E7AED23" w14:textId="77777777" w:rsidTr="00CF0EC7">
        <w:tc>
          <w:tcPr>
            <w:tcW w:w="7088" w:type="dxa"/>
          </w:tcPr>
          <w:p w14:paraId="30086F93"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t xml:space="preserve">Use of Thermometers &amp; Calibration </w:t>
            </w:r>
            <w:r w:rsidRPr="00366952">
              <w:rPr>
                <w:rFonts w:asciiTheme="minorHAnsi" w:hAnsiTheme="minorHAnsi" w:cstheme="minorHAnsi"/>
                <w:b/>
                <w:i/>
                <w:szCs w:val="20"/>
              </w:rPr>
              <w:t>(3.7 &amp; 3.8)</w:t>
            </w:r>
          </w:p>
          <w:p w14:paraId="4EAD1A3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food handlers using calibrated thermometers?</w:t>
            </w:r>
          </w:p>
          <w:p w14:paraId="61D48D1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Are food handlers using thermometers correctly &amp; in accordance with procedure </w:t>
            </w:r>
            <w:r w:rsidRPr="00366952">
              <w:rPr>
                <w:rFonts w:asciiTheme="minorHAnsi" w:hAnsiTheme="minorHAnsi" w:cstheme="minorHAnsi"/>
                <w:i/>
                <w:szCs w:val="20"/>
              </w:rPr>
              <w:t>3.7 – Use of Thermometers?</w:t>
            </w:r>
          </w:p>
          <w:p w14:paraId="3234CF7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probe thermometers used for monitoring internal food temperatures?</w:t>
            </w:r>
          </w:p>
          <w:p w14:paraId="2F08FA74"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probes cleaned &amp; sanitised before use &amp; in-between uses?</w:t>
            </w:r>
          </w:p>
          <w:p w14:paraId="067CFA47"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Are thermometers labelled with identification details?</w:t>
            </w:r>
          </w:p>
          <w:p w14:paraId="039A29D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i/>
                <w:szCs w:val="20"/>
              </w:rPr>
            </w:pPr>
            <w:r w:rsidRPr="00366952">
              <w:rPr>
                <w:rFonts w:asciiTheme="minorHAnsi" w:hAnsiTheme="minorHAnsi" w:cstheme="minorHAnsi"/>
                <w:szCs w:val="20"/>
              </w:rPr>
              <w:t xml:space="preserve">Are food handlers following the </w:t>
            </w:r>
            <w:r w:rsidRPr="00366952">
              <w:rPr>
                <w:rFonts w:asciiTheme="minorHAnsi" w:hAnsiTheme="minorHAnsi" w:cstheme="minorHAnsi"/>
                <w:i/>
                <w:szCs w:val="20"/>
              </w:rPr>
              <w:t>Equipment Calibration Schedule (3.8.4?)</w:t>
            </w:r>
          </w:p>
          <w:p w14:paraId="4CE05A0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16 - Equipment Calibration</w:t>
            </w:r>
            <w:r w:rsidRPr="00366952">
              <w:rPr>
                <w:rFonts w:asciiTheme="minorHAnsi" w:hAnsiTheme="minorHAnsi" w:cstheme="minorHAnsi"/>
                <w:szCs w:val="20"/>
              </w:rPr>
              <w:t xml:space="preserve"> &amp; have non-conformances been identified &amp; corrective actions taken to rectify issues?</w:t>
            </w:r>
          </w:p>
          <w:p w14:paraId="4C450CB4" w14:textId="3E9DF582" w:rsidR="00366952" w:rsidRPr="00366952" w:rsidRDefault="00366952" w:rsidP="00366952">
            <w:pPr>
              <w:autoSpaceDE w:val="0"/>
              <w:autoSpaceDN w:val="0"/>
              <w:adjustRightInd w:val="0"/>
              <w:ind w:left="284"/>
              <w:contextualSpacing/>
              <w:rPr>
                <w:rFonts w:asciiTheme="minorHAnsi" w:hAnsiTheme="minorHAnsi" w:cstheme="minorHAnsi"/>
                <w:b/>
                <w:szCs w:val="20"/>
              </w:rPr>
            </w:pPr>
          </w:p>
        </w:tc>
        <w:tc>
          <w:tcPr>
            <w:tcW w:w="3544" w:type="dxa"/>
          </w:tcPr>
          <w:p w14:paraId="1005342E" w14:textId="77777777" w:rsidR="00532925" w:rsidRPr="00366952" w:rsidRDefault="00532925" w:rsidP="00532925">
            <w:pPr>
              <w:rPr>
                <w:rFonts w:asciiTheme="minorHAnsi" w:hAnsiTheme="minorHAnsi" w:cstheme="minorHAnsi"/>
                <w:szCs w:val="20"/>
              </w:rPr>
            </w:pPr>
          </w:p>
        </w:tc>
        <w:tc>
          <w:tcPr>
            <w:tcW w:w="3260" w:type="dxa"/>
          </w:tcPr>
          <w:p w14:paraId="32AF7392" w14:textId="77777777" w:rsidR="00532925" w:rsidRPr="00366952" w:rsidRDefault="00532925" w:rsidP="00532925">
            <w:pPr>
              <w:rPr>
                <w:rFonts w:asciiTheme="minorHAnsi" w:hAnsiTheme="minorHAnsi" w:cstheme="minorHAnsi"/>
                <w:szCs w:val="20"/>
              </w:rPr>
            </w:pPr>
          </w:p>
        </w:tc>
        <w:tc>
          <w:tcPr>
            <w:tcW w:w="1418" w:type="dxa"/>
          </w:tcPr>
          <w:p w14:paraId="0FF17DFC" w14:textId="77777777" w:rsidR="00532925" w:rsidRPr="00366952" w:rsidRDefault="00532925" w:rsidP="00532925">
            <w:pPr>
              <w:rPr>
                <w:rFonts w:asciiTheme="minorHAnsi" w:hAnsiTheme="minorHAnsi" w:cstheme="minorHAnsi"/>
                <w:szCs w:val="20"/>
              </w:rPr>
            </w:pPr>
          </w:p>
        </w:tc>
      </w:tr>
      <w:tr w:rsidR="00532925" w:rsidRPr="00532925" w14:paraId="2DDD9D71" w14:textId="77777777" w:rsidTr="00CF0EC7">
        <w:tc>
          <w:tcPr>
            <w:tcW w:w="7088" w:type="dxa"/>
          </w:tcPr>
          <w:p w14:paraId="0CE82139"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t xml:space="preserve">Maintenance </w:t>
            </w:r>
            <w:r w:rsidRPr="00366952">
              <w:rPr>
                <w:rFonts w:asciiTheme="minorHAnsi" w:hAnsiTheme="minorHAnsi" w:cstheme="minorHAnsi"/>
                <w:b/>
                <w:i/>
                <w:szCs w:val="20"/>
              </w:rPr>
              <w:t>(3.9)</w:t>
            </w:r>
          </w:p>
          <w:p w14:paraId="404F4273"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w:t>
            </w:r>
            <w:r w:rsidRPr="00366952">
              <w:rPr>
                <w:rFonts w:asciiTheme="minorHAnsi" w:hAnsiTheme="minorHAnsi" w:cstheme="minorHAnsi"/>
                <w:b/>
                <w:i/>
                <w:spacing w:val="-2"/>
                <w:szCs w:val="20"/>
              </w:rPr>
              <w:t xml:space="preserve"> </w:t>
            </w:r>
            <w:r w:rsidRPr="00366952">
              <w:rPr>
                <w:rFonts w:asciiTheme="minorHAnsi" w:hAnsiTheme="minorHAnsi" w:cstheme="minorHAnsi"/>
                <w:i/>
                <w:spacing w:val="-2"/>
                <w:szCs w:val="20"/>
              </w:rPr>
              <w:t>Preventative Maintenance Schedule</w:t>
            </w:r>
            <w:r w:rsidRPr="00366952">
              <w:rPr>
                <w:rFonts w:asciiTheme="minorHAnsi" w:hAnsiTheme="minorHAnsi" w:cstheme="minorHAnsi"/>
                <w:szCs w:val="20"/>
              </w:rPr>
              <w:t xml:space="preserve"> (</w:t>
            </w:r>
            <w:r w:rsidRPr="00366952">
              <w:rPr>
                <w:rFonts w:asciiTheme="minorHAnsi" w:hAnsiTheme="minorHAnsi" w:cstheme="minorHAnsi"/>
                <w:i/>
                <w:spacing w:val="-2"/>
                <w:szCs w:val="20"/>
              </w:rPr>
              <w:t>3.9.3) being adhered to?</w:t>
            </w:r>
          </w:p>
          <w:p w14:paraId="31C5996E"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Have maintenance reports by external/internal service providers been reviewed to ensure the correct work has been completed and results meet requirements?</w:t>
            </w:r>
          </w:p>
          <w:p w14:paraId="3BB51F34" w14:textId="55EAF4FE"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2E7AD72C" w14:textId="77777777" w:rsidR="00532925" w:rsidRPr="00366952" w:rsidRDefault="00532925" w:rsidP="00532925">
            <w:pPr>
              <w:rPr>
                <w:rFonts w:asciiTheme="minorHAnsi" w:hAnsiTheme="minorHAnsi" w:cstheme="minorHAnsi"/>
                <w:szCs w:val="20"/>
              </w:rPr>
            </w:pPr>
          </w:p>
        </w:tc>
        <w:tc>
          <w:tcPr>
            <w:tcW w:w="3260" w:type="dxa"/>
          </w:tcPr>
          <w:p w14:paraId="399D7F30" w14:textId="77777777" w:rsidR="00532925" w:rsidRPr="00366952" w:rsidRDefault="00532925" w:rsidP="00532925">
            <w:pPr>
              <w:rPr>
                <w:rFonts w:asciiTheme="minorHAnsi" w:hAnsiTheme="minorHAnsi" w:cstheme="minorHAnsi"/>
                <w:szCs w:val="20"/>
              </w:rPr>
            </w:pPr>
          </w:p>
        </w:tc>
        <w:tc>
          <w:tcPr>
            <w:tcW w:w="1418" w:type="dxa"/>
          </w:tcPr>
          <w:p w14:paraId="6A2523DC" w14:textId="77777777" w:rsidR="00532925" w:rsidRPr="00366952" w:rsidRDefault="00532925" w:rsidP="00532925">
            <w:pPr>
              <w:rPr>
                <w:rFonts w:asciiTheme="minorHAnsi" w:hAnsiTheme="minorHAnsi" w:cstheme="minorHAnsi"/>
                <w:szCs w:val="20"/>
              </w:rPr>
            </w:pPr>
          </w:p>
        </w:tc>
      </w:tr>
      <w:tr w:rsidR="00532925" w:rsidRPr="00532925" w14:paraId="2317571B" w14:textId="77777777" w:rsidTr="00CF0EC7">
        <w:trPr>
          <w:trHeight w:val="2402"/>
        </w:trPr>
        <w:tc>
          <w:tcPr>
            <w:tcW w:w="7088" w:type="dxa"/>
          </w:tcPr>
          <w:p w14:paraId="29EDCED2" w14:textId="77777777" w:rsidR="00532925" w:rsidRPr="00366952" w:rsidRDefault="00532925" w:rsidP="00532925">
            <w:pPr>
              <w:numPr>
                <w:ilvl w:val="0"/>
                <w:numId w:val="114"/>
              </w:numPr>
              <w:contextualSpacing/>
              <w:rPr>
                <w:rFonts w:asciiTheme="minorHAnsi" w:hAnsiTheme="minorHAnsi" w:cstheme="minorHAnsi"/>
                <w:b/>
                <w:szCs w:val="20"/>
              </w:rPr>
            </w:pPr>
            <w:r w:rsidRPr="00366952">
              <w:rPr>
                <w:rFonts w:asciiTheme="minorHAnsi" w:hAnsiTheme="minorHAnsi" w:cstheme="minorHAnsi"/>
                <w:b/>
                <w:szCs w:val="20"/>
              </w:rPr>
              <w:lastRenderedPageBreak/>
              <w:t xml:space="preserve">Pest Control </w:t>
            </w:r>
            <w:r w:rsidRPr="00366952">
              <w:rPr>
                <w:rFonts w:asciiTheme="minorHAnsi" w:hAnsiTheme="minorHAnsi" w:cstheme="minorHAnsi"/>
                <w:b/>
                <w:i/>
                <w:szCs w:val="20"/>
              </w:rPr>
              <w:t>(3.10)</w:t>
            </w:r>
          </w:p>
          <w:p w14:paraId="23240EC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there evidence of pests? (Pests, droppings, hair etc.)</w:t>
            </w:r>
          </w:p>
          <w:p w14:paraId="3958B75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Is there evidence </w:t>
            </w:r>
            <w:r w:rsidRPr="00366952">
              <w:rPr>
                <w:rFonts w:asciiTheme="minorHAnsi" w:hAnsiTheme="minorHAnsi" w:cstheme="minorHAnsi"/>
                <w:i/>
                <w:szCs w:val="20"/>
              </w:rPr>
              <w:t xml:space="preserve">Internal Pest Control Measures (3.10.1) </w:t>
            </w:r>
            <w:r w:rsidRPr="00366952">
              <w:rPr>
                <w:rFonts w:asciiTheme="minorHAnsi" w:hAnsiTheme="minorHAnsi" w:cstheme="minorHAnsi"/>
                <w:szCs w:val="20"/>
              </w:rPr>
              <w:t>is being followed?</w:t>
            </w:r>
          </w:p>
          <w:p w14:paraId="1B7F9CB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Have pest control reports by external/internal service providers been reviewed to ensure the correct work has been completed and results meet requirements?</w:t>
            </w:r>
          </w:p>
          <w:p w14:paraId="68080022" w14:textId="77777777" w:rsidR="00532925"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 xml:space="preserve">Record 17 Pest Sighting Register </w:t>
            </w:r>
            <w:r w:rsidRPr="00366952">
              <w:rPr>
                <w:rFonts w:asciiTheme="minorHAnsi" w:hAnsiTheme="minorHAnsi" w:cstheme="minorHAnsi"/>
                <w:szCs w:val="20"/>
              </w:rPr>
              <w:t>&amp; have non-conformances been identified &amp; corrective actions taken to rectify issues?</w:t>
            </w:r>
          </w:p>
          <w:p w14:paraId="09ACE7B7" w14:textId="049BCCAF" w:rsidR="00366952" w:rsidRPr="00366952" w:rsidRDefault="00366952" w:rsidP="00366952">
            <w:pPr>
              <w:autoSpaceDE w:val="0"/>
              <w:autoSpaceDN w:val="0"/>
              <w:adjustRightInd w:val="0"/>
              <w:ind w:left="284"/>
              <w:contextualSpacing/>
              <w:rPr>
                <w:rFonts w:asciiTheme="minorHAnsi" w:hAnsiTheme="minorHAnsi" w:cstheme="minorHAnsi"/>
                <w:szCs w:val="20"/>
              </w:rPr>
            </w:pPr>
          </w:p>
        </w:tc>
        <w:tc>
          <w:tcPr>
            <w:tcW w:w="3544" w:type="dxa"/>
          </w:tcPr>
          <w:p w14:paraId="4941FDEB" w14:textId="77777777" w:rsidR="00532925" w:rsidRPr="00366952" w:rsidRDefault="00532925" w:rsidP="00532925">
            <w:pPr>
              <w:rPr>
                <w:rFonts w:asciiTheme="minorHAnsi" w:hAnsiTheme="minorHAnsi" w:cstheme="minorHAnsi"/>
                <w:szCs w:val="20"/>
              </w:rPr>
            </w:pPr>
          </w:p>
        </w:tc>
        <w:tc>
          <w:tcPr>
            <w:tcW w:w="3260" w:type="dxa"/>
          </w:tcPr>
          <w:p w14:paraId="03B7012F" w14:textId="77777777" w:rsidR="00532925" w:rsidRPr="00366952" w:rsidRDefault="00532925" w:rsidP="00532925">
            <w:pPr>
              <w:rPr>
                <w:rFonts w:asciiTheme="minorHAnsi" w:hAnsiTheme="minorHAnsi" w:cstheme="minorHAnsi"/>
                <w:szCs w:val="20"/>
              </w:rPr>
            </w:pPr>
          </w:p>
        </w:tc>
        <w:tc>
          <w:tcPr>
            <w:tcW w:w="1418" w:type="dxa"/>
          </w:tcPr>
          <w:p w14:paraId="1EB50F44" w14:textId="77777777" w:rsidR="00532925" w:rsidRPr="00366952" w:rsidRDefault="00532925" w:rsidP="00532925">
            <w:pPr>
              <w:rPr>
                <w:rFonts w:asciiTheme="minorHAnsi" w:hAnsiTheme="minorHAnsi" w:cstheme="minorHAnsi"/>
                <w:szCs w:val="20"/>
              </w:rPr>
            </w:pPr>
          </w:p>
        </w:tc>
      </w:tr>
      <w:tr w:rsidR="00532925" w:rsidRPr="00532925" w14:paraId="4F93C048" w14:textId="77777777" w:rsidTr="00CF0EC7">
        <w:trPr>
          <w:trHeight w:val="2402"/>
        </w:trPr>
        <w:tc>
          <w:tcPr>
            <w:tcW w:w="7088" w:type="dxa"/>
          </w:tcPr>
          <w:p w14:paraId="51757183" w14:textId="77777777" w:rsidR="00532925" w:rsidRPr="00366952" w:rsidRDefault="00532925" w:rsidP="00532925">
            <w:pPr>
              <w:numPr>
                <w:ilvl w:val="0"/>
                <w:numId w:val="114"/>
              </w:numPr>
              <w:contextualSpacing/>
              <w:rPr>
                <w:rFonts w:asciiTheme="minorHAnsi" w:hAnsiTheme="minorHAnsi" w:cstheme="minorHAnsi"/>
                <w:b/>
                <w:i/>
                <w:szCs w:val="20"/>
              </w:rPr>
            </w:pPr>
            <w:r w:rsidRPr="00366952">
              <w:rPr>
                <w:rFonts w:asciiTheme="minorHAnsi" w:hAnsiTheme="minorHAnsi" w:cstheme="minorHAnsi"/>
                <w:b/>
                <w:szCs w:val="20"/>
              </w:rPr>
              <w:t xml:space="preserve">Premises and Facility </w:t>
            </w:r>
            <w:r w:rsidRPr="00366952">
              <w:rPr>
                <w:rFonts w:asciiTheme="minorHAnsi" w:hAnsiTheme="minorHAnsi" w:cstheme="minorHAnsi"/>
                <w:b/>
                <w:i/>
                <w:szCs w:val="20"/>
              </w:rPr>
              <w:t>(3.11)</w:t>
            </w:r>
          </w:p>
          <w:p w14:paraId="21908C1A" w14:textId="77777777" w:rsidR="00532925" w:rsidRPr="00366952" w:rsidRDefault="00532925" w:rsidP="00532925">
            <w:pPr>
              <w:rPr>
                <w:rFonts w:asciiTheme="minorHAnsi" w:hAnsiTheme="minorHAnsi" w:cstheme="minorHAnsi"/>
                <w:i/>
                <w:szCs w:val="20"/>
              </w:rPr>
            </w:pPr>
            <w:bookmarkStart w:id="217" w:name="_Toc528068702"/>
            <w:r w:rsidRPr="00366952">
              <w:rPr>
                <w:rFonts w:asciiTheme="minorHAnsi" w:hAnsiTheme="minorHAnsi" w:cstheme="minorHAnsi"/>
                <w:i/>
                <w:szCs w:val="20"/>
              </w:rPr>
              <w:t>Water Supply</w:t>
            </w:r>
            <w:bookmarkEnd w:id="217"/>
            <w:r w:rsidRPr="00366952">
              <w:rPr>
                <w:rFonts w:asciiTheme="minorHAnsi" w:hAnsiTheme="minorHAnsi" w:cstheme="minorHAnsi"/>
                <w:i/>
                <w:szCs w:val="20"/>
              </w:rPr>
              <w:t xml:space="preserve"> (3.11.2)</w:t>
            </w:r>
          </w:p>
          <w:p w14:paraId="415B8F4C"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there an adequate supply of potable water?</w:t>
            </w:r>
          </w:p>
          <w:p w14:paraId="709525E2"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24DB2FB0" w14:textId="77777777" w:rsidR="00532925" w:rsidRPr="00366952" w:rsidRDefault="00532925" w:rsidP="00532925">
            <w:pPr>
              <w:rPr>
                <w:rFonts w:asciiTheme="minorHAnsi" w:hAnsiTheme="minorHAnsi" w:cstheme="minorHAnsi"/>
                <w:i/>
                <w:szCs w:val="20"/>
              </w:rPr>
            </w:pPr>
            <w:bookmarkStart w:id="218" w:name="_Toc528068703"/>
            <w:r w:rsidRPr="00366952">
              <w:rPr>
                <w:rFonts w:asciiTheme="minorHAnsi" w:hAnsiTheme="minorHAnsi" w:cstheme="minorHAnsi"/>
                <w:i/>
                <w:szCs w:val="20"/>
              </w:rPr>
              <w:t>Sewerage and Wastewater Disposal</w:t>
            </w:r>
            <w:bookmarkEnd w:id="218"/>
            <w:r w:rsidRPr="00366952">
              <w:rPr>
                <w:rFonts w:asciiTheme="minorHAnsi" w:hAnsiTheme="minorHAnsi" w:cstheme="minorHAnsi"/>
                <w:i/>
                <w:szCs w:val="20"/>
              </w:rPr>
              <w:t xml:space="preserve"> (3.11.3)</w:t>
            </w:r>
          </w:p>
          <w:p w14:paraId="07C12BA9"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Does the sewerage and wastewater disposal system effectively dispose of all sewerage and wastewater &amp; is constructed and located so that there is no likelihood of polluting the water supply or contaminating food?</w:t>
            </w:r>
          </w:p>
          <w:p w14:paraId="18B4B921"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682EEC72" w14:textId="77777777" w:rsidR="00532925" w:rsidRPr="00366952" w:rsidRDefault="00532925" w:rsidP="00532925">
            <w:pPr>
              <w:rPr>
                <w:rFonts w:asciiTheme="minorHAnsi" w:hAnsiTheme="minorHAnsi" w:cstheme="minorHAnsi"/>
                <w:i/>
                <w:szCs w:val="20"/>
              </w:rPr>
            </w:pPr>
            <w:bookmarkStart w:id="219" w:name="_Toc528068704"/>
            <w:r w:rsidRPr="00366952">
              <w:rPr>
                <w:rFonts w:asciiTheme="minorHAnsi" w:hAnsiTheme="minorHAnsi" w:cstheme="minorHAnsi"/>
                <w:i/>
                <w:szCs w:val="20"/>
              </w:rPr>
              <w:t>Storage of Garbage and Recyclable Matter</w:t>
            </w:r>
            <w:bookmarkEnd w:id="219"/>
            <w:r w:rsidRPr="00366952">
              <w:rPr>
                <w:rFonts w:asciiTheme="minorHAnsi" w:hAnsiTheme="minorHAnsi" w:cstheme="minorHAnsi"/>
                <w:i/>
                <w:szCs w:val="20"/>
              </w:rPr>
              <w:t xml:space="preserve"> (3.11.4)</w:t>
            </w:r>
          </w:p>
          <w:p w14:paraId="6B31B9DD"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volume and type of waste generated adequately contained on the food premises?</w:t>
            </w:r>
          </w:p>
          <w:p w14:paraId="6DB43510"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enclosed to keep pests and animals away from it?</w:t>
            </w:r>
          </w:p>
          <w:p w14:paraId="3564A8AA"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designed and constructed so that they may be effectively cleaned?</w:t>
            </w:r>
          </w:p>
          <w:p w14:paraId="71A7535A"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3B359C7B" w14:textId="77777777" w:rsidR="00532925" w:rsidRPr="00366952" w:rsidRDefault="00532925" w:rsidP="00532925">
            <w:pPr>
              <w:rPr>
                <w:rFonts w:asciiTheme="minorHAnsi" w:hAnsiTheme="minorHAnsi" w:cstheme="minorHAnsi"/>
                <w:i/>
                <w:szCs w:val="20"/>
              </w:rPr>
            </w:pPr>
            <w:bookmarkStart w:id="220" w:name="_Toc528068705"/>
            <w:r w:rsidRPr="00366952">
              <w:rPr>
                <w:rFonts w:asciiTheme="minorHAnsi" w:hAnsiTheme="minorHAnsi" w:cstheme="minorHAnsi"/>
                <w:i/>
                <w:szCs w:val="20"/>
              </w:rPr>
              <w:t>Ventilation and Lighting</w:t>
            </w:r>
            <w:bookmarkEnd w:id="220"/>
            <w:r w:rsidRPr="00366952">
              <w:rPr>
                <w:rFonts w:asciiTheme="minorHAnsi" w:hAnsiTheme="minorHAnsi" w:cstheme="minorHAnsi"/>
                <w:i/>
                <w:szCs w:val="20"/>
              </w:rPr>
              <w:t xml:space="preserve"> (3.11.5)</w:t>
            </w:r>
          </w:p>
          <w:p w14:paraId="12C0ED0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Does the ventilation system effectively remove fumes, smoke, steam and vapours?</w:t>
            </w:r>
          </w:p>
          <w:p w14:paraId="0E52174A"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Is the lighting system providing sufficient natural or artificial light for the activities on the food premises?</w:t>
            </w:r>
          </w:p>
          <w:p w14:paraId="7E541B04"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7B9D5DF0" w14:textId="77777777" w:rsidR="00532925" w:rsidRPr="00366952" w:rsidRDefault="00532925" w:rsidP="00532925">
            <w:pPr>
              <w:rPr>
                <w:rFonts w:asciiTheme="minorHAnsi" w:hAnsiTheme="minorHAnsi" w:cstheme="minorHAnsi"/>
                <w:i/>
                <w:szCs w:val="20"/>
              </w:rPr>
            </w:pPr>
            <w:bookmarkStart w:id="221" w:name="_Toc528068706"/>
            <w:r w:rsidRPr="00366952">
              <w:rPr>
                <w:rFonts w:asciiTheme="minorHAnsi" w:hAnsiTheme="minorHAnsi" w:cstheme="minorHAnsi"/>
                <w:i/>
                <w:szCs w:val="20"/>
              </w:rPr>
              <w:t>Floors, Walls and Ceilings</w:t>
            </w:r>
            <w:bookmarkEnd w:id="221"/>
            <w:r w:rsidRPr="00366952">
              <w:rPr>
                <w:rFonts w:asciiTheme="minorHAnsi" w:hAnsiTheme="minorHAnsi" w:cstheme="minorHAnsi"/>
                <w:i/>
                <w:szCs w:val="20"/>
              </w:rPr>
              <w:t xml:space="preserve"> (3.11.6)</w:t>
            </w:r>
          </w:p>
          <w:p w14:paraId="5F29B932"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Can be easily and effectively cleaned?</w:t>
            </w:r>
          </w:p>
          <w:p w14:paraId="5EB29A7D"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sealed to prevent the entry of dirt, dust and pests?</w:t>
            </w:r>
          </w:p>
          <w:p w14:paraId="04DD99C3"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446073FA" w14:textId="77777777" w:rsidR="00532925" w:rsidRPr="00366952" w:rsidRDefault="00532925" w:rsidP="00532925">
            <w:pPr>
              <w:rPr>
                <w:rFonts w:asciiTheme="minorHAnsi" w:hAnsiTheme="minorHAnsi" w:cstheme="minorHAnsi"/>
                <w:i/>
                <w:szCs w:val="20"/>
              </w:rPr>
            </w:pPr>
            <w:bookmarkStart w:id="222" w:name="_Toc528068707"/>
            <w:r w:rsidRPr="00366952">
              <w:rPr>
                <w:rFonts w:asciiTheme="minorHAnsi" w:hAnsiTheme="minorHAnsi" w:cstheme="minorHAnsi"/>
                <w:i/>
                <w:szCs w:val="20"/>
              </w:rPr>
              <w:t>Fixtures, Fittings and Equipment</w:t>
            </w:r>
            <w:bookmarkEnd w:id="222"/>
            <w:r w:rsidRPr="00366952">
              <w:rPr>
                <w:rFonts w:asciiTheme="minorHAnsi" w:hAnsiTheme="minorHAnsi" w:cstheme="minorHAnsi"/>
                <w:i/>
                <w:szCs w:val="20"/>
              </w:rPr>
              <w:t xml:space="preserve"> (3.11.7)</w:t>
            </w:r>
          </w:p>
          <w:p w14:paraId="434E291E"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eating &amp; drinking utensils or fittings and equipment chipped, broken or cracked?</w:t>
            </w:r>
          </w:p>
          <w:p w14:paraId="288C41EF"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Do all hand washing facilities have a supply of soap &amp; disposable paper hand towel?</w:t>
            </w:r>
          </w:p>
          <w:p w14:paraId="27CA4617"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15EFB926" w14:textId="77777777" w:rsidR="00532925" w:rsidRPr="00366952" w:rsidRDefault="00532925" w:rsidP="00532925">
            <w:pPr>
              <w:rPr>
                <w:rFonts w:asciiTheme="minorHAnsi" w:hAnsiTheme="minorHAnsi" w:cstheme="minorHAnsi"/>
                <w:i/>
                <w:szCs w:val="20"/>
              </w:rPr>
            </w:pPr>
            <w:bookmarkStart w:id="223" w:name="_Toc528068708"/>
            <w:r w:rsidRPr="00366952">
              <w:rPr>
                <w:rFonts w:asciiTheme="minorHAnsi" w:hAnsiTheme="minorHAnsi" w:cstheme="minorHAnsi"/>
                <w:i/>
                <w:szCs w:val="20"/>
              </w:rPr>
              <w:t>Storage Facilities</w:t>
            </w:r>
            <w:bookmarkEnd w:id="223"/>
            <w:r w:rsidRPr="00366952">
              <w:rPr>
                <w:rFonts w:asciiTheme="minorHAnsi" w:hAnsiTheme="minorHAnsi" w:cstheme="minorHAnsi"/>
                <w:i/>
                <w:szCs w:val="20"/>
              </w:rPr>
              <w:t xml:space="preserve"> (3.11.8)</w:t>
            </w:r>
          </w:p>
          <w:p w14:paraId="289EA3A6"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chemicals and personal items stored separately to food &amp; food packaging?</w:t>
            </w:r>
          </w:p>
          <w:p w14:paraId="68F8DDA9"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2E5C8BBD" w14:textId="77777777" w:rsidR="00532925" w:rsidRPr="00366952" w:rsidRDefault="00532925" w:rsidP="00532925">
            <w:pPr>
              <w:rPr>
                <w:rFonts w:asciiTheme="minorHAnsi" w:hAnsiTheme="minorHAnsi" w:cstheme="minorHAnsi"/>
                <w:i/>
                <w:szCs w:val="20"/>
              </w:rPr>
            </w:pPr>
            <w:bookmarkStart w:id="224" w:name="_Toc528068709"/>
            <w:r w:rsidRPr="00366952">
              <w:rPr>
                <w:rFonts w:asciiTheme="minorHAnsi" w:hAnsiTheme="minorHAnsi" w:cstheme="minorHAnsi"/>
                <w:i/>
                <w:szCs w:val="20"/>
              </w:rPr>
              <w:t>Toilet Facilities</w:t>
            </w:r>
            <w:bookmarkEnd w:id="224"/>
            <w:r w:rsidRPr="00366952">
              <w:rPr>
                <w:rFonts w:asciiTheme="minorHAnsi" w:hAnsiTheme="minorHAnsi" w:cstheme="minorHAnsi"/>
                <w:i/>
                <w:szCs w:val="20"/>
              </w:rPr>
              <w:t xml:space="preserve"> (3.11.9)</w:t>
            </w:r>
          </w:p>
          <w:p w14:paraId="2F69A85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szCs w:val="20"/>
              </w:rPr>
            </w:pPr>
            <w:r w:rsidRPr="00366952">
              <w:rPr>
                <w:rFonts w:asciiTheme="minorHAnsi" w:hAnsiTheme="minorHAnsi" w:cstheme="minorHAnsi"/>
                <w:szCs w:val="20"/>
              </w:rPr>
              <w:t>Are toilets available for the use of food handlers?</w:t>
            </w:r>
          </w:p>
          <w:p w14:paraId="036C649C" w14:textId="77777777" w:rsidR="00532925" w:rsidRPr="00366952" w:rsidRDefault="00532925" w:rsidP="00532925">
            <w:pPr>
              <w:autoSpaceDE w:val="0"/>
              <w:autoSpaceDN w:val="0"/>
              <w:adjustRightInd w:val="0"/>
              <w:contextualSpacing/>
              <w:rPr>
                <w:rFonts w:asciiTheme="minorHAnsi" w:hAnsiTheme="minorHAnsi" w:cstheme="minorHAnsi"/>
                <w:szCs w:val="20"/>
              </w:rPr>
            </w:pPr>
          </w:p>
          <w:p w14:paraId="705C54F7" w14:textId="77777777" w:rsidR="00532925" w:rsidRPr="00366952" w:rsidRDefault="00532925" w:rsidP="00532925">
            <w:pPr>
              <w:rPr>
                <w:rFonts w:asciiTheme="minorHAnsi" w:hAnsiTheme="minorHAnsi" w:cstheme="minorHAnsi"/>
                <w:i/>
                <w:szCs w:val="20"/>
              </w:rPr>
            </w:pPr>
            <w:bookmarkStart w:id="225" w:name="_Toc528068710"/>
            <w:r w:rsidRPr="00366952">
              <w:rPr>
                <w:rFonts w:asciiTheme="minorHAnsi" w:hAnsiTheme="minorHAnsi" w:cstheme="minorHAnsi"/>
                <w:i/>
                <w:szCs w:val="20"/>
              </w:rPr>
              <w:t>Food Transport Vehicles</w:t>
            </w:r>
            <w:bookmarkEnd w:id="225"/>
            <w:r w:rsidRPr="00366952">
              <w:rPr>
                <w:rFonts w:asciiTheme="minorHAnsi" w:hAnsiTheme="minorHAnsi" w:cstheme="minorHAnsi"/>
                <w:i/>
                <w:szCs w:val="20"/>
              </w:rPr>
              <w:t xml:space="preserve"> (3.11.10)</w:t>
            </w:r>
          </w:p>
          <w:p w14:paraId="31CA0818"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Designed and constructed so that they can be effectively cleaned &amp; is able to protect food from the likelihood of contamination?</w:t>
            </w:r>
          </w:p>
          <w:p w14:paraId="21346C96" w14:textId="15F9F8CA" w:rsidR="00366952" w:rsidRPr="00366952" w:rsidRDefault="00366952" w:rsidP="00366952">
            <w:pPr>
              <w:autoSpaceDE w:val="0"/>
              <w:autoSpaceDN w:val="0"/>
              <w:adjustRightInd w:val="0"/>
              <w:ind w:left="284"/>
              <w:contextualSpacing/>
              <w:rPr>
                <w:rFonts w:asciiTheme="minorHAnsi" w:hAnsiTheme="minorHAnsi" w:cstheme="minorHAnsi"/>
                <w:b/>
                <w:szCs w:val="20"/>
              </w:rPr>
            </w:pPr>
          </w:p>
        </w:tc>
        <w:tc>
          <w:tcPr>
            <w:tcW w:w="3544" w:type="dxa"/>
          </w:tcPr>
          <w:p w14:paraId="73367CD9" w14:textId="77777777" w:rsidR="00532925" w:rsidRPr="00366952" w:rsidRDefault="00532925" w:rsidP="00532925">
            <w:pPr>
              <w:rPr>
                <w:rFonts w:asciiTheme="minorHAnsi" w:hAnsiTheme="minorHAnsi" w:cstheme="minorHAnsi"/>
                <w:szCs w:val="20"/>
              </w:rPr>
            </w:pPr>
          </w:p>
        </w:tc>
        <w:tc>
          <w:tcPr>
            <w:tcW w:w="3260" w:type="dxa"/>
          </w:tcPr>
          <w:p w14:paraId="0C60802E" w14:textId="77777777" w:rsidR="00532925" w:rsidRPr="00366952" w:rsidRDefault="00532925" w:rsidP="00532925">
            <w:pPr>
              <w:rPr>
                <w:rFonts w:asciiTheme="minorHAnsi" w:hAnsiTheme="minorHAnsi" w:cstheme="minorHAnsi"/>
                <w:szCs w:val="20"/>
              </w:rPr>
            </w:pPr>
          </w:p>
        </w:tc>
        <w:tc>
          <w:tcPr>
            <w:tcW w:w="1418" w:type="dxa"/>
          </w:tcPr>
          <w:p w14:paraId="6D221530" w14:textId="77777777" w:rsidR="00532925" w:rsidRPr="00366952" w:rsidRDefault="00532925" w:rsidP="00532925">
            <w:pPr>
              <w:rPr>
                <w:rFonts w:asciiTheme="minorHAnsi" w:hAnsiTheme="minorHAnsi" w:cstheme="minorHAnsi"/>
                <w:szCs w:val="20"/>
              </w:rPr>
            </w:pPr>
          </w:p>
        </w:tc>
      </w:tr>
      <w:tr w:rsidR="00532925" w:rsidRPr="00532925" w14:paraId="78251AA2" w14:textId="77777777" w:rsidTr="00CF0EC7">
        <w:trPr>
          <w:trHeight w:val="1233"/>
        </w:trPr>
        <w:tc>
          <w:tcPr>
            <w:tcW w:w="7088" w:type="dxa"/>
          </w:tcPr>
          <w:p w14:paraId="72446F15" w14:textId="77777777" w:rsidR="00532925" w:rsidRPr="00366952" w:rsidRDefault="00532925" w:rsidP="00532925">
            <w:pPr>
              <w:numPr>
                <w:ilvl w:val="0"/>
                <w:numId w:val="114"/>
              </w:numPr>
              <w:contextualSpacing/>
              <w:rPr>
                <w:rFonts w:asciiTheme="minorHAnsi" w:hAnsiTheme="minorHAnsi" w:cstheme="minorHAnsi"/>
                <w:b/>
                <w:i/>
                <w:szCs w:val="20"/>
              </w:rPr>
            </w:pPr>
            <w:r w:rsidRPr="00366952">
              <w:rPr>
                <w:rFonts w:asciiTheme="minorHAnsi" w:hAnsiTheme="minorHAnsi" w:cstheme="minorHAnsi"/>
                <w:b/>
                <w:szCs w:val="20"/>
              </w:rPr>
              <w:t xml:space="preserve">Incident Management </w:t>
            </w:r>
            <w:r w:rsidRPr="00366952">
              <w:rPr>
                <w:rFonts w:asciiTheme="minorHAnsi" w:hAnsiTheme="minorHAnsi" w:cstheme="minorHAnsi"/>
                <w:b/>
                <w:i/>
                <w:szCs w:val="20"/>
              </w:rPr>
              <w:t>(3.12)</w:t>
            </w:r>
          </w:p>
          <w:p w14:paraId="46666C2B" w14:textId="77777777" w:rsidR="00532925" w:rsidRPr="00366952" w:rsidRDefault="00532925" w:rsidP="00532925">
            <w:pPr>
              <w:numPr>
                <w:ilvl w:val="0"/>
                <w:numId w:val="112"/>
              </w:numPr>
              <w:autoSpaceDE w:val="0"/>
              <w:autoSpaceDN w:val="0"/>
              <w:adjustRightInd w:val="0"/>
              <w:ind w:left="284" w:hanging="284"/>
              <w:contextualSpacing/>
              <w:rPr>
                <w:rFonts w:asciiTheme="minorHAnsi" w:hAnsiTheme="minorHAnsi" w:cstheme="minorHAnsi"/>
                <w:b/>
                <w:szCs w:val="20"/>
              </w:rPr>
            </w:pPr>
            <w:r w:rsidRPr="00366952">
              <w:rPr>
                <w:rFonts w:asciiTheme="minorHAnsi" w:hAnsiTheme="minorHAnsi" w:cstheme="minorHAnsi"/>
                <w:szCs w:val="20"/>
              </w:rPr>
              <w:t xml:space="preserve">Has record review been conducted for </w:t>
            </w:r>
            <w:r w:rsidRPr="00366952">
              <w:rPr>
                <w:rFonts w:asciiTheme="minorHAnsi" w:hAnsiTheme="minorHAnsi" w:cstheme="minorHAnsi"/>
                <w:b/>
                <w:szCs w:val="20"/>
              </w:rPr>
              <w:t>Record 19 – Customer Complaints</w:t>
            </w:r>
            <w:r w:rsidRPr="00366952">
              <w:rPr>
                <w:rFonts w:asciiTheme="minorHAnsi" w:hAnsiTheme="minorHAnsi" w:cstheme="minorHAnsi"/>
                <w:szCs w:val="20"/>
              </w:rPr>
              <w:t xml:space="preserve"> &amp; have non-conformances been identified &amp; corrective actions taken to rectify issues?</w:t>
            </w:r>
          </w:p>
        </w:tc>
        <w:tc>
          <w:tcPr>
            <w:tcW w:w="3544" w:type="dxa"/>
          </w:tcPr>
          <w:p w14:paraId="62508B0E" w14:textId="77777777" w:rsidR="00532925" w:rsidRPr="00366952" w:rsidRDefault="00532925" w:rsidP="00532925">
            <w:pPr>
              <w:rPr>
                <w:rFonts w:asciiTheme="minorHAnsi" w:hAnsiTheme="minorHAnsi" w:cstheme="minorHAnsi"/>
                <w:szCs w:val="20"/>
              </w:rPr>
            </w:pPr>
          </w:p>
        </w:tc>
        <w:tc>
          <w:tcPr>
            <w:tcW w:w="3260" w:type="dxa"/>
          </w:tcPr>
          <w:p w14:paraId="46F38555" w14:textId="77777777" w:rsidR="00532925" w:rsidRPr="00366952" w:rsidRDefault="00532925" w:rsidP="00532925">
            <w:pPr>
              <w:rPr>
                <w:rFonts w:asciiTheme="minorHAnsi" w:hAnsiTheme="minorHAnsi" w:cstheme="minorHAnsi"/>
                <w:szCs w:val="20"/>
              </w:rPr>
            </w:pPr>
          </w:p>
        </w:tc>
        <w:tc>
          <w:tcPr>
            <w:tcW w:w="1418" w:type="dxa"/>
          </w:tcPr>
          <w:p w14:paraId="074EE147" w14:textId="77777777" w:rsidR="00532925" w:rsidRPr="00366952" w:rsidRDefault="00532925" w:rsidP="00532925">
            <w:pPr>
              <w:rPr>
                <w:rFonts w:asciiTheme="minorHAnsi" w:hAnsiTheme="minorHAnsi" w:cstheme="minorHAnsi"/>
                <w:szCs w:val="20"/>
              </w:rPr>
            </w:pPr>
          </w:p>
        </w:tc>
      </w:tr>
      <w:tr w:rsidR="00532925" w:rsidRPr="00532925" w14:paraId="6DB56C54" w14:textId="77777777" w:rsidTr="00CF0EC7">
        <w:trPr>
          <w:trHeight w:val="4916"/>
        </w:trPr>
        <w:tc>
          <w:tcPr>
            <w:tcW w:w="7088" w:type="dxa"/>
          </w:tcPr>
          <w:p w14:paraId="427BC1BF" w14:textId="77777777" w:rsidR="00532925" w:rsidRPr="00366952" w:rsidRDefault="00532925" w:rsidP="00532925">
            <w:pPr>
              <w:rPr>
                <w:rFonts w:asciiTheme="minorHAnsi" w:hAnsiTheme="minorHAnsi" w:cstheme="minorHAnsi"/>
                <w:b/>
                <w:szCs w:val="20"/>
              </w:rPr>
            </w:pPr>
            <w:r w:rsidRPr="00366952">
              <w:rPr>
                <w:rFonts w:asciiTheme="minorHAnsi" w:hAnsiTheme="minorHAnsi" w:cstheme="minorHAnsi"/>
                <w:b/>
                <w:szCs w:val="20"/>
              </w:rPr>
              <w:lastRenderedPageBreak/>
              <w:t>Summary of Findings:</w:t>
            </w:r>
          </w:p>
          <w:p w14:paraId="20C490D5" w14:textId="77777777" w:rsidR="00532925" w:rsidRPr="00366952" w:rsidRDefault="00532925" w:rsidP="00532925">
            <w:pPr>
              <w:rPr>
                <w:rFonts w:asciiTheme="minorHAnsi" w:hAnsiTheme="minorHAnsi" w:cstheme="minorHAnsi"/>
                <w:b/>
                <w:szCs w:val="20"/>
              </w:rPr>
            </w:pPr>
          </w:p>
          <w:p w14:paraId="2FF50A0E" w14:textId="77777777" w:rsidR="00532925" w:rsidRPr="00366952" w:rsidRDefault="00532925" w:rsidP="00532925">
            <w:pPr>
              <w:rPr>
                <w:rFonts w:asciiTheme="minorHAnsi" w:hAnsiTheme="minorHAnsi" w:cstheme="minorHAnsi"/>
                <w:b/>
                <w:szCs w:val="20"/>
              </w:rPr>
            </w:pPr>
          </w:p>
          <w:p w14:paraId="668F8A48" w14:textId="77777777" w:rsidR="00532925" w:rsidRPr="00366952" w:rsidRDefault="00532925" w:rsidP="00532925">
            <w:pPr>
              <w:rPr>
                <w:rFonts w:asciiTheme="minorHAnsi" w:hAnsiTheme="minorHAnsi" w:cstheme="minorHAnsi"/>
                <w:b/>
                <w:szCs w:val="20"/>
              </w:rPr>
            </w:pPr>
          </w:p>
          <w:p w14:paraId="2BB8EC23" w14:textId="77777777" w:rsidR="00532925" w:rsidRPr="00366952" w:rsidRDefault="00532925" w:rsidP="00532925">
            <w:pPr>
              <w:rPr>
                <w:rFonts w:asciiTheme="minorHAnsi" w:hAnsiTheme="minorHAnsi" w:cstheme="minorHAnsi"/>
                <w:b/>
                <w:szCs w:val="20"/>
              </w:rPr>
            </w:pPr>
          </w:p>
          <w:p w14:paraId="7047B77B" w14:textId="77777777" w:rsidR="00532925" w:rsidRPr="00366952" w:rsidRDefault="00532925" w:rsidP="00532925">
            <w:pPr>
              <w:rPr>
                <w:rFonts w:asciiTheme="minorHAnsi" w:hAnsiTheme="minorHAnsi" w:cstheme="minorHAnsi"/>
                <w:b/>
                <w:szCs w:val="20"/>
              </w:rPr>
            </w:pPr>
          </w:p>
          <w:p w14:paraId="0A56CF71" w14:textId="77777777" w:rsidR="00532925" w:rsidRPr="00366952" w:rsidRDefault="00532925" w:rsidP="00532925">
            <w:pPr>
              <w:rPr>
                <w:rFonts w:asciiTheme="minorHAnsi" w:hAnsiTheme="minorHAnsi" w:cstheme="minorHAnsi"/>
                <w:b/>
                <w:szCs w:val="20"/>
              </w:rPr>
            </w:pPr>
          </w:p>
          <w:p w14:paraId="3F60C8F0" w14:textId="77777777" w:rsidR="00532925" w:rsidRPr="00366952" w:rsidRDefault="00532925" w:rsidP="00532925">
            <w:pPr>
              <w:rPr>
                <w:rFonts w:asciiTheme="minorHAnsi" w:hAnsiTheme="minorHAnsi" w:cstheme="minorHAnsi"/>
                <w:b/>
                <w:szCs w:val="20"/>
              </w:rPr>
            </w:pPr>
          </w:p>
          <w:p w14:paraId="7F098370" w14:textId="77777777" w:rsidR="00532925" w:rsidRPr="00366952" w:rsidRDefault="00532925" w:rsidP="00532925">
            <w:pPr>
              <w:rPr>
                <w:rFonts w:asciiTheme="minorHAnsi" w:hAnsiTheme="minorHAnsi" w:cstheme="minorHAnsi"/>
                <w:b/>
                <w:szCs w:val="20"/>
              </w:rPr>
            </w:pPr>
          </w:p>
          <w:p w14:paraId="2B04613D" w14:textId="77777777" w:rsidR="00532925" w:rsidRPr="00366952" w:rsidRDefault="00532925" w:rsidP="00532925">
            <w:pPr>
              <w:rPr>
                <w:rFonts w:asciiTheme="minorHAnsi" w:hAnsiTheme="minorHAnsi" w:cstheme="minorHAnsi"/>
                <w:b/>
                <w:szCs w:val="20"/>
              </w:rPr>
            </w:pPr>
          </w:p>
          <w:p w14:paraId="62133D3F" w14:textId="77777777" w:rsidR="00532925" w:rsidRPr="00366952" w:rsidRDefault="00532925" w:rsidP="00532925">
            <w:pPr>
              <w:rPr>
                <w:rFonts w:asciiTheme="minorHAnsi" w:hAnsiTheme="minorHAnsi" w:cstheme="minorHAnsi"/>
                <w:b/>
                <w:szCs w:val="20"/>
              </w:rPr>
            </w:pPr>
          </w:p>
          <w:p w14:paraId="17217CCB" w14:textId="77777777" w:rsidR="00532925" w:rsidRPr="00366952" w:rsidRDefault="00532925" w:rsidP="00532925">
            <w:pPr>
              <w:rPr>
                <w:rFonts w:asciiTheme="minorHAnsi" w:hAnsiTheme="minorHAnsi" w:cstheme="minorHAnsi"/>
                <w:b/>
                <w:szCs w:val="20"/>
              </w:rPr>
            </w:pPr>
          </w:p>
          <w:p w14:paraId="7ABD4897" w14:textId="77777777" w:rsidR="00532925" w:rsidRPr="00366952" w:rsidRDefault="00532925" w:rsidP="00532925">
            <w:pPr>
              <w:rPr>
                <w:rFonts w:asciiTheme="minorHAnsi" w:hAnsiTheme="minorHAnsi" w:cstheme="minorHAnsi"/>
                <w:b/>
                <w:szCs w:val="20"/>
              </w:rPr>
            </w:pPr>
          </w:p>
          <w:p w14:paraId="4A96C8AF" w14:textId="77777777" w:rsidR="00532925" w:rsidRPr="00366952" w:rsidRDefault="00532925" w:rsidP="00532925">
            <w:pPr>
              <w:rPr>
                <w:rFonts w:asciiTheme="minorHAnsi" w:hAnsiTheme="minorHAnsi" w:cstheme="minorHAnsi"/>
                <w:b/>
                <w:szCs w:val="20"/>
              </w:rPr>
            </w:pPr>
          </w:p>
          <w:p w14:paraId="159DB6EC" w14:textId="77777777" w:rsidR="00532925" w:rsidRPr="00366952" w:rsidRDefault="00532925" w:rsidP="00532925">
            <w:pPr>
              <w:rPr>
                <w:rFonts w:asciiTheme="minorHAnsi" w:hAnsiTheme="minorHAnsi" w:cstheme="minorHAnsi"/>
                <w:b/>
                <w:szCs w:val="20"/>
              </w:rPr>
            </w:pPr>
          </w:p>
          <w:p w14:paraId="5E7F2AF0" w14:textId="77777777" w:rsidR="00532925" w:rsidRPr="00366952" w:rsidRDefault="00532925" w:rsidP="00532925">
            <w:pPr>
              <w:rPr>
                <w:rFonts w:asciiTheme="minorHAnsi" w:hAnsiTheme="minorHAnsi" w:cstheme="minorHAnsi"/>
                <w:b/>
                <w:szCs w:val="20"/>
              </w:rPr>
            </w:pPr>
          </w:p>
          <w:p w14:paraId="4F9F23A9" w14:textId="77777777" w:rsidR="00532925" w:rsidRPr="00366952" w:rsidRDefault="00532925" w:rsidP="00532925">
            <w:pPr>
              <w:rPr>
                <w:rFonts w:asciiTheme="minorHAnsi" w:hAnsiTheme="minorHAnsi" w:cstheme="minorHAnsi"/>
                <w:b/>
                <w:szCs w:val="20"/>
              </w:rPr>
            </w:pPr>
          </w:p>
        </w:tc>
        <w:tc>
          <w:tcPr>
            <w:tcW w:w="3544" w:type="dxa"/>
          </w:tcPr>
          <w:p w14:paraId="2727E882" w14:textId="77777777" w:rsidR="00532925" w:rsidRPr="00366952" w:rsidRDefault="00532925" w:rsidP="00532925">
            <w:pPr>
              <w:rPr>
                <w:rFonts w:asciiTheme="minorHAnsi" w:hAnsiTheme="minorHAnsi" w:cstheme="minorHAnsi"/>
                <w:szCs w:val="20"/>
              </w:rPr>
            </w:pPr>
          </w:p>
        </w:tc>
        <w:tc>
          <w:tcPr>
            <w:tcW w:w="3260" w:type="dxa"/>
          </w:tcPr>
          <w:p w14:paraId="410F7C19" w14:textId="77777777" w:rsidR="00532925" w:rsidRPr="00366952" w:rsidRDefault="00532925" w:rsidP="00532925">
            <w:pPr>
              <w:rPr>
                <w:rFonts w:asciiTheme="minorHAnsi" w:hAnsiTheme="minorHAnsi" w:cstheme="minorHAnsi"/>
                <w:szCs w:val="20"/>
              </w:rPr>
            </w:pPr>
          </w:p>
        </w:tc>
        <w:tc>
          <w:tcPr>
            <w:tcW w:w="1418" w:type="dxa"/>
          </w:tcPr>
          <w:p w14:paraId="0A189FC1" w14:textId="77777777" w:rsidR="00532925" w:rsidRPr="00366952" w:rsidRDefault="00532925" w:rsidP="00532925">
            <w:pPr>
              <w:rPr>
                <w:rFonts w:asciiTheme="minorHAnsi" w:hAnsiTheme="minorHAnsi" w:cstheme="minorHAnsi"/>
                <w:szCs w:val="20"/>
              </w:rPr>
            </w:pPr>
          </w:p>
        </w:tc>
      </w:tr>
      <w:tr w:rsidR="00532925" w:rsidRPr="00532925" w14:paraId="7493F648" w14:textId="77777777" w:rsidTr="00CF0EC7">
        <w:trPr>
          <w:trHeight w:val="1411"/>
        </w:trPr>
        <w:tc>
          <w:tcPr>
            <w:tcW w:w="7088" w:type="dxa"/>
          </w:tcPr>
          <w:p w14:paraId="6409BBB7" w14:textId="77777777" w:rsidR="00532925" w:rsidRPr="00366952" w:rsidRDefault="00532925" w:rsidP="00532925">
            <w:pPr>
              <w:rPr>
                <w:rFonts w:asciiTheme="minorHAnsi" w:hAnsiTheme="minorHAnsi" w:cstheme="minorHAnsi"/>
                <w:b/>
                <w:szCs w:val="20"/>
              </w:rPr>
            </w:pPr>
            <w:r w:rsidRPr="00366952">
              <w:rPr>
                <w:rFonts w:asciiTheme="minorHAnsi" w:hAnsiTheme="minorHAnsi" w:cstheme="minorHAnsi"/>
                <w:b/>
                <w:szCs w:val="20"/>
              </w:rPr>
              <w:t>Completed by:</w:t>
            </w:r>
          </w:p>
          <w:p w14:paraId="64733637" w14:textId="77777777" w:rsidR="00532925" w:rsidRPr="00366952" w:rsidRDefault="00532925" w:rsidP="00532925">
            <w:pPr>
              <w:rPr>
                <w:rFonts w:asciiTheme="minorHAnsi" w:hAnsiTheme="minorHAnsi" w:cstheme="minorHAnsi"/>
                <w:b/>
                <w:szCs w:val="20"/>
              </w:rPr>
            </w:pPr>
          </w:p>
          <w:p w14:paraId="32F3DAE9" w14:textId="77777777" w:rsidR="00532925" w:rsidRPr="00366952" w:rsidRDefault="00532925" w:rsidP="00532925">
            <w:pPr>
              <w:rPr>
                <w:rFonts w:asciiTheme="minorHAnsi" w:hAnsiTheme="minorHAnsi" w:cstheme="minorHAnsi"/>
                <w:b/>
                <w:szCs w:val="20"/>
              </w:rPr>
            </w:pPr>
          </w:p>
          <w:p w14:paraId="5021EAF2" w14:textId="77777777" w:rsidR="00532925" w:rsidRPr="00366952" w:rsidRDefault="00532925" w:rsidP="00532925">
            <w:pPr>
              <w:rPr>
                <w:rFonts w:asciiTheme="minorHAnsi" w:hAnsiTheme="minorHAnsi" w:cstheme="minorHAnsi"/>
                <w:b/>
                <w:szCs w:val="20"/>
              </w:rPr>
            </w:pPr>
          </w:p>
          <w:p w14:paraId="403F18A3" w14:textId="77777777" w:rsidR="00532925" w:rsidRPr="00366952" w:rsidRDefault="00532925" w:rsidP="00532925">
            <w:pPr>
              <w:rPr>
                <w:rFonts w:asciiTheme="minorHAnsi" w:hAnsiTheme="minorHAnsi" w:cstheme="minorHAnsi"/>
                <w:b/>
                <w:szCs w:val="20"/>
              </w:rPr>
            </w:pPr>
          </w:p>
        </w:tc>
        <w:tc>
          <w:tcPr>
            <w:tcW w:w="3544" w:type="dxa"/>
          </w:tcPr>
          <w:p w14:paraId="4FA0ED12" w14:textId="77777777" w:rsidR="00532925" w:rsidRPr="00366952" w:rsidRDefault="00532925" w:rsidP="00532925">
            <w:pPr>
              <w:rPr>
                <w:rFonts w:asciiTheme="minorHAnsi" w:hAnsiTheme="minorHAnsi" w:cstheme="minorHAnsi"/>
                <w:b/>
                <w:szCs w:val="20"/>
              </w:rPr>
            </w:pPr>
            <w:r w:rsidRPr="00366952">
              <w:rPr>
                <w:rFonts w:asciiTheme="minorHAnsi" w:hAnsiTheme="minorHAnsi" w:cstheme="minorHAnsi"/>
                <w:b/>
                <w:szCs w:val="20"/>
              </w:rPr>
              <w:t>Signed:</w:t>
            </w:r>
          </w:p>
        </w:tc>
        <w:tc>
          <w:tcPr>
            <w:tcW w:w="3260" w:type="dxa"/>
          </w:tcPr>
          <w:p w14:paraId="6BB3ACCB" w14:textId="77777777" w:rsidR="00532925" w:rsidRPr="00366952" w:rsidRDefault="00532925" w:rsidP="00532925">
            <w:pPr>
              <w:rPr>
                <w:rFonts w:asciiTheme="minorHAnsi" w:hAnsiTheme="minorHAnsi" w:cstheme="minorHAnsi"/>
                <w:b/>
                <w:szCs w:val="20"/>
              </w:rPr>
            </w:pPr>
            <w:r w:rsidRPr="00366952">
              <w:rPr>
                <w:rFonts w:asciiTheme="minorHAnsi" w:hAnsiTheme="minorHAnsi" w:cstheme="minorHAnsi"/>
                <w:b/>
                <w:szCs w:val="20"/>
              </w:rPr>
              <w:t>Date:</w:t>
            </w:r>
          </w:p>
        </w:tc>
        <w:tc>
          <w:tcPr>
            <w:tcW w:w="1418" w:type="dxa"/>
          </w:tcPr>
          <w:p w14:paraId="66F8DF1B" w14:textId="77777777" w:rsidR="00532925" w:rsidRPr="00366952" w:rsidRDefault="00532925" w:rsidP="00532925">
            <w:pPr>
              <w:rPr>
                <w:rFonts w:asciiTheme="minorHAnsi" w:hAnsiTheme="minorHAnsi" w:cstheme="minorHAnsi"/>
                <w:szCs w:val="20"/>
              </w:rPr>
            </w:pPr>
          </w:p>
        </w:tc>
      </w:tr>
    </w:tbl>
    <w:p w14:paraId="72B1BABD" w14:textId="58024488" w:rsidR="00A53045" w:rsidRPr="00F4533C" w:rsidRDefault="00532925" w:rsidP="007A6233">
      <w:pPr>
        <w:spacing w:after="200" w:line="276" w:lineRule="auto"/>
        <w:rPr>
          <w:rFonts w:cs="Arial"/>
        </w:rPr>
      </w:pPr>
      <w:r>
        <w:rPr>
          <w:rFonts w:cs="Arial"/>
        </w:rPr>
        <w:br w:type="page"/>
      </w:r>
    </w:p>
    <w:tbl>
      <w:tblPr>
        <w:tblStyle w:val="TableGrid"/>
        <w:tblW w:w="15319" w:type="dxa"/>
        <w:tblInd w:w="-601" w:type="dxa"/>
        <w:tblLayout w:type="fixed"/>
        <w:tblLook w:val="04A0" w:firstRow="1" w:lastRow="0" w:firstColumn="1" w:lastColumn="0" w:noHBand="0" w:noVBand="1"/>
      </w:tblPr>
      <w:tblGrid>
        <w:gridCol w:w="1702"/>
        <w:gridCol w:w="247"/>
        <w:gridCol w:w="978"/>
        <w:gridCol w:w="2230"/>
        <w:gridCol w:w="1158"/>
        <w:gridCol w:w="1072"/>
        <w:gridCol w:w="1535"/>
        <w:gridCol w:w="1005"/>
        <w:gridCol w:w="1273"/>
        <w:gridCol w:w="379"/>
        <w:gridCol w:w="2163"/>
        <w:gridCol w:w="34"/>
        <w:gridCol w:w="1269"/>
        <w:gridCol w:w="265"/>
        <w:gridCol w:w="9"/>
      </w:tblGrid>
      <w:tr w:rsidR="00D60DC3" w:rsidRPr="00F4533C" w14:paraId="66CC6BAD" w14:textId="77777777" w:rsidTr="00391590">
        <w:trPr>
          <w:trHeight w:val="510"/>
        </w:trPr>
        <w:tc>
          <w:tcPr>
            <w:tcW w:w="11200" w:type="dxa"/>
            <w:gridSpan w:val="9"/>
            <w:tcBorders>
              <w:top w:val="single" w:sz="12" w:space="0" w:color="auto"/>
              <w:left w:val="single" w:sz="12" w:space="0" w:color="auto"/>
              <w:right w:val="single" w:sz="12" w:space="0" w:color="auto"/>
            </w:tcBorders>
            <w:shd w:val="clear" w:color="auto" w:fill="D9D9D9" w:themeFill="background1" w:themeFillShade="D9"/>
          </w:tcPr>
          <w:p w14:paraId="29092CD4" w14:textId="77777777" w:rsidR="00D60DC3" w:rsidRPr="00F4533C" w:rsidRDefault="00D60DC3" w:rsidP="006F78C8">
            <w:pPr>
              <w:keepNext/>
              <w:keepLines/>
              <w:spacing w:before="200"/>
              <w:outlineLvl w:val="2"/>
              <w:rPr>
                <w:rFonts w:cs="Arial"/>
              </w:rPr>
            </w:pPr>
            <w:r w:rsidRPr="00F4533C">
              <w:rPr>
                <w:rFonts w:cs="Arial"/>
              </w:rPr>
              <w:lastRenderedPageBreak/>
              <w:br w:type="page"/>
            </w:r>
            <w:r w:rsidRPr="00F4533C">
              <w:rPr>
                <w:rFonts w:cs="Arial"/>
              </w:rPr>
              <w:br w:type="page"/>
            </w:r>
            <w:bookmarkStart w:id="226" w:name="_Toc86139777"/>
            <w:bookmarkStart w:id="227" w:name="_Toc118716696"/>
            <w:r w:rsidRPr="006F78C8">
              <w:rPr>
                <w:rFonts w:asciiTheme="majorHAnsi" w:eastAsiaTheme="majorEastAsia" w:hAnsiTheme="majorHAnsi" w:cstheme="majorBidi"/>
                <w:b/>
                <w:bCs/>
                <w:color w:val="4472C4" w:themeColor="accent1"/>
                <w:sz w:val="22"/>
              </w:rPr>
              <w:t>RECORD 4 – Corrective Action Register</w:t>
            </w:r>
            <w:bookmarkEnd w:id="226"/>
            <w:bookmarkEnd w:id="227"/>
          </w:p>
        </w:tc>
        <w:tc>
          <w:tcPr>
            <w:tcW w:w="4119" w:type="dxa"/>
            <w:gridSpan w:val="6"/>
            <w:tcBorders>
              <w:top w:val="single" w:sz="12" w:space="0" w:color="auto"/>
              <w:left w:val="single" w:sz="12" w:space="0" w:color="auto"/>
              <w:right w:val="single" w:sz="12" w:space="0" w:color="auto"/>
            </w:tcBorders>
            <w:shd w:val="clear" w:color="auto" w:fill="FFFFFF" w:themeFill="background1"/>
          </w:tcPr>
          <w:p w14:paraId="60097B4F" w14:textId="77777777" w:rsidR="00D60DC3" w:rsidRPr="00F4533C" w:rsidRDefault="00D60DC3" w:rsidP="00AB5302">
            <w:pPr>
              <w:rPr>
                <w:rFonts w:cs="Arial"/>
              </w:rPr>
            </w:pPr>
            <w:r w:rsidRPr="00F4533C">
              <w:rPr>
                <w:rFonts w:cs="Arial"/>
                <w:b/>
              </w:rPr>
              <w:t>MONTH:</w:t>
            </w:r>
          </w:p>
        </w:tc>
      </w:tr>
      <w:tr w:rsidR="00D60DC3" w:rsidRPr="00F4533C" w14:paraId="413C15BF" w14:textId="77777777" w:rsidTr="00391590">
        <w:trPr>
          <w:gridAfter w:val="1"/>
          <w:wAfter w:w="9" w:type="dxa"/>
          <w:trHeight w:val="383"/>
        </w:trPr>
        <w:tc>
          <w:tcPr>
            <w:tcW w:w="1702" w:type="dxa"/>
            <w:tcBorders>
              <w:top w:val="single" w:sz="12" w:space="0" w:color="auto"/>
              <w:left w:val="single" w:sz="12" w:space="0" w:color="auto"/>
              <w:bottom w:val="single" w:sz="12" w:space="0" w:color="auto"/>
              <w:right w:val="single" w:sz="12" w:space="0" w:color="auto"/>
            </w:tcBorders>
          </w:tcPr>
          <w:p w14:paraId="4B4BADDA" w14:textId="77777777" w:rsidR="00D60DC3" w:rsidRPr="00F4533C" w:rsidRDefault="00D60DC3" w:rsidP="00AB5302">
            <w:pPr>
              <w:jc w:val="center"/>
              <w:rPr>
                <w:rFonts w:cs="Arial"/>
                <w:b/>
              </w:rPr>
            </w:pPr>
            <w:r w:rsidRPr="00F4533C">
              <w:rPr>
                <w:rFonts w:cs="Arial"/>
                <w:b/>
              </w:rPr>
              <w:t>Date</w:t>
            </w:r>
          </w:p>
        </w:tc>
        <w:tc>
          <w:tcPr>
            <w:tcW w:w="4613" w:type="dxa"/>
            <w:gridSpan w:val="4"/>
            <w:tcBorders>
              <w:top w:val="single" w:sz="12" w:space="0" w:color="auto"/>
              <w:left w:val="single" w:sz="12" w:space="0" w:color="auto"/>
              <w:bottom w:val="single" w:sz="12" w:space="0" w:color="auto"/>
              <w:right w:val="single" w:sz="12" w:space="0" w:color="auto"/>
            </w:tcBorders>
          </w:tcPr>
          <w:p w14:paraId="31597484" w14:textId="77777777" w:rsidR="00D60DC3" w:rsidRPr="00F4533C" w:rsidRDefault="00D60DC3" w:rsidP="00AB5302">
            <w:pPr>
              <w:jc w:val="center"/>
              <w:rPr>
                <w:rFonts w:cs="Arial"/>
                <w:b/>
              </w:rPr>
            </w:pPr>
            <w:r w:rsidRPr="00F4533C">
              <w:rPr>
                <w:rFonts w:cs="Arial"/>
                <w:b/>
              </w:rPr>
              <w:t>Issue/Non-Conformance</w:t>
            </w:r>
          </w:p>
        </w:tc>
        <w:tc>
          <w:tcPr>
            <w:tcW w:w="4885" w:type="dxa"/>
            <w:gridSpan w:val="4"/>
            <w:tcBorders>
              <w:top w:val="single" w:sz="12" w:space="0" w:color="auto"/>
              <w:left w:val="single" w:sz="12" w:space="0" w:color="auto"/>
              <w:bottom w:val="single" w:sz="12" w:space="0" w:color="auto"/>
              <w:right w:val="single" w:sz="12" w:space="0" w:color="auto"/>
            </w:tcBorders>
          </w:tcPr>
          <w:p w14:paraId="4FD7AA25" w14:textId="77777777" w:rsidR="00D60DC3" w:rsidRPr="00F4533C" w:rsidRDefault="00D60DC3" w:rsidP="00AB5302">
            <w:pPr>
              <w:jc w:val="center"/>
              <w:rPr>
                <w:rFonts w:cs="Arial"/>
                <w:b/>
              </w:rPr>
            </w:pPr>
            <w:r w:rsidRPr="00F4533C">
              <w:rPr>
                <w:rFonts w:cs="Arial"/>
                <w:b/>
              </w:rPr>
              <w:t>Corrective Action</w:t>
            </w:r>
          </w:p>
        </w:tc>
        <w:tc>
          <w:tcPr>
            <w:tcW w:w="2576" w:type="dxa"/>
            <w:gridSpan w:val="3"/>
            <w:tcBorders>
              <w:top w:val="single" w:sz="12" w:space="0" w:color="auto"/>
              <w:left w:val="single" w:sz="12" w:space="0" w:color="auto"/>
              <w:bottom w:val="single" w:sz="12" w:space="0" w:color="auto"/>
              <w:right w:val="single" w:sz="12" w:space="0" w:color="auto"/>
            </w:tcBorders>
          </w:tcPr>
          <w:p w14:paraId="1FA71E24" w14:textId="77777777" w:rsidR="00D60DC3" w:rsidRPr="00F4533C" w:rsidRDefault="00D60DC3" w:rsidP="00AB5302">
            <w:pPr>
              <w:jc w:val="center"/>
              <w:rPr>
                <w:rFonts w:cs="Arial"/>
                <w:b/>
              </w:rPr>
            </w:pPr>
            <w:r w:rsidRPr="00F4533C">
              <w:rPr>
                <w:rFonts w:cs="Arial"/>
                <w:b/>
              </w:rPr>
              <w:t>Close-out Date</w:t>
            </w:r>
          </w:p>
        </w:tc>
        <w:tc>
          <w:tcPr>
            <w:tcW w:w="1534" w:type="dxa"/>
            <w:gridSpan w:val="2"/>
            <w:tcBorders>
              <w:top w:val="single" w:sz="12" w:space="0" w:color="auto"/>
              <w:left w:val="single" w:sz="12" w:space="0" w:color="auto"/>
              <w:bottom w:val="single" w:sz="12" w:space="0" w:color="auto"/>
              <w:right w:val="single" w:sz="12" w:space="0" w:color="auto"/>
            </w:tcBorders>
          </w:tcPr>
          <w:p w14:paraId="693C169B" w14:textId="77777777" w:rsidR="00D60DC3" w:rsidRPr="00F4533C" w:rsidRDefault="00D60DC3" w:rsidP="00AB5302">
            <w:pPr>
              <w:jc w:val="center"/>
              <w:rPr>
                <w:rFonts w:cs="Arial"/>
                <w:b/>
              </w:rPr>
            </w:pPr>
            <w:r w:rsidRPr="00F4533C">
              <w:rPr>
                <w:rFonts w:cs="Arial"/>
                <w:b/>
              </w:rPr>
              <w:t>Signed</w:t>
            </w:r>
          </w:p>
        </w:tc>
      </w:tr>
      <w:tr w:rsidR="00D60DC3" w:rsidRPr="00F4533C" w14:paraId="2311B55F" w14:textId="77777777" w:rsidTr="00391590">
        <w:trPr>
          <w:gridAfter w:val="1"/>
          <w:wAfter w:w="9" w:type="dxa"/>
          <w:trHeight w:val="510"/>
        </w:trPr>
        <w:tc>
          <w:tcPr>
            <w:tcW w:w="1702" w:type="dxa"/>
            <w:tcBorders>
              <w:top w:val="single" w:sz="12" w:space="0" w:color="auto"/>
              <w:left w:val="single" w:sz="12" w:space="0" w:color="auto"/>
              <w:right w:val="single" w:sz="12" w:space="0" w:color="auto"/>
            </w:tcBorders>
          </w:tcPr>
          <w:p w14:paraId="391B0745" w14:textId="77777777" w:rsidR="00D60DC3" w:rsidRPr="008829BC" w:rsidRDefault="00D60DC3" w:rsidP="00AB5302">
            <w:pPr>
              <w:jc w:val="center"/>
              <w:rPr>
                <w:rFonts w:cs="Arial"/>
                <w:i/>
                <w:color w:val="ED7D31" w:themeColor="accent2"/>
              </w:rPr>
            </w:pPr>
            <w:r w:rsidRPr="008829BC">
              <w:rPr>
                <w:rFonts w:cs="Arial"/>
                <w:i/>
                <w:color w:val="ED7D31" w:themeColor="accent2"/>
              </w:rPr>
              <w:t>19/11/19</w:t>
            </w:r>
          </w:p>
        </w:tc>
        <w:tc>
          <w:tcPr>
            <w:tcW w:w="4613" w:type="dxa"/>
            <w:gridSpan w:val="4"/>
            <w:tcBorders>
              <w:top w:val="single" w:sz="12" w:space="0" w:color="auto"/>
              <w:left w:val="single" w:sz="12" w:space="0" w:color="auto"/>
              <w:right w:val="single" w:sz="12" w:space="0" w:color="auto"/>
            </w:tcBorders>
          </w:tcPr>
          <w:p w14:paraId="5CF2B576" w14:textId="351F2B28" w:rsidR="00D60DC3" w:rsidRPr="008829BC" w:rsidRDefault="00D60DC3" w:rsidP="00AB5302">
            <w:pPr>
              <w:rPr>
                <w:rFonts w:cs="Arial"/>
                <w:i/>
                <w:color w:val="ED7D31" w:themeColor="accent2"/>
              </w:rPr>
            </w:pPr>
            <w:r w:rsidRPr="008829BC">
              <w:rPr>
                <w:rFonts w:cs="Arial"/>
                <w:i/>
                <w:color w:val="ED7D31" w:themeColor="accent2"/>
              </w:rPr>
              <w:t>Received raw meat delivery from XXX, beef mince core temp 8.2</w:t>
            </w:r>
            <w:r w:rsidR="008A3B64">
              <w:rPr>
                <w:rFonts w:cs="Arial"/>
                <w:i/>
                <w:color w:val="ED7D31" w:themeColor="accent2"/>
              </w:rPr>
              <w:t>°</w:t>
            </w:r>
            <w:r w:rsidRPr="008829BC">
              <w:rPr>
                <w:rFonts w:cs="Arial"/>
                <w:i/>
                <w:color w:val="ED7D31" w:themeColor="accent2"/>
              </w:rPr>
              <w:t>C.</w:t>
            </w:r>
          </w:p>
        </w:tc>
        <w:tc>
          <w:tcPr>
            <w:tcW w:w="4885" w:type="dxa"/>
            <w:gridSpan w:val="4"/>
            <w:tcBorders>
              <w:top w:val="single" w:sz="12" w:space="0" w:color="auto"/>
              <w:left w:val="single" w:sz="12" w:space="0" w:color="auto"/>
              <w:right w:val="single" w:sz="12" w:space="0" w:color="auto"/>
            </w:tcBorders>
          </w:tcPr>
          <w:p w14:paraId="66285013" w14:textId="77777777" w:rsidR="00D60DC3" w:rsidRPr="008829BC" w:rsidRDefault="00D60DC3" w:rsidP="00AB5302">
            <w:pPr>
              <w:rPr>
                <w:rFonts w:cs="Arial"/>
                <w:i/>
                <w:color w:val="ED7D31" w:themeColor="accent2"/>
              </w:rPr>
            </w:pPr>
            <w:r w:rsidRPr="008829BC">
              <w:rPr>
                <w:rFonts w:cs="Arial"/>
                <w:i/>
                <w:color w:val="ED7D31" w:themeColor="accent2"/>
              </w:rPr>
              <w:t>Returned with driver &amp; received credit note.</w:t>
            </w:r>
          </w:p>
        </w:tc>
        <w:tc>
          <w:tcPr>
            <w:tcW w:w="2576" w:type="dxa"/>
            <w:gridSpan w:val="3"/>
            <w:tcBorders>
              <w:top w:val="single" w:sz="12" w:space="0" w:color="auto"/>
              <w:left w:val="single" w:sz="12" w:space="0" w:color="auto"/>
              <w:right w:val="single" w:sz="12" w:space="0" w:color="auto"/>
            </w:tcBorders>
          </w:tcPr>
          <w:p w14:paraId="3394CB6F" w14:textId="77777777" w:rsidR="00D60DC3" w:rsidRPr="008829BC" w:rsidRDefault="00D60DC3" w:rsidP="00AB5302">
            <w:pPr>
              <w:jc w:val="center"/>
              <w:rPr>
                <w:rFonts w:cs="Arial"/>
                <w:i/>
                <w:color w:val="ED7D31" w:themeColor="accent2"/>
              </w:rPr>
            </w:pPr>
            <w:r w:rsidRPr="008829BC">
              <w:rPr>
                <w:rFonts w:cs="Arial"/>
                <w:i/>
                <w:color w:val="ED7D31" w:themeColor="accent2"/>
              </w:rPr>
              <w:t>19/11/19</w:t>
            </w:r>
          </w:p>
        </w:tc>
        <w:tc>
          <w:tcPr>
            <w:tcW w:w="1534" w:type="dxa"/>
            <w:gridSpan w:val="2"/>
            <w:tcBorders>
              <w:top w:val="single" w:sz="12" w:space="0" w:color="auto"/>
              <w:left w:val="single" w:sz="12" w:space="0" w:color="auto"/>
              <w:right w:val="single" w:sz="12" w:space="0" w:color="auto"/>
            </w:tcBorders>
          </w:tcPr>
          <w:p w14:paraId="6E4D35B1" w14:textId="77777777" w:rsidR="00D60DC3" w:rsidRPr="008829BC" w:rsidRDefault="00D60DC3" w:rsidP="00AB5302">
            <w:pPr>
              <w:jc w:val="center"/>
              <w:rPr>
                <w:rFonts w:cs="Arial"/>
                <w:i/>
                <w:color w:val="ED7D31" w:themeColor="accent2"/>
              </w:rPr>
            </w:pPr>
            <w:r w:rsidRPr="008829BC">
              <w:rPr>
                <w:rFonts w:cs="Arial"/>
                <w:i/>
                <w:color w:val="ED7D31" w:themeColor="accent2"/>
              </w:rPr>
              <w:t>LF</w:t>
            </w:r>
          </w:p>
        </w:tc>
      </w:tr>
      <w:tr w:rsidR="00D60DC3" w:rsidRPr="00F4533C" w14:paraId="26BC82A0" w14:textId="77777777" w:rsidTr="00391590">
        <w:trPr>
          <w:gridAfter w:val="1"/>
          <w:wAfter w:w="9" w:type="dxa"/>
          <w:trHeight w:val="510"/>
        </w:trPr>
        <w:tc>
          <w:tcPr>
            <w:tcW w:w="1702" w:type="dxa"/>
            <w:tcBorders>
              <w:left w:val="single" w:sz="12" w:space="0" w:color="auto"/>
              <w:right w:val="single" w:sz="12" w:space="0" w:color="auto"/>
            </w:tcBorders>
          </w:tcPr>
          <w:p w14:paraId="7967D0E7" w14:textId="77777777" w:rsidR="00D60DC3" w:rsidRPr="008829BC" w:rsidRDefault="00D60DC3" w:rsidP="00AB5302">
            <w:pPr>
              <w:jc w:val="center"/>
              <w:rPr>
                <w:rFonts w:cs="Arial"/>
                <w:i/>
                <w:color w:val="ED7D31" w:themeColor="accent2"/>
              </w:rPr>
            </w:pPr>
            <w:r w:rsidRPr="008829BC">
              <w:rPr>
                <w:rFonts w:cs="Arial"/>
                <w:i/>
                <w:color w:val="ED7D31" w:themeColor="accent2"/>
              </w:rPr>
              <w:t>21/11/19</w:t>
            </w:r>
          </w:p>
        </w:tc>
        <w:tc>
          <w:tcPr>
            <w:tcW w:w="4613" w:type="dxa"/>
            <w:gridSpan w:val="4"/>
            <w:tcBorders>
              <w:left w:val="single" w:sz="12" w:space="0" w:color="auto"/>
              <w:right w:val="single" w:sz="12" w:space="0" w:color="auto"/>
            </w:tcBorders>
          </w:tcPr>
          <w:p w14:paraId="1EC6347E" w14:textId="07C77FC4" w:rsidR="00D60DC3" w:rsidRPr="008829BC" w:rsidRDefault="00D60DC3" w:rsidP="00AB5302">
            <w:pPr>
              <w:rPr>
                <w:rFonts w:cs="Arial"/>
                <w:i/>
                <w:color w:val="ED7D31" w:themeColor="accent2"/>
              </w:rPr>
            </w:pPr>
            <w:r w:rsidRPr="008829BC">
              <w:rPr>
                <w:rFonts w:cs="Arial"/>
                <w:i/>
                <w:color w:val="ED7D31" w:themeColor="accent2"/>
              </w:rPr>
              <w:t>7.30am Fridge #2 display temp 10.8</w:t>
            </w:r>
            <w:r w:rsidR="008A3B64">
              <w:rPr>
                <w:rFonts w:cs="Arial"/>
                <w:i/>
                <w:color w:val="ED7D31" w:themeColor="accent2"/>
              </w:rPr>
              <w:t>°</w:t>
            </w:r>
            <w:r w:rsidRPr="008829BC">
              <w:rPr>
                <w:rFonts w:cs="Arial"/>
                <w:i/>
                <w:color w:val="ED7D31" w:themeColor="accent2"/>
              </w:rPr>
              <w:t>C</w:t>
            </w:r>
          </w:p>
        </w:tc>
        <w:tc>
          <w:tcPr>
            <w:tcW w:w="4885" w:type="dxa"/>
            <w:gridSpan w:val="4"/>
            <w:tcBorders>
              <w:left w:val="single" w:sz="12" w:space="0" w:color="auto"/>
              <w:right w:val="single" w:sz="12" w:space="0" w:color="auto"/>
            </w:tcBorders>
          </w:tcPr>
          <w:p w14:paraId="34D881F1" w14:textId="1B04DF2B" w:rsidR="00D60DC3" w:rsidRPr="008829BC" w:rsidRDefault="00D60DC3" w:rsidP="00AB5302">
            <w:pPr>
              <w:rPr>
                <w:rFonts w:cs="Arial"/>
                <w:i/>
                <w:color w:val="ED7D31" w:themeColor="accent2"/>
              </w:rPr>
            </w:pPr>
            <w:r w:rsidRPr="008829BC">
              <w:rPr>
                <w:rFonts w:cs="Arial"/>
                <w:i/>
                <w:color w:val="ED7D31" w:themeColor="accent2"/>
              </w:rPr>
              <w:t>7.35am Probed various products on different shelves: yoghurt 8.5</w:t>
            </w:r>
            <w:r w:rsidR="008A3B64">
              <w:rPr>
                <w:rFonts w:cs="Arial"/>
                <w:i/>
                <w:color w:val="ED7D31" w:themeColor="accent2"/>
              </w:rPr>
              <w:t>°</w:t>
            </w:r>
            <w:r w:rsidRPr="008829BC">
              <w:rPr>
                <w:rFonts w:cs="Arial"/>
                <w:i/>
                <w:color w:val="ED7D31" w:themeColor="accent2"/>
              </w:rPr>
              <w:t>C, thawed ham slices 8.9</w:t>
            </w:r>
            <w:r w:rsidR="008A3B64">
              <w:rPr>
                <w:rFonts w:cs="Arial"/>
                <w:i/>
                <w:color w:val="ED7D31" w:themeColor="accent2"/>
              </w:rPr>
              <w:t>°</w:t>
            </w:r>
            <w:r w:rsidRPr="008829BC">
              <w:rPr>
                <w:rFonts w:cs="Arial"/>
                <w:i/>
                <w:color w:val="ED7D31" w:themeColor="accent2"/>
              </w:rPr>
              <w:t>C, chicken soup 8.0</w:t>
            </w:r>
            <w:r w:rsidR="008A3B64">
              <w:rPr>
                <w:rFonts w:cs="Arial"/>
                <w:i/>
                <w:color w:val="ED7D31" w:themeColor="accent2"/>
              </w:rPr>
              <w:t>°</w:t>
            </w:r>
            <w:r w:rsidRPr="008829BC">
              <w:rPr>
                <w:rFonts w:cs="Arial"/>
                <w:i/>
                <w:color w:val="ED7D31" w:themeColor="accent2"/>
              </w:rPr>
              <w:t>C.</w:t>
            </w:r>
          </w:p>
          <w:p w14:paraId="70FDCEEB" w14:textId="24F23596" w:rsidR="00D60DC3" w:rsidRPr="008829BC" w:rsidRDefault="00D60DC3" w:rsidP="00AB5302">
            <w:pPr>
              <w:rPr>
                <w:rFonts w:cs="Arial"/>
                <w:i/>
                <w:color w:val="ED7D31" w:themeColor="accent2"/>
              </w:rPr>
            </w:pPr>
            <w:r w:rsidRPr="008829BC">
              <w:rPr>
                <w:rFonts w:cs="Arial"/>
                <w:i/>
                <w:color w:val="ED7D31" w:themeColor="accent2"/>
              </w:rPr>
              <w:t>Unable to ascertain how long food has been above 5</w:t>
            </w:r>
            <w:r w:rsidR="008A3B64">
              <w:rPr>
                <w:rFonts w:cs="Arial"/>
                <w:i/>
                <w:color w:val="ED7D31" w:themeColor="accent2"/>
              </w:rPr>
              <w:t>°</w:t>
            </w:r>
            <w:r w:rsidRPr="008829BC">
              <w:rPr>
                <w:rFonts w:cs="Arial"/>
                <w:i/>
                <w:color w:val="ED7D31" w:themeColor="accent2"/>
              </w:rPr>
              <w:t>C, all products in refrigerator disposed of in rubbish bin.</w:t>
            </w:r>
          </w:p>
        </w:tc>
        <w:tc>
          <w:tcPr>
            <w:tcW w:w="2576" w:type="dxa"/>
            <w:gridSpan w:val="3"/>
            <w:tcBorders>
              <w:left w:val="single" w:sz="12" w:space="0" w:color="auto"/>
              <w:right w:val="single" w:sz="12" w:space="0" w:color="auto"/>
            </w:tcBorders>
          </w:tcPr>
          <w:p w14:paraId="53F7FB71" w14:textId="77777777" w:rsidR="00D60DC3" w:rsidRPr="008829BC" w:rsidRDefault="00D60DC3" w:rsidP="00AB5302">
            <w:pPr>
              <w:jc w:val="center"/>
              <w:rPr>
                <w:rFonts w:cs="Arial"/>
                <w:i/>
                <w:color w:val="ED7D31" w:themeColor="accent2"/>
              </w:rPr>
            </w:pPr>
            <w:r w:rsidRPr="008829BC">
              <w:rPr>
                <w:rFonts w:cs="Arial"/>
                <w:i/>
                <w:color w:val="ED7D31" w:themeColor="accent2"/>
              </w:rPr>
              <w:t>21/11/19</w:t>
            </w:r>
          </w:p>
        </w:tc>
        <w:tc>
          <w:tcPr>
            <w:tcW w:w="1534" w:type="dxa"/>
            <w:gridSpan w:val="2"/>
            <w:tcBorders>
              <w:left w:val="single" w:sz="12" w:space="0" w:color="auto"/>
              <w:right w:val="single" w:sz="12" w:space="0" w:color="auto"/>
            </w:tcBorders>
          </w:tcPr>
          <w:p w14:paraId="6B75F172" w14:textId="77777777" w:rsidR="00D60DC3" w:rsidRPr="008829BC" w:rsidRDefault="00D60DC3" w:rsidP="00AB5302">
            <w:pPr>
              <w:jc w:val="center"/>
              <w:rPr>
                <w:rFonts w:cs="Arial"/>
                <w:i/>
                <w:color w:val="ED7D31" w:themeColor="accent2"/>
              </w:rPr>
            </w:pPr>
            <w:r w:rsidRPr="008829BC">
              <w:rPr>
                <w:rFonts w:cs="Arial"/>
                <w:i/>
                <w:color w:val="ED7D31" w:themeColor="accent2"/>
              </w:rPr>
              <w:t>LF</w:t>
            </w:r>
          </w:p>
        </w:tc>
      </w:tr>
      <w:tr w:rsidR="00D60DC3" w:rsidRPr="00F4533C" w14:paraId="3F1F319D" w14:textId="77777777" w:rsidTr="00391590">
        <w:trPr>
          <w:gridAfter w:val="1"/>
          <w:wAfter w:w="9" w:type="dxa"/>
          <w:trHeight w:val="510"/>
        </w:trPr>
        <w:tc>
          <w:tcPr>
            <w:tcW w:w="1702" w:type="dxa"/>
            <w:tcBorders>
              <w:left w:val="single" w:sz="12" w:space="0" w:color="auto"/>
              <w:right w:val="single" w:sz="12" w:space="0" w:color="auto"/>
            </w:tcBorders>
          </w:tcPr>
          <w:p w14:paraId="28EBF04B"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7E6E419D"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66D8121A"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0A3B6935"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243FD01A" w14:textId="77777777" w:rsidR="00D60DC3" w:rsidRPr="00F4533C" w:rsidRDefault="00D60DC3" w:rsidP="00AB5302">
            <w:pPr>
              <w:rPr>
                <w:rFonts w:cs="Arial"/>
              </w:rPr>
            </w:pPr>
          </w:p>
        </w:tc>
      </w:tr>
      <w:tr w:rsidR="00D60DC3" w:rsidRPr="00F4533C" w14:paraId="42935182" w14:textId="77777777" w:rsidTr="00391590">
        <w:trPr>
          <w:gridAfter w:val="1"/>
          <w:wAfter w:w="9" w:type="dxa"/>
          <w:trHeight w:val="510"/>
        </w:trPr>
        <w:tc>
          <w:tcPr>
            <w:tcW w:w="1702" w:type="dxa"/>
            <w:tcBorders>
              <w:left w:val="single" w:sz="12" w:space="0" w:color="auto"/>
              <w:right w:val="single" w:sz="12" w:space="0" w:color="auto"/>
            </w:tcBorders>
          </w:tcPr>
          <w:p w14:paraId="2ABF2868"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027DE57E"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32D9BFBB"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669D422C"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3A008FA4" w14:textId="77777777" w:rsidR="00D60DC3" w:rsidRPr="00F4533C" w:rsidRDefault="00D60DC3" w:rsidP="00AB5302">
            <w:pPr>
              <w:rPr>
                <w:rFonts w:cs="Arial"/>
              </w:rPr>
            </w:pPr>
          </w:p>
        </w:tc>
      </w:tr>
      <w:tr w:rsidR="00D60DC3" w:rsidRPr="00F4533C" w14:paraId="190403F6" w14:textId="77777777" w:rsidTr="00391590">
        <w:trPr>
          <w:gridAfter w:val="1"/>
          <w:wAfter w:w="9" w:type="dxa"/>
          <w:trHeight w:val="510"/>
        </w:trPr>
        <w:tc>
          <w:tcPr>
            <w:tcW w:w="1702" w:type="dxa"/>
            <w:tcBorders>
              <w:left w:val="single" w:sz="12" w:space="0" w:color="auto"/>
              <w:right w:val="single" w:sz="12" w:space="0" w:color="auto"/>
            </w:tcBorders>
          </w:tcPr>
          <w:p w14:paraId="28AAB448"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37D2EFA5"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32405D57"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6A49A89F"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26D6C9AF" w14:textId="77777777" w:rsidR="00D60DC3" w:rsidRPr="00F4533C" w:rsidRDefault="00D60DC3" w:rsidP="00AB5302">
            <w:pPr>
              <w:rPr>
                <w:rFonts w:cs="Arial"/>
              </w:rPr>
            </w:pPr>
          </w:p>
        </w:tc>
      </w:tr>
      <w:tr w:rsidR="00D60DC3" w:rsidRPr="00F4533C" w14:paraId="5700A06E" w14:textId="77777777" w:rsidTr="00391590">
        <w:trPr>
          <w:gridAfter w:val="1"/>
          <w:wAfter w:w="9" w:type="dxa"/>
          <w:trHeight w:val="510"/>
        </w:trPr>
        <w:tc>
          <w:tcPr>
            <w:tcW w:w="1702" w:type="dxa"/>
            <w:tcBorders>
              <w:left w:val="single" w:sz="12" w:space="0" w:color="auto"/>
              <w:right w:val="single" w:sz="12" w:space="0" w:color="auto"/>
            </w:tcBorders>
          </w:tcPr>
          <w:p w14:paraId="4A18AF7C"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30110DF3"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1950FE51"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53393780"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55130DAE" w14:textId="77777777" w:rsidR="00D60DC3" w:rsidRPr="00F4533C" w:rsidRDefault="00D60DC3" w:rsidP="00AB5302">
            <w:pPr>
              <w:rPr>
                <w:rFonts w:cs="Arial"/>
              </w:rPr>
            </w:pPr>
          </w:p>
        </w:tc>
      </w:tr>
      <w:tr w:rsidR="00D60DC3" w:rsidRPr="00F4533C" w14:paraId="31C0EDD3" w14:textId="77777777" w:rsidTr="00391590">
        <w:trPr>
          <w:gridAfter w:val="1"/>
          <w:wAfter w:w="9" w:type="dxa"/>
          <w:trHeight w:val="510"/>
        </w:trPr>
        <w:tc>
          <w:tcPr>
            <w:tcW w:w="1702" w:type="dxa"/>
            <w:tcBorders>
              <w:left w:val="single" w:sz="12" w:space="0" w:color="auto"/>
              <w:right w:val="single" w:sz="12" w:space="0" w:color="auto"/>
            </w:tcBorders>
          </w:tcPr>
          <w:p w14:paraId="4E177C18"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76008047"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0C4622A6"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79AC01B5"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56CA80ED" w14:textId="77777777" w:rsidR="00D60DC3" w:rsidRPr="00F4533C" w:rsidRDefault="00D60DC3" w:rsidP="00AB5302">
            <w:pPr>
              <w:rPr>
                <w:rFonts w:cs="Arial"/>
              </w:rPr>
            </w:pPr>
          </w:p>
        </w:tc>
      </w:tr>
      <w:tr w:rsidR="00D60DC3" w:rsidRPr="00F4533C" w14:paraId="36DAD56E" w14:textId="77777777" w:rsidTr="00391590">
        <w:trPr>
          <w:gridAfter w:val="1"/>
          <w:wAfter w:w="9" w:type="dxa"/>
          <w:trHeight w:val="510"/>
        </w:trPr>
        <w:tc>
          <w:tcPr>
            <w:tcW w:w="1702" w:type="dxa"/>
            <w:tcBorders>
              <w:left w:val="single" w:sz="12" w:space="0" w:color="auto"/>
              <w:right w:val="single" w:sz="12" w:space="0" w:color="auto"/>
            </w:tcBorders>
          </w:tcPr>
          <w:p w14:paraId="51707671"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627CAF21"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64577C46"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0B4769DE"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4DB5145B" w14:textId="77777777" w:rsidR="00D60DC3" w:rsidRPr="00F4533C" w:rsidRDefault="00D60DC3" w:rsidP="00AB5302">
            <w:pPr>
              <w:rPr>
                <w:rFonts w:cs="Arial"/>
              </w:rPr>
            </w:pPr>
          </w:p>
        </w:tc>
      </w:tr>
      <w:tr w:rsidR="00D60DC3" w:rsidRPr="00F4533C" w14:paraId="7F9E6906" w14:textId="77777777" w:rsidTr="00391590">
        <w:trPr>
          <w:gridAfter w:val="1"/>
          <w:wAfter w:w="9" w:type="dxa"/>
          <w:trHeight w:val="510"/>
        </w:trPr>
        <w:tc>
          <w:tcPr>
            <w:tcW w:w="1702" w:type="dxa"/>
            <w:tcBorders>
              <w:left w:val="single" w:sz="12" w:space="0" w:color="auto"/>
              <w:right w:val="single" w:sz="12" w:space="0" w:color="auto"/>
            </w:tcBorders>
          </w:tcPr>
          <w:p w14:paraId="043AA5CC"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58F72580"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1C6687A7"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246ED794"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4B510E4C" w14:textId="77777777" w:rsidR="00D60DC3" w:rsidRPr="00F4533C" w:rsidRDefault="00D60DC3" w:rsidP="00AB5302">
            <w:pPr>
              <w:rPr>
                <w:rFonts w:cs="Arial"/>
              </w:rPr>
            </w:pPr>
          </w:p>
        </w:tc>
      </w:tr>
      <w:tr w:rsidR="00391590" w:rsidRPr="00F4533C" w14:paraId="144288B6" w14:textId="77777777" w:rsidTr="00391590">
        <w:trPr>
          <w:gridAfter w:val="1"/>
          <w:wAfter w:w="9" w:type="dxa"/>
          <w:trHeight w:val="510"/>
        </w:trPr>
        <w:tc>
          <w:tcPr>
            <w:tcW w:w="1702" w:type="dxa"/>
            <w:tcBorders>
              <w:left w:val="single" w:sz="12" w:space="0" w:color="auto"/>
              <w:right w:val="single" w:sz="12" w:space="0" w:color="auto"/>
            </w:tcBorders>
          </w:tcPr>
          <w:p w14:paraId="65F8BB39" w14:textId="77777777" w:rsidR="00391590" w:rsidRPr="00F4533C" w:rsidRDefault="00391590" w:rsidP="00AB5302">
            <w:pPr>
              <w:rPr>
                <w:rFonts w:cs="Arial"/>
              </w:rPr>
            </w:pPr>
          </w:p>
        </w:tc>
        <w:tc>
          <w:tcPr>
            <w:tcW w:w="4613" w:type="dxa"/>
            <w:gridSpan w:val="4"/>
            <w:tcBorders>
              <w:left w:val="single" w:sz="12" w:space="0" w:color="auto"/>
              <w:right w:val="single" w:sz="12" w:space="0" w:color="auto"/>
            </w:tcBorders>
          </w:tcPr>
          <w:p w14:paraId="12337976" w14:textId="77777777" w:rsidR="00391590" w:rsidRPr="00F4533C" w:rsidRDefault="00391590" w:rsidP="00AB5302">
            <w:pPr>
              <w:rPr>
                <w:rFonts w:cs="Arial"/>
              </w:rPr>
            </w:pPr>
          </w:p>
        </w:tc>
        <w:tc>
          <w:tcPr>
            <w:tcW w:w="4885" w:type="dxa"/>
            <w:gridSpan w:val="4"/>
            <w:tcBorders>
              <w:left w:val="single" w:sz="12" w:space="0" w:color="auto"/>
              <w:right w:val="single" w:sz="12" w:space="0" w:color="auto"/>
            </w:tcBorders>
          </w:tcPr>
          <w:p w14:paraId="5BC77217" w14:textId="77777777" w:rsidR="00391590" w:rsidRPr="00F4533C" w:rsidRDefault="00391590" w:rsidP="00AB5302">
            <w:pPr>
              <w:rPr>
                <w:rFonts w:cs="Arial"/>
              </w:rPr>
            </w:pPr>
          </w:p>
        </w:tc>
        <w:tc>
          <w:tcPr>
            <w:tcW w:w="2576" w:type="dxa"/>
            <w:gridSpan w:val="3"/>
            <w:tcBorders>
              <w:left w:val="single" w:sz="12" w:space="0" w:color="auto"/>
              <w:right w:val="single" w:sz="12" w:space="0" w:color="auto"/>
            </w:tcBorders>
          </w:tcPr>
          <w:p w14:paraId="0D70CE7A" w14:textId="77777777" w:rsidR="00391590" w:rsidRPr="00F4533C" w:rsidRDefault="00391590" w:rsidP="00AB5302">
            <w:pPr>
              <w:rPr>
                <w:rFonts w:cs="Arial"/>
              </w:rPr>
            </w:pPr>
          </w:p>
        </w:tc>
        <w:tc>
          <w:tcPr>
            <w:tcW w:w="1534" w:type="dxa"/>
            <w:gridSpan w:val="2"/>
            <w:tcBorders>
              <w:left w:val="single" w:sz="12" w:space="0" w:color="auto"/>
              <w:right w:val="single" w:sz="12" w:space="0" w:color="auto"/>
            </w:tcBorders>
          </w:tcPr>
          <w:p w14:paraId="3BADC3EF" w14:textId="77777777" w:rsidR="00391590" w:rsidRPr="00F4533C" w:rsidRDefault="00391590" w:rsidP="00AB5302">
            <w:pPr>
              <w:rPr>
                <w:rFonts w:cs="Arial"/>
              </w:rPr>
            </w:pPr>
          </w:p>
        </w:tc>
      </w:tr>
      <w:tr w:rsidR="00D60DC3" w:rsidRPr="00F4533C" w14:paraId="3B0233CB" w14:textId="77777777" w:rsidTr="00391590">
        <w:trPr>
          <w:gridAfter w:val="1"/>
          <w:wAfter w:w="9" w:type="dxa"/>
          <w:trHeight w:val="510"/>
        </w:trPr>
        <w:tc>
          <w:tcPr>
            <w:tcW w:w="1702" w:type="dxa"/>
            <w:tcBorders>
              <w:left w:val="single" w:sz="12" w:space="0" w:color="auto"/>
              <w:right w:val="single" w:sz="12" w:space="0" w:color="auto"/>
            </w:tcBorders>
          </w:tcPr>
          <w:p w14:paraId="7B300F33" w14:textId="77777777" w:rsidR="00D60DC3" w:rsidRPr="00F4533C" w:rsidRDefault="00D60DC3" w:rsidP="00AB5302">
            <w:pPr>
              <w:rPr>
                <w:rFonts w:cs="Arial"/>
              </w:rPr>
            </w:pPr>
          </w:p>
        </w:tc>
        <w:tc>
          <w:tcPr>
            <w:tcW w:w="4613" w:type="dxa"/>
            <w:gridSpan w:val="4"/>
            <w:tcBorders>
              <w:left w:val="single" w:sz="12" w:space="0" w:color="auto"/>
              <w:right w:val="single" w:sz="12" w:space="0" w:color="auto"/>
            </w:tcBorders>
          </w:tcPr>
          <w:p w14:paraId="7DC419D3" w14:textId="77777777" w:rsidR="00D60DC3" w:rsidRPr="00F4533C" w:rsidRDefault="00D60DC3" w:rsidP="00AB5302">
            <w:pPr>
              <w:rPr>
                <w:rFonts w:cs="Arial"/>
              </w:rPr>
            </w:pPr>
          </w:p>
        </w:tc>
        <w:tc>
          <w:tcPr>
            <w:tcW w:w="4885" w:type="dxa"/>
            <w:gridSpan w:val="4"/>
            <w:tcBorders>
              <w:left w:val="single" w:sz="12" w:space="0" w:color="auto"/>
              <w:right w:val="single" w:sz="12" w:space="0" w:color="auto"/>
            </w:tcBorders>
          </w:tcPr>
          <w:p w14:paraId="671FAF0F" w14:textId="77777777" w:rsidR="00D60DC3" w:rsidRPr="00F4533C" w:rsidRDefault="00D60DC3" w:rsidP="00AB5302">
            <w:pPr>
              <w:rPr>
                <w:rFonts w:cs="Arial"/>
              </w:rPr>
            </w:pPr>
          </w:p>
        </w:tc>
        <w:tc>
          <w:tcPr>
            <w:tcW w:w="2576" w:type="dxa"/>
            <w:gridSpan w:val="3"/>
            <w:tcBorders>
              <w:left w:val="single" w:sz="12" w:space="0" w:color="auto"/>
              <w:right w:val="single" w:sz="12" w:space="0" w:color="auto"/>
            </w:tcBorders>
          </w:tcPr>
          <w:p w14:paraId="458BB295" w14:textId="77777777" w:rsidR="00D60DC3" w:rsidRPr="00F4533C" w:rsidRDefault="00D60DC3" w:rsidP="00AB5302">
            <w:pPr>
              <w:rPr>
                <w:rFonts w:cs="Arial"/>
              </w:rPr>
            </w:pPr>
          </w:p>
        </w:tc>
        <w:tc>
          <w:tcPr>
            <w:tcW w:w="1534" w:type="dxa"/>
            <w:gridSpan w:val="2"/>
            <w:tcBorders>
              <w:left w:val="single" w:sz="12" w:space="0" w:color="auto"/>
              <w:right w:val="single" w:sz="12" w:space="0" w:color="auto"/>
            </w:tcBorders>
          </w:tcPr>
          <w:p w14:paraId="1B4ED9B2" w14:textId="77777777" w:rsidR="00D60DC3" w:rsidRPr="00F4533C" w:rsidRDefault="00D60DC3" w:rsidP="00AB5302">
            <w:pPr>
              <w:rPr>
                <w:rFonts w:cs="Arial"/>
              </w:rPr>
            </w:pPr>
          </w:p>
        </w:tc>
      </w:tr>
      <w:tr w:rsidR="00D60DC3" w:rsidRPr="00F4533C" w14:paraId="48B4E317" w14:textId="77777777" w:rsidTr="00391590">
        <w:trPr>
          <w:gridAfter w:val="1"/>
          <w:wAfter w:w="9" w:type="dxa"/>
          <w:trHeight w:val="510"/>
        </w:trPr>
        <w:tc>
          <w:tcPr>
            <w:tcW w:w="15310" w:type="dxa"/>
            <w:gridSpan w:val="14"/>
            <w:tcBorders>
              <w:left w:val="single" w:sz="12" w:space="0" w:color="auto"/>
              <w:bottom w:val="single" w:sz="12" w:space="0" w:color="auto"/>
              <w:right w:val="single" w:sz="12" w:space="0" w:color="auto"/>
            </w:tcBorders>
          </w:tcPr>
          <w:p w14:paraId="544D9848" w14:textId="77777777" w:rsidR="001B204B" w:rsidRPr="00F4533C" w:rsidRDefault="001B204B" w:rsidP="0059398C">
            <w:pPr>
              <w:spacing w:before="40" w:after="40" w:line="280" w:lineRule="atLeast"/>
              <w:rPr>
                <w:rFonts w:cs="Arial"/>
                <w:szCs w:val="20"/>
              </w:rPr>
            </w:pPr>
          </w:p>
          <w:p w14:paraId="4FB40872" w14:textId="77777777" w:rsidR="00D60DC3" w:rsidRPr="00F4533C" w:rsidRDefault="00D60DC3" w:rsidP="0059398C">
            <w:pPr>
              <w:spacing w:before="40" w:after="40" w:line="280" w:lineRule="atLeast"/>
              <w:rPr>
                <w:rFonts w:cs="Arial"/>
              </w:rPr>
            </w:pPr>
            <w:r w:rsidRPr="00F4533C">
              <w:rPr>
                <w:rFonts w:cs="Arial"/>
                <w:szCs w:val="20"/>
              </w:rPr>
              <w:t xml:space="preserve">Reviewed ……………………………………………………………        /      /      </w:t>
            </w:r>
          </w:p>
        </w:tc>
      </w:tr>
      <w:tr w:rsidR="007A6233" w:rsidRPr="00F4533C" w14:paraId="7644B643" w14:textId="77777777" w:rsidTr="00391590">
        <w:trPr>
          <w:gridAfter w:val="1"/>
          <w:wAfter w:w="9" w:type="dxa"/>
          <w:trHeight w:val="510"/>
        </w:trPr>
        <w:tc>
          <w:tcPr>
            <w:tcW w:w="15310" w:type="dxa"/>
            <w:gridSpan w:val="14"/>
            <w:tcBorders>
              <w:left w:val="single" w:sz="12" w:space="0" w:color="auto"/>
              <w:bottom w:val="single" w:sz="12" w:space="0" w:color="auto"/>
              <w:right w:val="single" w:sz="12" w:space="0" w:color="auto"/>
            </w:tcBorders>
          </w:tcPr>
          <w:p w14:paraId="688CA28C" w14:textId="77777777" w:rsidR="007A6233" w:rsidRPr="00F4533C" w:rsidRDefault="007A6233" w:rsidP="0059398C">
            <w:pPr>
              <w:spacing w:before="40" w:after="40" w:line="280" w:lineRule="atLeast"/>
              <w:rPr>
                <w:rFonts w:cs="Arial"/>
                <w:szCs w:val="20"/>
              </w:rPr>
            </w:pPr>
          </w:p>
        </w:tc>
      </w:tr>
      <w:tr w:rsidR="00D60DC3" w:rsidRPr="00F4533C" w14:paraId="098CB7E9" w14:textId="77777777" w:rsidTr="00391590">
        <w:trPr>
          <w:gridAfter w:val="2"/>
          <w:wAfter w:w="274" w:type="dxa"/>
          <w:trHeight w:val="510"/>
        </w:trPr>
        <w:tc>
          <w:tcPr>
            <w:tcW w:w="1157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78D5DA" w14:textId="30889E12" w:rsidR="00D60DC3" w:rsidRPr="00F4533C" w:rsidRDefault="00D60DC3" w:rsidP="006F78C8">
            <w:pPr>
              <w:keepNext/>
              <w:keepLines/>
              <w:spacing w:before="200"/>
              <w:outlineLvl w:val="2"/>
              <w:rPr>
                <w:rFonts w:cs="Arial"/>
              </w:rPr>
            </w:pPr>
            <w:bookmarkStart w:id="228" w:name="_Toc86139778"/>
            <w:bookmarkStart w:id="229" w:name="_Toc118716697"/>
            <w:r w:rsidRPr="006F78C8">
              <w:rPr>
                <w:rFonts w:asciiTheme="majorHAnsi" w:eastAsiaTheme="majorEastAsia" w:hAnsiTheme="majorHAnsi" w:cstheme="majorBidi"/>
                <w:b/>
                <w:bCs/>
                <w:color w:val="4472C4" w:themeColor="accent1"/>
                <w:sz w:val="22"/>
              </w:rPr>
              <w:lastRenderedPageBreak/>
              <w:t>RECORD 5 – Food Receipt</w:t>
            </w:r>
            <w:bookmarkEnd w:id="228"/>
            <w:bookmarkEnd w:id="229"/>
          </w:p>
        </w:tc>
        <w:tc>
          <w:tcPr>
            <w:tcW w:w="3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5CB0E6A2" w14:textId="77777777" w:rsidR="00D60DC3" w:rsidRPr="00F4533C" w:rsidRDefault="00D60DC3" w:rsidP="00AB5302">
            <w:pPr>
              <w:rPr>
                <w:rFonts w:cs="Arial"/>
                <w:b/>
              </w:rPr>
            </w:pPr>
            <w:r w:rsidRPr="00F4533C">
              <w:rPr>
                <w:rFonts w:cs="Arial"/>
                <w:b/>
              </w:rPr>
              <w:t>MONTH:</w:t>
            </w:r>
          </w:p>
        </w:tc>
      </w:tr>
      <w:tr w:rsidR="008829BC" w:rsidRPr="00F4533C" w14:paraId="390904FF" w14:textId="77777777" w:rsidTr="00391590">
        <w:trPr>
          <w:gridAfter w:val="2"/>
          <w:wAfter w:w="274" w:type="dxa"/>
          <w:trHeight w:val="510"/>
        </w:trPr>
        <w:tc>
          <w:tcPr>
            <w:tcW w:w="1157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11FF71" w14:textId="77777777" w:rsidR="008829BC" w:rsidRPr="00F4533C" w:rsidRDefault="008829BC" w:rsidP="00AB5302">
            <w:pPr>
              <w:pStyle w:val="Heading3"/>
              <w:outlineLvl w:val="2"/>
              <w:rPr>
                <w:rFonts w:ascii="Arial" w:hAnsi="Arial" w:cs="Arial"/>
              </w:rPr>
            </w:pPr>
          </w:p>
        </w:tc>
        <w:tc>
          <w:tcPr>
            <w:tcW w:w="3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8178EE" w14:textId="77777777" w:rsidR="008829BC" w:rsidRPr="00F4533C" w:rsidRDefault="008829BC" w:rsidP="00AB5302">
            <w:pPr>
              <w:rPr>
                <w:rFonts w:cs="Arial"/>
                <w:b/>
              </w:rPr>
            </w:pPr>
          </w:p>
        </w:tc>
      </w:tr>
      <w:tr w:rsidR="00D60DC3" w:rsidRPr="00F4533C" w14:paraId="653A5ACA" w14:textId="77777777" w:rsidTr="00391590">
        <w:trPr>
          <w:gridAfter w:val="2"/>
          <w:wAfter w:w="274" w:type="dxa"/>
          <w:trHeight w:val="510"/>
        </w:trPr>
        <w:tc>
          <w:tcPr>
            <w:tcW w:w="1949" w:type="dxa"/>
            <w:gridSpan w:val="2"/>
            <w:tcBorders>
              <w:top w:val="single" w:sz="12" w:space="0" w:color="auto"/>
              <w:left w:val="single" w:sz="12" w:space="0" w:color="auto"/>
              <w:bottom w:val="single" w:sz="12" w:space="0" w:color="auto"/>
              <w:right w:val="single" w:sz="12" w:space="0" w:color="auto"/>
            </w:tcBorders>
          </w:tcPr>
          <w:p w14:paraId="76781E10" w14:textId="77777777" w:rsidR="00D60DC3" w:rsidRPr="00F4533C" w:rsidRDefault="00D60DC3" w:rsidP="00AB5302">
            <w:pPr>
              <w:jc w:val="center"/>
              <w:rPr>
                <w:rFonts w:cs="Arial"/>
                <w:b/>
              </w:rPr>
            </w:pPr>
            <w:r w:rsidRPr="00F4533C">
              <w:rPr>
                <w:rFonts w:cs="Arial"/>
                <w:b/>
              </w:rPr>
              <w:t>Date</w:t>
            </w:r>
          </w:p>
          <w:p w14:paraId="79264365" w14:textId="77777777" w:rsidR="00D60DC3" w:rsidRPr="00F4533C" w:rsidRDefault="00D60DC3" w:rsidP="00AB5302">
            <w:pPr>
              <w:jc w:val="center"/>
              <w:rPr>
                <w:rFonts w:cs="Arial"/>
                <w:i/>
              </w:rPr>
            </w:pPr>
          </w:p>
        </w:tc>
        <w:tc>
          <w:tcPr>
            <w:tcW w:w="978" w:type="dxa"/>
            <w:tcBorders>
              <w:top w:val="single" w:sz="12" w:space="0" w:color="auto"/>
              <w:left w:val="single" w:sz="12" w:space="0" w:color="auto"/>
              <w:bottom w:val="single" w:sz="12" w:space="0" w:color="auto"/>
              <w:right w:val="single" w:sz="12" w:space="0" w:color="auto"/>
            </w:tcBorders>
          </w:tcPr>
          <w:p w14:paraId="4BF475FF" w14:textId="77777777" w:rsidR="00D60DC3" w:rsidRPr="00F4533C" w:rsidRDefault="00D60DC3" w:rsidP="00AB5302">
            <w:pPr>
              <w:jc w:val="center"/>
              <w:rPr>
                <w:rFonts w:cs="Arial"/>
                <w:b/>
              </w:rPr>
            </w:pPr>
            <w:r w:rsidRPr="00F4533C">
              <w:rPr>
                <w:rFonts w:cs="Arial"/>
                <w:b/>
              </w:rPr>
              <w:t>Time</w:t>
            </w:r>
          </w:p>
        </w:tc>
        <w:tc>
          <w:tcPr>
            <w:tcW w:w="2230" w:type="dxa"/>
            <w:tcBorders>
              <w:top w:val="single" w:sz="12" w:space="0" w:color="auto"/>
              <w:left w:val="single" w:sz="12" w:space="0" w:color="auto"/>
              <w:bottom w:val="single" w:sz="12" w:space="0" w:color="auto"/>
              <w:right w:val="single" w:sz="12" w:space="0" w:color="auto"/>
            </w:tcBorders>
          </w:tcPr>
          <w:p w14:paraId="7C5F9EA9" w14:textId="77777777" w:rsidR="00D60DC3" w:rsidRPr="00F4533C" w:rsidRDefault="00D60DC3" w:rsidP="00AB5302">
            <w:pPr>
              <w:jc w:val="center"/>
              <w:rPr>
                <w:rFonts w:cs="Arial"/>
                <w:b/>
              </w:rPr>
            </w:pPr>
            <w:r w:rsidRPr="00F4533C">
              <w:rPr>
                <w:rFonts w:cs="Arial"/>
                <w:b/>
              </w:rPr>
              <w:t>Supplier</w:t>
            </w:r>
          </w:p>
        </w:tc>
        <w:tc>
          <w:tcPr>
            <w:tcW w:w="2230" w:type="dxa"/>
            <w:gridSpan w:val="2"/>
            <w:tcBorders>
              <w:top w:val="single" w:sz="12" w:space="0" w:color="auto"/>
              <w:left w:val="single" w:sz="12" w:space="0" w:color="auto"/>
              <w:bottom w:val="single" w:sz="12" w:space="0" w:color="auto"/>
              <w:right w:val="single" w:sz="12" w:space="0" w:color="auto"/>
            </w:tcBorders>
          </w:tcPr>
          <w:p w14:paraId="7B56B03A" w14:textId="77777777" w:rsidR="00D60DC3" w:rsidRPr="00F4533C" w:rsidRDefault="00D60DC3" w:rsidP="00AB5302">
            <w:pPr>
              <w:jc w:val="center"/>
              <w:rPr>
                <w:rFonts w:cs="Arial"/>
                <w:b/>
              </w:rPr>
            </w:pPr>
            <w:r w:rsidRPr="00F4533C">
              <w:rPr>
                <w:rFonts w:cs="Arial"/>
                <w:b/>
              </w:rPr>
              <w:t>Food item</w:t>
            </w:r>
          </w:p>
        </w:tc>
        <w:tc>
          <w:tcPr>
            <w:tcW w:w="1535" w:type="dxa"/>
            <w:tcBorders>
              <w:top w:val="single" w:sz="12" w:space="0" w:color="auto"/>
              <w:left w:val="single" w:sz="12" w:space="0" w:color="auto"/>
              <w:bottom w:val="single" w:sz="12" w:space="0" w:color="auto"/>
              <w:right w:val="single" w:sz="12" w:space="0" w:color="auto"/>
            </w:tcBorders>
          </w:tcPr>
          <w:p w14:paraId="51BD467C" w14:textId="29EDA816" w:rsidR="00D60DC3" w:rsidRPr="00F4533C" w:rsidRDefault="00D60DC3" w:rsidP="003349CE">
            <w:pPr>
              <w:jc w:val="center"/>
              <w:rPr>
                <w:rFonts w:cs="Arial"/>
                <w:b/>
              </w:rPr>
            </w:pPr>
            <w:r w:rsidRPr="00F4533C">
              <w:rPr>
                <w:rFonts w:cs="Arial"/>
                <w:b/>
              </w:rPr>
              <w:t>Temperature or Hard frozen (HF)</w:t>
            </w:r>
          </w:p>
        </w:tc>
        <w:tc>
          <w:tcPr>
            <w:tcW w:w="1005" w:type="dxa"/>
            <w:tcBorders>
              <w:top w:val="single" w:sz="12" w:space="0" w:color="auto"/>
              <w:left w:val="single" w:sz="12" w:space="0" w:color="auto"/>
              <w:bottom w:val="single" w:sz="12" w:space="0" w:color="auto"/>
              <w:right w:val="single" w:sz="12" w:space="0" w:color="auto"/>
            </w:tcBorders>
          </w:tcPr>
          <w:p w14:paraId="6545EDE5" w14:textId="77777777" w:rsidR="00D60DC3" w:rsidRPr="00F4533C" w:rsidRDefault="00D60DC3" w:rsidP="00AB5302">
            <w:pPr>
              <w:jc w:val="center"/>
              <w:rPr>
                <w:rFonts w:cs="Arial"/>
                <w:b/>
              </w:rPr>
            </w:pPr>
            <w:r w:rsidRPr="00F4533C">
              <w:rPr>
                <w:rFonts w:cs="Arial"/>
                <w:b/>
              </w:rPr>
              <w:t>Visual checks</w:t>
            </w:r>
          </w:p>
          <w:p w14:paraId="46C444C8" w14:textId="77777777" w:rsidR="00D60DC3" w:rsidRPr="00F4533C" w:rsidRDefault="00D60DC3" w:rsidP="00AB5302">
            <w:pPr>
              <w:jc w:val="center"/>
              <w:rPr>
                <w:rFonts w:cs="Arial"/>
              </w:rPr>
            </w:pPr>
          </w:p>
        </w:tc>
        <w:tc>
          <w:tcPr>
            <w:tcW w:w="3815" w:type="dxa"/>
            <w:gridSpan w:val="3"/>
            <w:tcBorders>
              <w:top w:val="single" w:sz="12" w:space="0" w:color="auto"/>
              <w:left w:val="single" w:sz="12" w:space="0" w:color="auto"/>
              <w:bottom w:val="single" w:sz="12" w:space="0" w:color="auto"/>
              <w:right w:val="single" w:sz="12" w:space="0" w:color="auto"/>
            </w:tcBorders>
          </w:tcPr>
          <w:p w14:paraId="728F7748" w14:textId="77777777" w:rsidR="00D60DC3" w:rsidRPr="00F4533C" w:rsidRDefault="00D60DC3" w:rsidP="00AB5302">
            <w:pPr>
              <w:jc w:val="center"/>
              <w:rPr>
                <w:rFonts w:cs="Arial"/>
                <w:b/>
              </w:rPr>
            </w:pPr>
            <w:r w:rsidRPr="00F4533C">
              <w:rPr>
                <w:rFonts w:cs="Arial"/>
                <w:b/>
              </w:rPr>
              <w:t>Corrective Action (CA)</w:t>
            </w:r>
          </w:p>
          <w:p w14:paraId="04E00211" w14:textId="77777777" w:rsidR="00D60DC3" w:rsidRPr="00F4533C" w:rsidRDefault="00D60DC3" w:rsidP="00AB5302">
            <w:pPr>
              <w:jc w:val="center"/>
              <w:rPr>
                <w:rFonts w:cs="Arial"/>
              </w:rPr>
            </w:pPr>
            <w:r w:rsidRPr="00F4533C">
              <w:rPr>
                <w:rFonts w:cs="Arial"/>
              </w:rPr>
              <w:t>(Record ongoing CA’s on Record 4 CA Register)</w:t>
            </w:r>
          </w:p>
        </w:tc>
        <w:tc>
          <w:tcPr>
            <w:tcW w:w="1303" w:type="dxa"/>
            <w:gridSpan w:val="2"/>
            <w:tcBorders>
              <w:top w:val="single" w:sz="12" w:space="0" w:color="auto"/>
              <w:left w:val="single" w:sz="12" w:space="0" w:color="auto"/>
              <w:bottom w:val="single" w:sz="12" w:space="0" w:color="auto"/>
              <w:right w:val="single" w:sz="12" w:space="0" w:color="auto"/>
            </w:tcBorders>
          </w:tcPr>
          <w:p w14:paraId="20BBF1DC" w14:textId="77777777" w:rsidR="00D60DC3" w:rsidRPr="00F4533C" w:rsidRDefault="00D60DC3" w:rsidP="00AB5302">
            <w:pPr>
              <w:jc w:val="center"/>
              <w:rPr>
                <w:rFonts w:cs="Arial"/>
                <w:b/>
              </w:rPr>
            </w:pPr>
            <w:r w:rsidRPr="00F4533C">
              <w:rPr>
                <w:rFonts w:cs="Arial"/>
                <w:b/>
              </w:rPr>
              <w:t>Initial</w:t>
            </w:r>
          </w:p>
        </w:tc>
      </w:tr>
      <w:tr w:rsidR="00D60DC3" w:rsidRPr="00F4533C" w14:paraId="3E896131" w14:textId="77777777" w:rsidTr="00391590">
        <w:trPr>
          <w:gridAfter w:val="2"/>
          <w:wAfter w:w="274" w:type="dxa"/>
          <w:trHeight w:val="510"/>
        </w:trPr>
        <w:tc>
          <w:tcPr>
            <w:tcW w:w="1949" w:type="dxa"/>
            <w:gridSpan w:val="2"/>
            <w:tcBorders>
              <w:top w:val="single" w:sz="12" w:space="0" w:color="auto"/>
              <w:left w:val="single" w:sz="12" w:space="0" w:color="auto"/>
              <w:right w:val="single" w:sz="12" w:space="0" w:color="auto"/>
            </w:tcBorders>
          </w:tcPr>
          <w:p w14:paraId="0AB9D75F" w14:textId="77777777" w:rsidR="00D60DC3" w:rsidRPr="008829BC" w:rsidRDefault="00D60DC3" w:rsidP="00AB5302">
            <w:pPr>
              <w:jc w:val="center"/>
              <w:rPr>
                <w:rFonts w:cs="Arial"/>
                <w:i/>
                <w:color w:val="ED7D31" w:themeColor="accent2"/>
              </w:rPr>
            </w:pPr>
            <w:r w:rsidRPr="008829BC">
              <w:rPr>
                <w:rFonts w:cs="Arial"/>
                <w:i/>
                <w:color w:val="ED7D31" w:themeColor="accent2"/>
              </w:rPr>
              <w:t>e.g. 2/8/17</w:t>
            </w:r>
          </w:p>
        </w:tc>
        <w:tc>
          <w:tcPr>
            <w:tcW w:w="978" w:type="dxa"/>
            <w:tcBorders>
              <w:top w:val="single" w:sz="12" w:space="0" w:color="auto"/>
              <w:left w:val="single" w:sz="12" w:space="0" w:color="auto"/>
              <w:right w:val="single" w:sz="12" w:space="0" w:color="auto"/>
            </w:tcBorders>
          </w:tcPr>
          <w:p w14:paraId="1687FEC7" w14:textId="77777777" w:rsidR="00D60DC3" w:rsidRPr="008829BC" w:rsidRDefault="00D60DC3" w:rsidP="00AB5302">
            <w:pPr>
              <w:jc w:val="center"/>
              <w:rPr>
                <w:rFonts w:cs="Arial"/>
                <w:i/>
                <w:color w:val="ED7D31" w:themeColor="accent2"/>
              </w:rPr>
            </w:pPr>
            <w:r w:rsidRPr="008829BC">
              <w:rPr>
                <w:rFonts w:cs="Arial"/>
                <w:i/>
                <w:color w:val="ED7D31" w:themeColor="accent2"/>
              </w:rPr>
              <w:t>8.30</w:t>
            </w:r>
          </w:p>
        </w:tc>
        <w:tc>
          <w:tcPr>
            <w:tcW w:w="2230" w:type="dxa"/>
            <w:tcBorders>
              <w:top w:val="single" w:sz="12" w:space="0" w:color="auto"/>
              <w:left w:val="single" w:sz="12" w:space="0" w:color="auto"/>
              <w:right w:val="single" w:sz="12" w:space="0" w:color="auto"/>
            </w:tcBorders>
          </w:tcPr>
          <w:p w14:paraId="7A45D2A9" w14:textId="77777777" w:rsidR="00D60DC3" w:rsidRPr="008829BC" w:rsidRDefault="00D60DC3" w:rsidP="00AB5302">
            <w:pPr>
              <w:jc w:val="center"/>
              <w:rPr>
                <w:rFonts w:cs="Arial"/>
                <w:i/>
                <w:color w:val="ED7D31" w:themeColor="accent2"/>
              </w:rPr>
            </w:pPr>
            <w:r w:rsidRPr="008829BC">
              <w:rPr>
                <w:rFonts w:cs="Arial"/>
                <w:i/>
                <w:color w:val="ED7D31" w:themeColor="accent2"/>
              </w:rPr>
              <w:t>Fred’s meats</w:t>
            </w:r>
          </w:p>
        </w:tc>
        <w:tc>
          <w:tcPr>
            <w:tcW w:w="2230" w:type="dxa"/>
            <w:gridSpan w:val="2"/>
            <w:tcBorders>
              <w:top w:val="single" w:sz="12" w:space="0" w:color="auto"/>
              <w:left w:val="single" w:sz="12" w:space="0" w:color="auto"/>
              <w:right w:val="single" w:sz="12" w:space="0" w:color="auto"/>
            </w:tcBorders>
          </w:tcPr>
          <w:p w14:paraId="605B09A4" w14:textId="5FD4021E" w:rsidR="00D60DC3" w:rsidRPr="008829BC" w:rsidRDefault="00D60DC3" w:rsidP="003349CE">
            <w:pPr>
              <w:jc w:val="center"/>
              <w:rPr>
                <w:rFonts w:cs="Arial"/>
                <w:i/>
                <w:color w:val="ED7D31" w:themeColor="accent2"/>
              </w:rPr>
            </w:pPr>
            <w:r w:rsidRPr="008829BC">
              <w:rPr>
                <w:rFonts w:cs="Arial"/>
                <w:i/>
                <w:color w:val="ED7D31" w:themeColor="accent2"/>
              </w:rPr>
              <w:t>Mince beef</w:t>
            </w:r>
          </w:p>
        </w:tc>
        <w:tc>
          <w:tcPr>
            <w:tcW w:w="1535" w:type="dxa"/>
            <w:tcBorders>
              <w:top w:val="single" w:sz="12" w:space="0" w:color="auto"/>
              <w:left w:val="single" w:sz="12" w:space="0" w:color="auto"/>
              <w:right w:val="single" w:sz="12" w:space="0" w:color="auto"/>
            </w:tcBorders>
          </w:tcPr>
          <w:p w14:paraId="19C62743" w14:textId="7AFE8179" w:rsidR="00D60DC3" w:rsidRPr="008829BC" w:rsidRDefault="00D60DC3" w:rsidP="003349CE">
            <w:pPr>
              <w:jc w:val="center"/>
              <w:rPr>
                <w:rFonts w:cs="Arial"/>
                <w:i/>
                <w:color w:val="ED7D31" w:themeColor="accent2"/>
              </w:rPr>
            </w:pPr>
            <w:r w:rsidRPr="008829BC">
              <w:rPr>
                <w:rFonts w:cs="Arial"/>
                <w:i/>
                <w:color w:val="ED7D31" w:themeColor="accent2"/>
              </w:rPr>
              <w:t>3.9</w:t>
            </w:r>
            <w:r w:rsidR="008A3B64">
              <w:rPr>
                <w:rFonts w:cs="Arial"/>
                <w:i/>
                <w:color w:val="ED7D31" w:themeColor="accent2"/>
              </w:rPr>
              <w:t>°</w:t>
            </w:r>
            <w:r w:rsidRPr="008829BC">
              <w:rPr>
                <w:rFonts w:cs="Arial"/>
                <w:i/>
                <w:color w:val="ED7D31" w:themeColor="accent2"/>
              </w:rPr>
              <w:t>C</w:t>
            </w:r>
          </w:p>
        </w:tc>
        <w:tc>
          <w:tcPr>
            <w:tcW w:w="1005" w:type="dxa"/>
            <w:tcBorders>
              <w:top w:val="single" w:sz="12" w:space="0" w:color="auto"/>
              <w:left w:val="single" w:sz="12" w:space="0" w:color="auto"/>
              <w:right w:val="single" w:sz="12" w:space="0" w:color="auto"/>
            </w:tcBorders>
          </w:tcPr>
          <w:p w14:paraId="7443BB6E" w14:textId="1D560E5D" w:rsidR="00D60DC3" w:rsidRPr="008829BC" w:rsidRDefault="00D60DC3" w:rsidP="003349CE">
            <w:pPr>
              <w:jc w:val="center"/>
              <w:rPr>
                <w:rFonts w:cs="Arial"/>
                <w:i/>
                <w:color w:val="ED7D31" w:themeColor="accent2"/>
              </w:rPr>
            </w:pPr>
            <w:r w:rsidRPr="008829BC">
              <w:rPr>
                <w:rFonts w:cs="Arial"/>
                <w:i/>
                <w:color w:val="ED7D31" w:themeColor="accent2"/>
              </w:rPr>
              <w:t>Good</w:t>
            </w:r>
          </w:p>
        </w:tc>
        <w:tc>
          <w:tcPr>
            <w:tcW w:w="3815" w:type="dxa"/>
            <w:gridSpan w:val="3"/>
            <w:tcBorders>
              <w:top w:val="single" w:sz="12" w:space="0" w:color="auto"/>
              <w:left w:val="single" w:sz="12" w:space="0" w:color="auto"/>
              <w:bottom w:val="single" w:sz="6" w:space="0" w:color="auto"/>
              <w:right w:val="single" w:sz="12" w:space="0" w:color="auto"/>
            </w:tcBorders>
          </w:tcPr>
          <w:p w14:paraId="657A5A4D" w14:textId="77777777" w:rsidR="00D60DC3" w:rsidRPr="008829BC" w:rsidRDefault="00D60DC3" w:rsidP="003349CE">
            <w:pPr>
              <w:rPr>
                <w:rFonts w:cs="Arial"/>
                <w:i/>
                <w:color w:val="ED7D31" w:themeColor="accent2"/>
              </w:rPr>
            </w:pPr>
          </w:p>
        </w:tc>
        <w:tc>
          <w:tcPr>
            <w:tcW w:w="1303" w:type="dxa"/>
            <w:gridSpan w:val="2"/>
            <w:tcBorders>
              <w:top w:val="single" w:sz="12" w:space="0" w:color="auto"/>
              <w:left w:val="single" w:sz="12" w:space="0" w:color="auto"/>
              <w:right w:val="single" w:sz="12" w:space="0" w:color="auto"/>
            </w:tcBorders>
          </w:tcPr>
          <w:p w14:paraId="21E7392E" w14:textId="77777777" w:rsidR="00D60DC3" w:rsidRPr="008829BC" w:rsidRDefault="00D60DC3" w:rsidP="00AB5302">
            <w:pPr>
              <w:jc w:val="center"/>
              <w:rPr>
                <w:rFonts w:cs="Arial"/>
                <w:i/>
                <w:color w:val="ED7D31" w:themeColor="accent2"/>
              </w:rPr>
            </w:pPr>
            <w:r w:rsidRPr="008829BC">
              <w:rPr>
                <w:rFonts w:cs="Arial"/>
                <w:i/>
                <w:color w:val="ED7D31" w:themeColor="accent2"/>
              </w:rPr>
              <w:t>ES</w:t>
            </w:r>
          </w:p>
        </w:tc>
      </w:tr>
      <w:tr w:rsidR="00D60DC3" w:rsidRPr="00F4533C" w14:paraId="084BC834" w14:textId="77777777" w:rsidTr="00391590">
        <w:trPr>
          <w:gridAfter w:val="2"/>
          <w:wAfter w:w="274" w:type="dxa"/>
          <w:trHeight w:val="510"/>
        </w:trPr>
        <w:tc>
          <w:tcPr>
            <w:tcW w:w="1949" w:type="dxa"/>
            <w:gridSpan w:val="2"/>
            <w:tcBorders>
              <w:left w:val="single" w:sz="12" w:space="0" w:color="auto"/>
              <w:right w:val="single" w:sz="12" w:space="0" w:color="auto"/>
            </w:tcBorders>
          </w:tcPr>
          <w:p w14:paraId="37627995" w14:textId="77777777" w:rsidR="00D60DC3" w:rsidRPr="008829BC" w:rsidRDefault="00D60DC3" w:rsidP="00AB5302">
            <w:pPr>
              <w:jc w:val="center"/>
              <w:rPr>
                <w:rFonts w:cs="Arial"/>
                <w:i/>
                <w:color w:val="ED7D31" w:themeColor="accent2"/>
              </w:rPr>
            </w:pPr>
            <w:r w:rsidRPr="008829BC">
              <w:rPr>
                <w:rFonts w:cs="Arial"/>
                <w:i/>
                <w:color w:val="ED7D31" w:themeColor="accent2"/>
              </w:rPr>
              <w:t>e.g. 8/8/17</w:t>
            </w:r>
          </w:p>
        </w:tc>
        <w:tc>
          <w:tcPr>
            <w:tcW w:w="978" w:type="dxa"/>
            <w:tcBorders>
              <w:left w:val="single" w:sz="12" w:space="0" w:color="auto"/>
              <w:right w:val="single" w:sz="12" w:space="0" w:color="auto"/>
            </w:tcBorders>
          </w:tcPr>
          <w:p w14:paraId="57DF085E" w14:textId="77777777" w:rsidR="00D60DC3" w:rsidRPr="008829BC" w:rsidRDefault="00D60DC3" w:rsidP="00AB5302">
            <w:pPr>
              <w:jc w:val="center"/>
              <w:rPr>
                <w:rFonts w:cs="Arial"/>
                <w:i/>
                <w:color w:val="ED7D31" w:themeColor="accent2"/>
              </w:rPr>
            </w:pPr>
            <w:r w:rsidRPr="008829BC">
              <w:rPr>
                <w:rFonts w:cs="Arial"/>
                <w:i/>
                <w:color w:val="ED7D31" w:themeColor="accent2"/>
              </w:rPr>
              <w:t>10.00</w:t>
            </w:r>
          </w:p>
        </w:tc>
        <w:tc>
          <w:tcPr>
            <w:tcW w:w="2230" w:type="dxa"/>
            <w:tcBorders>
              <w:left w:val="single" w:sz="12" w:space="0" w:color="auto"/>
              <w:right w:val="single" w:sz="12" w:space="0" w:color="auto"/>
            </w:tcBorders>
          </w:tcPr>
          <w:p w14:paraId="2250E3AE" w14:textId="77777777" w:rsidR="00D60DC3" w:rsidRPr="008829BC" w:rsidRDefault="00D60DC3" w:rsidP="00AB5302">
            <w:pPr>
              <w:jc w:val="center"/>
              <w:rPr>
                <w:rFonts w:cs="Arial"/>
                <w:i/>
                <w:color w:val="ED7D31" w:themeColor="accent2"/>
              </w:rPr>
            </w:pPr>
            <w:r w:rsidRPr="008829BC">
              <w:rPr>
                <w:rFonts w:cs="Arial"/>
                <w:i/>
                <w:color w:val="ED7D31" w:themeColor="accent2"/>
              </w:rPr>
              <w:t>Fruity Palace</w:t>
            </w:r>
          </w:p>
        </w:tc>
        <w:tc>
          <w:tcPr>
            <w:tcW w:w="2230" w:type="dxa"/>
            <w:gridSpan w:val="2"/>
            <w:tcBorders>
              <w:left w:val="single" w:sz="12" w:space="0" w:color="auto"/>
              <w:right w:val="single" w:sz="12" w:space="0" w:color="auto"/>
            </w:tcBorders>
          </w:tcPr>
          <w:p w14:paraId="143B4269" w14:textId="77777777" w:rsidR="00D60DC3" w:rsidRPr="008829BC" w:rsidRDefault="00D60DC3" w:rsidP="00AB5302">
            <w:pPr>
              <w:jc w:val="center"/>
              <w:rPr>
                <w:rFonts w:cs="Arial"/>
                <w:i/>
                <w:color w:val="ED7D31" w:themeColor="accent2"/>
              </w:rPr>
            </w:pPr>
            <w:r w:rsidRPr="008829BC">
              <w:rPr>
                <w:rFonts w:cs="Arial"/>
                <w:i/>
                <w:color w:val="ED7D31" w:themeColor="accent2"/>
              </w:rPr>
              <w:t>1kg processed carrots</w:t>
            </w:r>
          </w:p>
        </w:tc>
        <w:tc>
          <w:tcPr>
            <w:tcW w:w="1535" w:type="dxa"/>
            <w:tcBorders>
              <w:left w:val="single" w:sz="12" w:space="0" w:color="auto"/>
              <w:right w:val="single" w:sz="12" w:space="0" w:color="auto"/>
            </w:tcBorders>
          </w:tcPr>
          <w:p w14:paraId="406F7276" w14:textId="10B9F1D3" w:rsidR="00D60DC3" w:rsidRPr="008829BC" w:rsidRDefault="00D60DC3" w:rsidP="00AB5302">
            <w:pPr>
              <w:jc w:val="center"/>
              <w:rPr>
                <w:rFonts w:cs="Arial"/>
                <w:i/>
                <w:color w:val="ED7D31" w:themeColor="accent2"/>
              </w:rPr>
            </w:pPr>
            <w:r w:rsidRPr="008829BC">
              <w:rPr>
                <w:rFonts w:cs="Arial"/>
                <w:i/>
                <w:color w:val="ED7D31" w:themeColor="accent2"/>
              </w:rPr>
              <w:t>6.3</w:t>
            </w:r>
            <w:r w:rsidR="008A3B64">
              <w:rPr>
                <w:rFonts w:cs="Arial"/>
                <w:i/>
                <w:color w:val="ED7D31" w:themeColor="accent2"/>
              </w:rPr>
              <w:t>°</w:t>
            </w:r>
            <w:r w:rsidRPr="008829BC">
              <w:rPr>
                <w:rFonts w:cs="Arial"/>
                <w:i/>
                <w:color w:val="ED7D31" w:themeColor="accent2"/>
              </w:rPr>
              <w:t>C</w:t>
            </w:r>
          </w:p>
        </w:tc>
        <w:tc>
          <w:tcPr>
            <w:tcW w:w="1005" w:type="dxa"/>
            <w:tcBorders>
              <w:left w:val="single" w:sz="12" w:space="0" w:color="auto"/>
              <w:right w:val="single" w:sz="12" w:space="0" w:color="auto"/>
            </w:tcBorders>
          </w:tcPr>
          <w:p w14:paraId="0E86FB2D" w14:textId="77777777" w:rsidR="00D60DC3" w:rsidRPr="008829BC" w:rsidRDefault="00D60DC3" w:rsidP="00AB5302">
            <w:pPr>
              <w:rPr>
                <w:rFonts w:cs="Arial"/>
                <w:i/>
                <w:color w:val="ED7D31" w:themeColor="accent2"/>
              </w:rPr>
            </w:pPr>
            <w:r w:rsidRPr="008829BC">
              <w:rPr>
                <w:rFonts w:cs="Arial"/>
                <w:i/>
                <w:color w:val="ED7D31" w:themeColor="accent2"/>
              </w:rPr>
              <w:t>Package broken</w:t>
            </w:r>
          </w:p>
        </w:tc>
        <w:tc>
          <w:tcPr>
            <w:tcW w:w="3815" w:type="dxa"/>
            <w:gridSpan w:val="3"/>
            <w:tcBorders>
              <w:top w:val="single" w:sz="6" w:space="0" w:color="auto"/>
              <w:left w:val="single" w:sz="12" w:space="0" w:color="auto"/>
              <w:right w:val="single" w:sz="12" w:space="0" w:color="auto"/>
            </w:tcBorders>
          </w:tcPr>
          <w:p w14:paraId="6B5EACCF" w14:textId="77777777" w:rsidR="00D60DC3" w:rsidRPr="008829BC" w:rsidRDefault="00D60DC3" w:rsidP="00AB5302">
            <w:pPr>
              <w:rPr>
                <w:rFonts w:cs="Arial"/>
                <w:i/>
                <w:color w:val="ED7D31" w:themeColor="accent2"/>
              </w:rPr>
            </w:pPr>
            <w:r w:rsidRPr="008829BC">
              <w:rPr>
                <w:rFonts w:cs="Arial"/>
                <w:i/>
                <w:color w:val="ED7D31" w:themeColor="accent2"/>
              </w:rPr>
              <w:t>Rejected full delivery.</w:t>
            </w:r>
          </w:p>
        </w:tc>
        <w:tc>
          <w:tcPr>
            <w:tcW w:w="1303" w:type="dxa"/>
            <w:gridSpan w:val="2"/>
            <w:tcBorders>
              <w:left w:val="single" w:sz="12" w:space="0" w:color="auto"/>
              <w:right w:val="single" w:sz="12" w:space="0" w:color="auto"/>
            </w:tcBorders>
          </w:tcPr>
          <w:p w14:paraId="2A187BA2" w14:textId="77777777" w:rsidR="00D60DC3" w:rsidRPr="008829BC" w:rsidRDefault="00D60DC3" w:rsidP="00AB5302">
            <w:pPr>
              <w:jc w:val="center"/>
              <w:rPr>
                <w:rFonts w:cs="Arial"/>
                <w:i/>
                <w:color w:val="ED7D31" w:themeColor="accent2"/>
              </w:rPr>
            </w:pPr>
            <w:r w:rsidRPr="008829BC">
              <w:rPr>
                <w:rFonts w:cs="Arial"/>
                <w:i/>
                <w:color w:val="ED7D31" w:themeColor="accent2"/>
              </w:rPr>
              <w:t>SP</w:t>
            </w:r>
          </w:p>
        </w:tc>
      </w:tr>
      <w:tr w:rsidR="00D60DC3" w:rsidRPr="00F4533C" w14:paraId="5D96ADCC" w14:textId="77777777" w:rsidTr="00391590">
        <w:trPr>
          <w:gridAfter w:val="2"/>
          <w:wAfter w:w="274" w:type="dxa"/>
          <w:trHeight w:val="510"/>
        </w:trPr>
        <w:tc>
          <w:tcPr>
            <w:tcW w:w="1949" w:type="dxa"/>
            <w:gridSpan w:val="2"/>
            <w:tcBorders>
              <w:left w:val="single" w:sz="12" w:space="0" w:color="auto"/>
              <w:right w:val="single" w:sz="12" w:space="0" w:color="auto"/>
            </w:tcBorders>
          </w:tcPr>
          <w:p w14:paraId="5E4C17E7"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283DEEC8" w14:textId="77777777" w:rsidR="00D60DC3" w:rsidRPr="00F4533C" w:rsidRDefault="00D60DC3" w:rsidP="00AB5302">
            <w:pPr>
              <w:rPr>
                <w:rFonts w:cs="Arial"/>
              </w:rPr>
            </w:pPr>
          </w:p>
        </w:tc>
        <w:tc>
          <w:tcPr>
            <w:tcW w:w="2230" w:type="dxa"/>
            <w:tcBorders>
              <w:left w:val="single" w:sz="12" w:space="0" w:color="auto"/>
              <w:right w:val="single" w:sz="12" w:space="0" w:color="auto"/>
            </w:tcBorders>
          </w:tcPr>
          <w:p w14:paraId="6AFE3DC7"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3694F44E"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0B6D154D"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72D6F0F4"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3AE6B382"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3F81473C" w14:textId="77777777" w:rsidR="00D60DC3" w:rsidRPr="00F4533C" w:rsidRDefault="00D60DC3" w:rsidP="00AB5302">
            <w:pPr>
              <w:rPr>
                <w:rFonts w:cs="Arial"/>
              </w:rPr>
            </w:pPr>
          </w:p>
        </w:tc>
      </w:tr>
      <w:tr w:rsidR="00D60DC3" w:rsidRPr="00F4533C" w14:paraId="79230859" w14:textId="77777777" w:rsidTr="00391590">
        <w:trPr>
          <w:gridAfter w:val="2"/>
          <w:wAfter w:w="274" w:type="dxa"/>
          <w:trHeight w:val="510"/>
        </w:trPr>
        <w:tc>
          <w:tcPr>
            <w:tcW w:w="1949" w:type="dxa"/>
            <w:gridSpan w:val="2"/>
            <w:tcBorders>
              <w:left w:val="single" w:sz="12" w:space="0" w:color="auto"/>
              <w:right w:val="single" w:sz="12" w:space="0" w:color="auto"/>
            </w:tcBorders>
          </w:tcPr>
          <w:p w14:paraId="7896659D"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3CC53790" w14:textId="77777777" w:rsidR="00D60DC3" w:rsidRPr="00F4533C" w:rsidRDefault="00D60DC3" w:rsidP="00AB5302">
            <w:pPr>
              <w:rPr>
                <w:rFonts w:cs="Arial"/>
              </w:rPr>
            </w:pPr>
          </w:p>
        </w:tc>
        <w:tc>
          <w:tcPr>
            <w:tcW w:w="2230" w:type="dxa"/>
            <w:tcBorders>
              <w:left w:val="single" w:sz="12" w:space="0" w:color="auto"/>
              <w:bottom w:val="single" w:sz="6" w:space="0" w:color="auto"/>
              <w:right w:val="single" w:sz="12" w:space="0" w:color="auto"/>
            </w:tcBorders>
          </w:tcPr>
          <w:p w14:paraId="74F16F25"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6D41C47E"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0F1BFEE7"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400E9166"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09ECD9B7"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5E68E4EC" w14:textId="77777777" w:rsidR="00D60DC3" w:rsidRPr="00F4533C" w:rsidRDefault="00D60DC3" w:rsidP="00AB5302">
            <w:pPr>
              <w:rPr>
                <w:rFonts w:cs="Arial"/>
              </w:rPr>
            </w:pPr>
          </w:p>
        </w:tc>
      </w:tr>
      <w:tr w:rsidR="00D60DC3" w:rsidRPr="00F4533C" w14:paraId="5ABCBF81" w14:textId="77777777" w:rsidTr="00391590">
        <w:trPr>
          <w:gridAfter w:val="2"/>
          <w:wAfter w:w="274" w:type="dxa"/>
          <w:trHeight w:val="510"/>
        </w:trPr>
        <w:tc>
          <w:tcPr>
            <w:tcW w:w="1949" w:type="dxa"/>
            <w:gridSpan w:val="2"/>
            <w:tcBorders>
              <w:left w:val="single" w:sz="12" w:space="0" w:color="auto"/>
              <w:right w:val="single" w:sz="12" w:space="0" w:color="auto"/>
            </w:tcBorders>
          </w:tcPr>
          <w:p w14:paraId="50043DA2"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4DBD6111" w14:textId="77777777" w:rsidR="00D60DC3" w:rsidRPr="00F4533C" w:rsidRDefault="00D60DC3" w:rsidP="00AB5302">
            <w:pPr>
              <w:rPr>
                <w:rFonts w:cs="Arial"/>
              </w:rPr>
            </w:pPr>
          </w:p>
        </w:tc>
        <w:tc>
          <w:tcPr>
            <w:tcW w:w="2230" w:type="dxa"/>
            <w:tcBorders>
              <w:top w:val="single" w:sz="6" w:space="0" w:color="auto"/>
              <w:left w:val="single" w:sz="12" w:space="0" w:color="auto"/>
              <w:right w:val="single" w:sz="12" w:space="0" w:color="auto"/>
            </w:tcBorders>
          </w:tcPr>
          <w:p w14:paraId="7541B49F"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74BB23BB"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4A56B365"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7B2D0A45"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09EFFE71"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5700F4D0" w14:textId="77777777" w:rsidR="00D60DC3" w:rsidRPr="00F4533C" w:rsidRDefault="00D60DC3" w:rsidP="00AB5302">
            <w:pPr>
              <w:rPr>
                <w:rFonts w:cs="Arial"/>
              </w:rPr>
            </w:pPr>
          </w:p>
        </w:tc>
      </w:tr>
      <w:tr w:rsidR="00D60DC3" w:rsidRPr="00F4533C" w14:paraId="16C7D438" w14:textId="77777777" w:rsidTr="00391590">
        <w:trPr>
          <w:gridAfter w:val="2"/>
          <w:wAfter w:w="274" w:type="dxa"/>
          <w:trHeight w:val="510"/>
        </w:trPr>
        <w:tc>
          <w:tcPr>
            <w:tcW w:w="1949" w:type="dxa"/>
            <w:gridSpan w:val="2"/>
            <w:tcBorders>
              <w:left w:val="single" w:sz="12" w:space="0" w:color="auto"/>
              <w:right w:val="single" w:sz="12" w:space="0" w:color="auto"/>
            </w:tcBorders>
          </w:tcPr>
          <w:p w14:paraId="160B9FF1"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57039F7D" w14:textId="77777777" w:rsidR="00D60DC3" w:rsidRPr="00F4533C" w:rsidRDefault="00D60DC3" w:rsidP="00AB5302">
            <w:pPr>
              <w:rPr>
                <w:rFonts w:cs="Arial"/>
              </w:rPr>
            </w:pPr>
          </w:p>
        </w:tc>
        <w:tc>
          <w:tcPr>
            <w:tcW w:w="2230" w:type="dxa"/>
            <w:tcBorders>
              <w:left w:val="single" w:sz="12" w:space="0" w:color="auto"/>
              <w:right w:val="single" w:sz="12" w:space="0" w:color="auto"/>
            </w:tcBorders>
          </w:tcPr>
          <w:p w14:paraId="410A6E6E"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483B3AA4"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234586C3"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3D4FB0DF"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3541202C"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1E7C0490" w14:textId="77777777" w:rsidR="00D60DC3" w:rsidRPr="00F4533C" w:rsidRDefault="00D60DC3" w:rsidP="00AB5302">
            <w:pPr>
              <w:rPr>
                <w:rFonts w:cs="Arial"/>
              </w:rPr>
            </w:pPr>
          </w:p>
        </w:tc>
      </w:tr>
      <w:tr w:rsidR="00D60DC3" w:rsidRPr="00F4533C" w14:paraId="723F1908" w14:textId="77777777" w:rsidTr="00391590">
        <w:trPr>
          <w:gridAfter w:val="2"/>
          <w:wAfter w:w="274" w:type="dxa"/>
          <w:trHeight w:val="510"/>
        </w:trPr>
        <w:tc>
          <w:tcPr>
            <w:tcW w:w="1949" w:type="dxa"/>
            <w:gridSpan w:val="2"/>
            <w:tcBorders>
              <w:left w:val="single" w:sz="12" w:space="0" w:color="auto"/>
              <w:right w:val="single" w:sz="12" w:space="0" w:color="auto"/>
            </w:tcBorders>
          </w:tcPr>
          <w:p w14:paraId="0B251BE6"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29ABF8D5" w14:textId="77777777" w:rsidR="00D60DC3" w:rsidRPr="00F4533C" w:rsidRDefault="00D60DC3" w:rsidP="00AB5302">
            <w:pPr>
              <w:rPr>
                <w:rFonts w:cs="Arial"/>
              </w:rPr>
            </w:pPr>
          </w:p>
        </w:tc>
        <w:tc>
          <w:tcPr>
            <w:tcW w:w="2230" w:type="dxa"/>
            <w:tcBorders>
              <w:left w:val="single" w:sz="12" w:space="0" w:color="auto"/>
              <w:right w:val="single" w:sz="12" w:space="0" w:color="auto"/>
            </w:tcBorders>
          </w:tcPr>
          <w:p w14:paraId="4575D8A6"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550526E7"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41B25A83"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72473153"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303C1FE9"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0DA0F0B5" w14:textId="77777777" w:rsidR="00D60DC3" w:rsidRPr="00F4533C" w:rsidRDefault="00D60DC3" w:rsidP="00AB5302">
            <w:pPr>
              <w:rPr>
                <w:rFonts w:cs="Arial"/>
              </w:rPr>
            </w:pPr>
          </w:p>
        </w:tc>
      </w:tr>
      <w:tr w:rsidR="00D60DC3" w:rsidRPr="00F4533C" w14:paraId="6B9BE62E" w14:textId="77777777" w:rsidTr="00391590">
        <w:trPr>
          <w:gridAfter w:val="2"/>
          <w:wAfter w:w="274" w:type="dxa"/>
          <w:trHeight w:val="510"/>
        </w:trPr>
        <w:tc>
          <w:tcPr>
            <w:tcW w:w="1949" w:type="dxa"/>
            <w:gridSpan w:val="2"/>
            <w:tcBorders>
              <w:left w:val="single" w:sz="12" w:space="0" w:color="auto"/>
              <w:right w:val="single" w:sz="12" w:space="0" w:color="auto"/>
            </w:tcBorders>
          </w:tcPr>
          <w:p w14:paraId="79B03A78"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78C00374" w14:textId="77777777" w:rsidR="00D60DC3" w:rsidRPr="00F4533C" w:rsidRDefault="00D60DC3" w:rsidP="00AB5302">
            <w:pPr>
              <w:rPr>
                <w:rFonts w:cs="Arial"/>
              </w:rPr>
            </w:pPr>
          </w:p>
        </w:tc>
        <w:tc>
          <w:tcPr>
            <w:tcW w:w="2230" w:type="dxa"/>
            <w:tcBorders>
              <w:left w:val="single" w:sz="12" w:space="0" w:color="auto"/>
              <w:right w:val="single" w:sz="12" w:space="0" w:color="auto"/>
            </w:tcBorders>
          </w:tcPr>
          <w:p w14:paraId="79516EB3"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4410C914"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52FEEE70"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190E274A"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4F060B3D"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35E9F655" w14:textId="77777777" w:rsidR="00D60DC3" w:rsidRPr="00F4533C" w:rsidRDefault="00D60DC3" w:rsidP="00AB5302">
            <w:pPr>
              <w:rPr>
                <w:rFonts w:cs="Arial"/>
              </w:rPr>
            </w:pPr>
          </w:p>
        </w:tc>
      </w:tr>
      <w:tr w:rsidR="00D60DC3" w:rsidRPr="00F4533C" w14:paraId="2BE91E4B" w14:textId="77777777" w:rsidTr="00391590">
        <w:trPr>
          <w:gridAfter w:val="2"/>
          <w:wAfter w:w="274" w:type="dxa"/>
          <w:trHeight w:val="510"/>
        </w:trPr>
        <w:tc>
          <w:tcPr>
            <w:tcW w:w="1949" w:type="dxa"/>
            <w:gridSpan w:val="2"/>
            <w:tcBorders>
              <w:left w:val="single" w:sz="12" w:space="0" w:color="auto"/>
              <w:right w:val="single" w:sz="12" w:space="0" w:color="auto"/>
            </w:tcBorders>
          </w:tcPr>
          <w:p w14:paraId="56DA619B"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12DF4A8F" w14:textId="77777777" w:rsidR="00D60DC3" w:rsidRPr="00F4533C" w:rsidRDefault="00D60DC3" w:rsidP="00AB5302">
            <w:pPr>
              <w:rPr>
                <w:rFonts w:cs="Arial"/>
              </w:rPr>
            </w:pPr>
          </w:p>
        </w:tc>
        <w:tc>
          <w:tcPr>
            <w:tcW w:w="2230" w:type="dxa"/>
            <w:tcBorders>
              <w:left w:val="single" w:sz="12" w:space="0" w:color="auto"/>
              <w:right w:val="single" w:sz="12" w:space="0" w:color="auto"/>
            </w:tcBorders>
          </w:tcPr>
          <w:p w14:paraId="1B3BFBDC"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6739EB54"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3405EF80"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62C1D03F"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405EFD6B"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172CC75E" w14:textId="77777777" w:rsidR="00D60DC3" w:rsidRPr="00F4533C" w:rsidRDefault="00D60DC3" w:rsidP="00AB5302">
            <w:pPr>
              <w:rPr>
                <w:rFonts w:cs="Arial"/>
              </w:rPr>
            </w:pPr>
          </w:p>
        </w:tc>
      </w:tr>
      <w:tr w:rsidR="00D60DC3" w:rsidRPr="00F4533C" w14:paraId="6221E61B" w14:textId="77777777" w:rsidTr="00391590">
        <w:trPr>
          <w:gridAfter w:val="2"/>
          <w:wAfter w:w="274" w:type="dxa"/>
          <w:trHeight w:val="510"/>
        </w:trPr>
        <w:tc>
          <w:tcPr>
            <w:tcW w:w="1949" w:type="dxa"/>
            <w:gridSpan w:val="2"/>
            <w:tcBorders>
              <w:left w:val="single" w:sz="12" w:space="0" w:color="auto"/>
              <w:right w:val="single" w:sz="12" w:space="0" w:color="auto"/>
            </w:tcBorders>
          </w:tcPr>
          <w:p w14:paraId="293BDF1E" w14:textId="77777777" w:rsidR="00D60DC3" w:rsidRPr="00F4533C" w:rsidRDefault="00D60DC3" w:rsidP="00AB5302">
            <w:pPr>
              <w:rPr>
                <w:rFonts w:cs="Arial"/>
              </w:rPr>
            </w:pPr>
          </w:p>
        </w:tc>
        <w:tc>
          <w:tcPr>
            <w:tcW w:w="978" w:type="dxa"/>
            <w:tcBorders>
              <w:left w:val="single" w:sz="12" w:space="0" w:color="auto"/>
              <w:right w:val="single" w:sz="12" w:space="0" w:color="auto"/>
            </w:tcBorders>
          </w:tcPr>
          <w:p w14:paraId="78EB3A64" w14:textId="77777777" w:rsidR="00D60DC3" w:rsidRPr="00F4533C" w:rsidRDefault="00D60DC3" w:rsidP="00AB5302">
            <w:pPr>
              <w:rPr>
                <w:rFonts w:cs="Arial"/>
              </w:rPr>
            </w:pPr>
          </w:p>
        </w:tc>
        <w:tc>
          <w:tcPr>
            <w:tcW w:w="2230" w:type="dxa"/>
            <w:tcBorders>
              <w:left w:val="single" w:sz="12" w:space="0" w:color="auto"/>
              <w:right w:val="single" w:sz="12" w:space="0" w:color="auto"/>
            </w:tcBorders>
          </w:tcPr>
          <w:p w14:paraId="732C0CE1" w14:textId="77777777" w:rsidR="00D60DC3" w:rsidRPr="00F4533C" w:rsidRDefault="00D60DC3" w:rsidP="00AB5302">
            <w:pPr>
              <w:rPr>
                <w:rFonts w:cs="Arial"/>
              </w:rPr>
            </w:pPr>
          </w:p>
        </w:tc>
        <w:tc>
          <w:tcPr>
            <w:tcW w:w="2230" w:type="dxa"/>
            <w:gridSpan w:val="2"/>
            <w:tcBorders>
              <w:left w:val="single" w:sz="12" w:space="0" w:color="auto"/>
              <w:right w:val="single" w:sz="12" w:space="0" w:color="auto"/>
            </w:tcBorders>
          </w:tcPr>
          <w:p w14:paraId="7BF70BFF" w14:textId="77777777" w:rsidR="00D60DC3" w:rsidRPr="00F4533C" w:rsidRDefault="00D60DC3" w:rsidP="00AB5302">
            <w:pPr>
              <w:rPr>
                <w:rFonts w:cs="Arial"/>
              </w:rPr>
            </w:pPr>
          </w:p>
        </w:tc>
        <w:tc>
          <w:tcPr>
            <w:tcW w:w="1535" w:type="dxa"/>
            <w:tcBorders>
              <w:left w:val="single" w:sz="12" w:space="0" w:color="auto"/>
              <w:right w:val="single" w:sz="12" w:space="0" w:color="auto"/>
            </w:tcBorders>
          </w:tcPr>
          <w:p w14:paraId="4F942401" w14:textId="77777777" w:rsidR="00D60DC3" w:rsidRPr="00F4533C" w:rsidRDefault="00D60DC3" w:rsidP="00AB5302">
            <w:pPr>
              <w:rPr>
                <w:rFonts w:cs="Arial"/>
              </w:rPr>
            </w:pPr>
          </w:p>
        </w:tc>
        <w:tc>
          <w:tcPr>
            <w:tcW w:w="1005" w:type="dxa"/>
            <w:tcBorders>
              <w:left w:val="single" w:sz="12" w:space="0" w:color="auto"/>
              <w:right w:val="single" w:sz="12" w:space="0" w:color="auto"/>
            </w:tcBorders>
          </w:tcPr>
          <w:p w14:paraId="013629A3" w14:textId="77777777" w:rsidR="00D60DC3" w:rsidRPr="00F4533C" w:rsidRDefault="00D60DC3" w:rsidP="00AB5302">
            <w:pPr>
              <w:rPr>
                <w:rFonts w:cs="Arial"/>
              </w:rPr>
            </w:pPr>
          </w:p>
        </w:tc>
        <w:tc>
          <w:tcPr>
            <w:tcW w:w="3815" w:type="dxa"/>
            <w:gridSpan w:val="3"/>
            <w:tcBorders>
              <w:left w:val="single" w:sz="12" w:space="0" w:color="auto"/>
              <w:right w:val="single" w:sz="12" w:space="0" w:color="auto"/>
            </w:tcBorders>
          </w:tcPr>
          <w:p w14:paraId="15E7FB94" w14:textId="77777777" w:rsidR="00D60DC3" w:rsidRPr="00F4533C" w:rsidRDefault="00D60DC3" w:rsidP="00AB5302">
            <w:pPr>
              <w:rPr>
                <w:rFonts w:cs="Arial"/>
              </w:rPr>
            </w:pPr>
          </w:p>
        </w:tc>
        <w:tc>
          <w:tcPr>
            <w:tcW w:w="1303" w:type="dxa"/>
            <w:gridSpan w:val="2"/>
            <w:tcBorders>
              <w:left w:val="single" w:sz="12" w:space="0" w:color="auto"/>
              <w:right w:val="single" w:sz="12" w:space="0" w:color="auto"/>
            </w:tcBorders>
          </w:tcPr>
          <w:p w14:paraId="7FAB1A6E" w14:textId="77777777" w:rsidR="00D60DC3" w:rsidRPr="00F4533C" w:rsidRDefault="00D60DC3" w:rsidP="00AB5302">
            <w:pPr>
              <w:rPr>
                <w:rFonts w:cs="Arial"/>
              </w:rPr>
            </w:pPr>
          </w:p>
        </w:tc>
      </w:tr>
      <w:tr w:rsidR="00D60DC3" w:rsidRPr="00F4533C" w14:paraId="30CB84D9" w14:textId="77777777" w:rsidTr="00391590">
        <w:trPr>
          <w:gridAfter w:val="2"/>
          <w:wAfter w:w="274" w:type="dxa"/>
          <w:trHeight w:val="510"/>
        </w:trPr>
        <w:tc>
          <w:tcPr>
            <w:tcW w:w="1949" w:type="dxa"/>
            <w:gridSpan w:val="2"/>
            <w:tcBorders>
              <w:left w:val="single" w:sz="12" w:space="0" w:color="auto"/>
              <w:bottom w:val="single" w:sz="12" w:space="0" w:color="auto"/>
              <w:right w:val="single" w:sz="12" w:space="0" w:color="auto"/>
            </w:tcBorders>
          </w:tcPr>
          <w:p w14:paraId="498590DF" w14:textId="77777777" w:rsidR="00D60DC3" w:rsidRPr="00F4533C" w:rsidRDefault="00D60DC3" w:rsidP="00AB5302">
            <w:pPr>
              <w:rPr>
                <w:rFonts w:cs="Arial"/>
              </w:rPr>
            </w:pPr>
          </w:p>
        </w:tc>
        <w:tc>
          <w:tcPr>
            <w:tcW w:w="978" w:type="dxa"/>
            <w:tcBorders>
              <w:left w:val="single" w:sz="12" w:space="0" w:color="auto"/>
              <w:bottom w:val="single" w:sz="12" w:space="0" w:color="auto"/>
              <w:right w:val="single" w:sz="12" w:space="0" w:color="auto"/>
            </w:tcBorders>
          </w:tcPr>
          <w:p w14:paraId="2413868B" w14:textId="77777777" w:rsidR="00D60DC3" w:rsidRPr="00F4533C" w:rsidRDefault="00D60DC3" w:rsidP="00AB5302">
            <w:pPr>
              <w:rPr>
                <w:rFonts w:cs="Arial"/>
              </w:rPr>
            </w:pPr>
          </w:p>
        </w:tc>
        <w:tc>
          <w:tcPr>
            <w:tcW w:w="2230" w:type="dxa"/>
            <w:tcBorders>
              <w:left w:val="single" w:sz="12" w:space="0" w:color="auto"/>
              <w:bottom w:val="single" w:sz="12" w:space="0" w:color="auto"/>
              <w:right w:val="single" w:sz="12" w:space="0" w:color="auto"/>
            </w:tcBorders>
          </w:tcPr>
          <w:p w14:paraId="1C1D3992" w14:textId="77777777" w:rsidR="00D60DC3" w:rsidRPr="00F4533C" w:rsidRDefault="00D60DC3" w:rsidP="00AB5302">
            <w:pPr>
              <w:rPr>
                <w:rFonts w:cs="Arial"/>
              </w:rPr>
            </w:pPr>
          </w:p>
        </w:tc>
        <w:tc>
          <w:tcPr>
            <w:tcW w:w="2230" w:type="dxa"/>
            <w:gridSpan w:val="2"/>
            <w:tcBorders>
              <w:left w:val="single" w:sz="12" w:space="0" w:color="auto"/>
              <w:bottom w:val="single" w:sz="12" w:space="0" w:color="auto"/>
              <w:right w:val="single" w:sz="12" w:space="0" w:color="auto"/>
            </w:tcBorders>
          </w:tcPr>
          <w:p w14:paraId="28365CEC" w14:textId="77777777" w:rsidR="00D60DC3" w:rsidRPr="00F4533C" w:rsidRDefault="00D60DC3" w:rsidP="00AB5302">
            <w:pPr>
              <w:rPr>
                <w:rFonts w:cs="Arial"/>
              </w:rPr>
            </w:pPr>
          </w:p>
        </w:tc>
        <w:tc>
          <w:tcPr>
            <w:tcW w:w="1535" w:type="dxa"/>
            <w:tcBorders>
              <w:left w:val="single" w:sz="12" w:space="0" w:color="auto"/>
              <w:bottom w:val="single" w:sz="12" w:space="0" w:color="auto"/>
              <w:right w:val="single" w:sz="12" w:space="0" w:color="auto"/>
            </w:tcBorders>
          </w:tcPr>
          <w:p w14:paraId="48979D21" w14:textId="77777777" w:rsidR="00D60DC3" w:rsidRPr="00F4533C" w:rsidRDefault="00D60DC3" w:rsidP="00AB5302">
            <w:pPr>
              <w:rPr>
                <w:rFonts w:cs="Arial"/>
              </w:rPr>
            </w:pPr>
          </w:p>
        </w:tc>
        <w:tc>
          <w:tcPr>
            <w:tcW w:w="1005" w:type="dxa"/>
            <w:tcBorders>
              <w:left w:val="single" w:sz="12" w:space="0" w:color="auto"/>
              <w:bottom w:val="single" w:sz="12" w:space="0" w:color="auto"/>
              <w:right w:val="single" w:sz="12" w:space="0" w:color="auto"/>
            </w:tcBorders>
          </w:tcPr>
          <w:p w14:paraId="7B73DB31" w14:textId="77777777" w:rsidR="00D60DC3" w:rsidRPr="00F4533C" w:rsidRDefault="00D60DC3" w:rsidP="00AB5302">
            <w:pPr>
              <w:rPr>
                <w:rFonts w:cs="Arial"/>
              </w:rPr>
            </w:pPr>
          </w:p>
        </w:tc>
        <w:tc>
          <w:tcPr>
            <w:tcW w:w="3815" w:type="dxa"/>
            <w:gridSpan w:val="3"/>
            <w:tcBorders>
              <w:left w:val="single" w:sz="12" w:space="0" w:color="auto"/>
              <w:bottom w:val="single" w:sz="12" w:space="0" w:color="auto"/>
              <w:right w:val="single" w:sz="12" w:space="0" w:color="auto"/>
            </w:tcBorders>
          </w:tcPr>
          <w:p w14:paraId="26ACEFB2" w14:textId="77777777" w:rsidR="00D60DC3" w:rsidRPr="00F4533C" w:rsidRDefault="00D60DC3" w:rsidP="00AB5302">
            <w:pPr>
              <w:rPr>
                <w:rFonts w:cs="Arial"/>
              </w:rPr>
            </w:pPr>
          </w:p>
        </w:tc>
        <w:tc>
          <w:tcPr>
            <w:tcW w:w="1303" w:type="dxa"/>
            <w:gridSpan w:val="2"/>
            <w:tcBorders>
              <w:left w:val="single" w:sz="12" w:space="0" w:color="auto"/>
              <w:bottom w:val="single" w:sz="12" w:space="0" w:color="auto"/>
              <w:right w:val="single" w:sz="12" w:space="0" w:color="auto"/>
            </w:tcBorders>
          </w:tcPr>
          <w:p w14:paraId="5374541B" w14:textId="77777777" w:rsidR="00D60DC3" w:rsidRPr="00F4533C" w:rsidRDefault="00D60DC3" w:rsidP="00AB5302">
            <w:pPr>
              <w:rPr>
                <w:rFonts w:cs="Arial"/>
              </w:rPr>
            </w:pPr>
          </w:p>
        </w:tc>
      </w:tr>
      <w:tr w:rsidR="00D60DC3" w:rsidRPr="00F4533C" w14:paraId="4BB8BC2B" w14:textId="77777777" w:rsidTr="00391590">
        <w:trPr>
          <w:gridAfter w:val="2"/>
          <w:wAfter w:w="274" w:type="dxa"/>
          <w:trHeight w:val="510"/>
        </w:trPr>
        <w:tc>
          <w:tcPr>
            <w:tcW w:w="15045" w:type="dxa"/>
            <w:gridSpan w:val="13"/>
            <w:tcBorders>
              <w:top w:val="single" w:sz="12" w:space="0" w:color="auto"/>
              <w:left w:val="single" w:sz="12" w:space="0" w:color="auto"/>
              <w:bottom w:val="single" w:sz="12" w:space="0" w:color="auto"/>
              <w:right w:val="single" w:sz="12" w:space="0" w:color="auto"/>
            </w:tcBorders>
          </w:tcPr>
          <w:p w14:paraId="0AB44809" w14:textId="48E36866" w:rsidR="00D60DC3" w:rsidRPr="00F4533C" w:rsidRDefault="00D60DC3" w:rsidP="00AB5302">
            <w:pPr>
              <w:rPr>
                <w:rFonts w:cs="Arial"/>
                <w:b/>
                <w:szCs w:val="20"/>
              </w:rPr>
            </w:pPr>
            <w:r w:rsidRPr="00F4533C">
              <w:rPr>
                <w:rFonts w:cs="Arial"/>
                <w:b/>
                <w:szCs w:val="20"/>
              </w:rPr>
              <w:t xml:space="preserve">Critical Limits (CLs): </w:t>
            </w:r>
            <w:r w:rsidR="0098253E">
              <w:rPr>
                <w:rFonts w:cs="Arial"/>
                <w:b/>
                <w:szCs w:val="20"/>
              </w:rPr>
              <w:t>C</w:t>
            </w:r>
            <w:r w:rsidRPr="00F4533C">
              <w:rPr>
                <w:rFonts w:cs="Arial"/>
              </w:rPr>
              <w:t>old food ≤5</w:t>
            </w:r>
            <w:r w:rsidR="008A3B64">
              <w:rPr>
                <w:rFonts w:cs="Arial"/>
              </w:rPr>
              <w:t>°</w:t>
            </w:r>
            <w:r w:rsidRPr="00F4533C">
              <w:rPr>
                <w:rFonts w:cs="Arial"/>
              </w:rPr>
              <w:t>C; hot food ≥60</w:t>
            </w:r>
            <w:r w:rsidR="008A3B64">
              <w:rPr>
                <w:rFonts w:cs="Arial"/>
              </w:rPr>
              <w:t>°</w:t>
            </w:r>
            <w:r w:rsidRPr="00F4533C">
              <w:rPr>
                <w:rFonts w:cs="Arial"/>
              </w:rPr>
              <w:t>C &amp; frozen food hard frozen (HF).</w:t>
            </w:r>
          </w:p>
          <w:p w14:paraId="413C3485" w14:textId="4EAB68C5" w:rsidR="00D60DC3" w:rsidRPr="00F4533C" w:rsidRDefault="00D60DC3" w:rsidP="00AB5302">
            <w:pPr>
              <w:rPr>
                <w:rFonts w:cs="Arial"/>
                <w:szCs w:val="20"/>
              </w:rPr>
            </w:pPr>
            <w:r w:rsidRPr="00F4533C">
              <w:rPr>
                <w:rFonts w:cs="Arial"/>
                <w:b/>
                <w:szCs w:val="20"/>
              </w:rPr>
              <w:t xml:space="preserve">Monitor: </w:t>
            </w:r>
            <w:r w:rsidR="0098253E">
              <w:rPr>
                <w:rFonts w:cs="Arial"/>
                <w:b/>
                <w:szCs w:val="20"/>
              </w:rPr>
              <w:t>F</w:t>
            </w:r>
            <w:r w:rsidRPr="00F4533C">
              <w:rPr>
                <w:rFonts w:cs="Arial"/>
                <w:szCs w:val="20"/>
              </w:rPr>
              <w:t>ood temperature to ensure CL is met/frozen food must feel hard frozen with no evidence of thawing/</w:t>
            </w:r>
            <w:r w:rsidRPr="00F4533C">
              <w:rPr>
                <w:rFonts w:cs="Arial"/>
                <w:szCs w:val="20"/>
                <w:u w:val="single"/>
              </w:rPr>
              <w:t>all</w:t>
            </w:r>
            <w:r w:rsidRPr="00F4533C">
              <w:rPr>
                <w:rFonts w:cs="Arial"/>
                <w:szCs w:val="20"/>
              </w:rPr>
              <w:t xml:space="preserve"> products visually inspected/Record CA’s if non-compliant.</w:t>
            </w:r>
          </w:p>
          <w:p w14:paraId="3DB7B572" w14:textId="77777777" w:rsidR="00D60DC3" w:rsidRPr="00F4533C" w:rsidRDefault="00D60DC3" w:rsidP="00AB5302">
            <w:pPr>
              <w:rPr>
                <w:rFonts w:cs="Arial"/>
              </w:rPr>
            </w:pPr>
            <w:r w:rsidRPr="00F4533C">
              <w:rPr>
                <w:rFonts w:cs="Arial"/>
                <w:b/>
                <w:szCs w:val="20"/>
              </w:rPr>
              <w:t xml:space="preserve">Relevant SOPS: </w:t>
            </w:r>
            <w:r w:rsidRPr="00F4533C">
              <w:rPr>
                <w:rFonts w:cs="Arial"/>
                <w:szCs w:val="20"/>
              </w:rPr>
              <w:t xml:space="preserve">2.6.1 </w:t>
            </w:r>
            <w:r w:rsidRPr="00F4533C">
              <w:rPr>
                <w:rFonts w:cs="Arial"/>
              </w:rPr>
              <w:t>Receiving Food</w:t>
            </w:r>
          </w:p>
        </w:tc>
      </w:tr>
      <w:tr w:rsidR="00D60DC3" w:rsidRPr="00F4533C" w14:paraId="6FBF26E4" w14:textId="77777777" w:rsidTr="00391590">
        <w:trPr>
          <w:gridAfter w:val="2"/>
          <w:wAfter w:w="274" w:type="dxa"/>
          <w:trHeight w:val="510"/>
        </w:trPr>
        <w:tc>
          <w:tcPr>
            <w:tcW w:w="15045" w:type="dxa"/>
            <w:gridSpan w:val="13"/>
            <w:tcBorders>
              <w:top w:val="single" w:sz="12" w:space="0" w:color="auto"/>
              <w:left w:val="single" w:sz="12" w:space="0" w:color="auto"/>
              <w:bottom w:val="single" w:sz="12" w:space="0" w:color="auto"/>
              <w:right w:val="single" w:sz="12" w:space="0" w:color="auto"/>
            </w:tcBorders>
          </w:tcPr>
          <w:p w14:paraId="7D6DB6F2" w14:textId="2E921699" w:rsidR="00D04F51" w:rsidRDefault="00D60DC3" w:rsidP="00AB5302">
            <w:pPr>
              <w:rPr>
                <w:rFonts w:cs="Arial"/>
              </w:rPr>
            </w:pPr>
            <w:r w:rsidRPr="00F4533C">
              <w:rPr>
                <w:rFonts w:cs="Arial"/>
                <w:b/>
              </w:rPr>
              <w:t xml:space="preserve">Corrective Action: </w:t>
            </w:r>
            <w:r w:rsidRPr="00F4533C">
              <w:rPr>
                <w:rFonts w:cs="Arial"/>
              </w:rPr>
              <w:t>Record initial CA here, for ongoing CAs, please complete Record 4 - Corrective Action Register.</w:t>
            </w:r>
          </w:p>
          <w:p w14:paraId="3579A8CD" w14:textId="77777777" w:rsidR="005A143D" w:rsidRDefault="005A143D" w:rsidP="00AB5302">
            <w:pPr>
              <w:rPr>
                <w:rFonts w:cs="Arial"/>
              </w:rPr>
            </w:pPr>
          </w:p>
          <w:p w14:paraId="5D786B74" w14:textId="7288994B" w:rsidR="00D60DC3" w:rsidRPr="00D04F51" w:rsidRDefault="00D60DC3" w:rsidP="00AB5302">
            <w:pPr>
              <w:rPr>
                <w:rFonts w:cs="Arial"/>
              </w:rPr>
            </w:pPr>
            <w:r w:rsidRPr="00F4533C">
              <w:rPr>
                <w:rFonts w:cs="Arial"/>
                <w:szCs w:val="20"/>
              </w:rPr>
              <w:t xml:space="preserve">Reviewed ……………………………………………………………        /      /      </w:t>
            </w:r>
          </w:p>
        </w:tc>
      </w:tr>
    </w:tbl>
    <w:p w14:paraId="1343EC4C" w14:textId="77777777" w:rsidR="00D60DC3" w:rsidRPr="00F4533C" w:rsidRDefault="00D60DC3" w:rsidP="00D60DC3">
      <w:pPr>
        <w:rPr>
          <w:rFonts w:cs="Arial"/>
        </w:rPr>
        <w:sectPr w:rsidR="00D60DC3" w:rsidRPr="00F4533C" w:rsidSect="003349CE">
          <w:pgSz w:w="16838" w:h="11906" w:orient="landscape" w:code="9"/>
          <w:pgMar w:top="851" w:right="1440" w:bottom="851" w:left="1440" w:header="232" w:footer="232" w:gutter="0"/>
          <w:cols w:space="708"/>
          <w:noEndnote/>
          <w:titlePg/>
          <w:docGrid w:linePitch="326"/>
        </w:sectPr>
      </w:pPr>
    </w:p>
    <w:tbl>
      <w:tblPr>
        <w:tblStyle w:val="TableGrid"/>
        <w:tblW w:w="10348" w:type="dxa"/>
        <w:tblInd w:w="-601" w:type="dxa"/>
        <w:tblLook w:val="04A0" w:firstRow="1" w:lastRow="0" w:firstColumn="1" w:lastColumn="0" w:noHBand="0" w:noVBand="1"/>
      </w:tblPr>
      <w:tblGrid>
        <w:gridCol w:w="817"/>
        <w:gridCol w:w="1361"/>
        <w:gridCol w:w="1361"/>
        <w:gridCol w:w="1361"/>
        <w:gridCol w:w="1361"/>
        <w:gridCol w:w="1361"/>
        <w:gridCol w:w="1361"/>
        <w:gridCol w:w="1365"/>
      </w:tblGrid>
      <w:tr w:rsidR="007A61B8" w:rsidRPr="007A61B8" w14:paraId="20C155D7" w14:textId="77777777" w:rsidTr="00CF0EC7">
        <w:trPr>
          <w:trHeight w:val="340"/>
        </w:trPr>
        <w:tc>
          <w:tcPr>
            <w:tcW w:w="10348"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18354B" w14:textId="77777777" w:rsidR="007A61B8" w:rsidRPr="007A61B8" w:rsidRDefault="007A61B8" w:rsidP="007A61B8">
            <w:pPr>
              <w:keepNext/>
              <w:keepLines/>
              <w:spacing w:before="200"/>
              <w:outlineLvl w:val="2"/>
              <w:rPr>
                <w:rFonts w:asciiTheme="majorHAnsi" w:eastAsiaTheme="majorEastAsia" w:hAnsiTheme="majorHAnsi" w:cstheme="majorBidi"/>
                <w:b/>
                <w:bCs/>
                <w:color w:val="4472C4" w:themeColor="accent1"/>
                <w:sz w:val="22"/>
              </w:rPr>
            </w:pPr>
            <w:bookmarkStart w:id="230" w:name="_Toc86139779"/>
            <w:bookmarkStart w:id="231" w:name="_Toc118716698"/>
            <w:r w:rsidRPr="007A61B8">
              <w:rPr>
                <w:rFonts w:asciiTheme="majorHAnsi" w:eastAsiaTheme="majorEastAsia" w:hAnsiTheme="majorHAnsi" w:cstheme="majorBidi"/>
                <w:b/>
                <w:bCs/>
                <w:color w:val="4472C4" w:themeColor="accent1"/>
                <w:sz w:val="22"/>
              </w:rPr>
              <w:lastRenderedPageBreak/>
              <w:t>RECORD 6 – Cold &amp; Frozen Storage</w:t>
            </w:r>
            <w:bookmarkEnd w:id="231"/>
          </w:p>
        </w:tc>
      </w:tr>
      <w:tr w:rsidR="007A61B8" w:rsidRPr="007A61B8" w14:paraId="45F5BDF2" w14:textId="77777777" w:rsidTr="00CF0EC7">
        <w:tc>
          <w:tcPr>
            <w:tcW w:w="7622" w:type="dxa"/>
            <w:gridSpan w:val="6"/>
            <w:tcBorders>
              <w:top w:val="single" w:sz="12" w:space="0" w:color="auto"/>
              <w:left w:val="single" w:sz="12" w:space="0" w:color="auto"/>
              <w:bottom w:val="single" w:sz="12" w:space="0" w:color="auto"/>
              <w:right w:val="single" w:sz="12" w:space="0" w:color="auto"/>
            </w:tcBorders>
          </w:tcPr>
          <w:p w14:paraId="3406D98B" w14:textId="77777777" w:rsidR="007A61B8" w:rsidRPr="00366952" w:rsidRDefault="007A61B8" w:rsidP="007A61B8">
            <w:pPr>
              <w:rPr>
                <w:rFonts w:asciiTheme="minorHAnsi" w:hAnsiTheme="minorHAnsi"/>
                <w:b/>
                <w:szCs w:val="20"/>
              </w:rPr>
            </w:pPr>
            <w:r w:rsidRPr="00366952">
              <w:rPr>
                <w:rFonts w:asciiTheme="minorHAnsi" w:hAnsiTheme="minorHAnsi"/>
                <w:b/>
                <w:szCs w:val="20"/>
              </w:rPr>
              <w:t>AREA:</w:t>
            </w:r>
          </w:p>
        </w:tc>
        <w:tc>
          <w:tcPr>
            <w:tcW w:w="2726" w:type="dxa"/>
            <w:gridSpan w:val="2"/>
            <w:tcBorders>
              <w:top w:val="single" w:sz="12" w:space="0" w:color="auto"/>
              <w:left w:val="single" w:sz="12" w:space="0" w:color="auto"/>
              <w:bottom w:val="single" w:sz="12" w:space="0" w:color="auto"/>
              <w:right w:val="single" w:sz="12" w:space="0" w:color="auto"/>
            </w:tcBorders>
          </w:tcPr>
          <w:p w14:paraId="05D48B6E" w14:textId="77777777" w:rsidR="007A61B8" w:rsidRPr="00366952" w:rsidRDefault="007A61B8" w:rsidP="007A61B8">
            <w:pPr>
              <w:rPr>
                <w:rFonts w:asciiTheme="minorHAnsi" w:hAnsiTheme="minorHAnsi"/>
                <w:b/>
                <w:szCs w:val="20"/>
              </w:rPr>
            </w:pPr>
            <w:r w:rsidRPr="00366952">
              <w:rPr>
                <w:rFonts w:asciiTheme="minorHAnsi" w:hAnsiTheme="minorHAnsi"/>
                <w:b/>
                <w:szCs w:val="20"/>
              </w:rPr>
              <w:t>MONTH:</w:t>
            </w:r>
          </w:p>
        </w:tc>
      </w:tr>
      <w:tr w:rsidR="007A61B8" w:rsidRPr="007A61B8" w14:paraId="7B7DA7F9" w14:textId="77777777" w:rsidTr="00CF0EC7">
        <w:tc>
          <w:tcPr>
            <w:tcW w:w="817" w:type="dxa"/>
            <w:tcBorders>
              <w:top w:val="single" w:sz="12" w:space="0" w:color="auto"/>
              <w:left w:val="single" w:sz="12" w:space="0" w:color="auto"/>
              <w:bottom w:val="single" w:sz="12" w:space="0" w:color="auto"/>
              <w:right w:val="single" w:sz="12" w:space="0" w:color="auto"/>
            </w:tcBorders>
          </w:tcPr>
          <w:p w14:paraId="7F84D596"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Date</w:t>
            </w:r>
          </w:p>
        </w:tc>
        <w:tc>
          <w:tcPr>
            <w:tcW w:w="1361" w:type="dxa"/>
            <w:tcBorders>
              <w:top w:val="single" w:sz="12" w:space="0" w:color="auto"/>
              <w:left w:val="single" w:sz="12" w:space="0" w:color="auto"/>
              <w:bottom w:val="single" w:sz="12" w:space="0" w:color="auto"/>
              <w:right w:val="single" w:sz="12" w:space="0" w:color="auto"/>
            </w:tcBorders>
          </w:tcPr>
          <w:p w14:paraId="2602D22E" w14:textId="77777777" w:rsidR="007A61B8" w:rsidRPr="00366952" w:rsidRDefault="007A61B8" w:rsidP="007A61B8">
            <w:pPr>
              <w:jc w:val="center"/>
              <w:rPr>
                <w:rFonts w:asciiTheme="minorHAnsi" w:hAnsiTheme="minorHAnsi"/>
                <w:b/>
                <w:color w:val="ED7D31" w:themeColor="accent2"/>
                <w:szCs w:val="20"/>
              </w:rPr>
            </w:pPr>
            <w:r w:rsidRPr="00366952">
              <w:rPr>
                <w:rFonts w:asciiTheme="minorHAnsi" w:hAnsiTheme="minorHAnsi"/>
                <w:b/>
                <w:color w:val="ED7D31" w:themeColor="accent2"/>
                <w:szCs w:val="20"/>
              </w:rPr>
              <w:t>Cool room</w:t>
            </w:r>
          </w:p>
        </w:tc>
        <w:tc>
          <w:tcPr>
            <w:tcW w:w="1361" w:type="dxa"/>
            <w:tcBorders>
              <w:top w:val="single" w:sz="12" w:space="0" w:color="auto"/>
              <w:left w:val="single" w:sz="12" w:space="0" w:color="auto"/>
              <w:bottom w:val="single" w:sz="12" w:space="0" w:color="auto"/>
              <w:right w:val="single" w:sz="12" w:space="0" w:color="auto"/>
            </w:tcBorders>
          </w:tcPr>
          <w:p w14:paraId="5545FDC2" w14:textId="77777777" w:rsidR="007A61B8" w:rsidRPr="00366952" w:rsidRDefault="007A61B8" w:rsidP="007A61B8">
            <w:pPr>
              <w:jc w:val="center"/>
              <w:rPr>
                <w:rFonts w:asciiTheme="minorHAnsi" w:hAnsiTheme="minorHAnsi"/>
                <w:b/>
                <w:color w:val="ED7D31" w:themeColor="accent2"/>
                <w:szCs w:val="20"/>
              </w:rPr>
            </w:pPr>
            <w:r w:rsidRPr="00366952">
              <w:rPr>
                <w:rFonts w:asciiTheme="minorHAnsi" w:hAnsiTheme="minorHAnsi"/>
                <w:b/>
                <w:color w:val="ED7D31" w:themeColor="accent2"/>
                <w:szCs w:val="20"/>
              </w:rPr>
              <w:t>Fridge 1</w:t>
            </w:r>
          </w:p>
        </w:tc>
        <w:tc>
          <w:tcPr>
            <w:tcW w:w="1361" w:type="dxa"/>
            <w:tcBorders>
              <w:top w:val="single" w:sz="12" w:space="0" w:color="auto"/>
              <w:left w:val="single" w:sz="12" w:space="0" w:color="auto"/>
              <w:bottom w:val="single" w:sz="12" w:space="0" w:color="auto"/>
              <w:right w:val="single" w:sz="12" w:space="0" w:color="auto"/>
            </w:tcBorders>
          </w:tcPr>
          <w:p w14:paraId="7924ED84" w14:textId="77777777" w:rsidR="007A61B8" w:rsidRPr="00366952" w:rsidRDefault="007A61B8" w:rsidP="007A61B8">
            <w:pPr>
              <w:jc w:val="center"/>
              <w:rPr>
                <w:rFonts w:asciiTheme="minorHAnsi" w:hAnsiTheme="minorHAnsi"/>
                <w:b/>
                <w:color w:val="ED7D31" w:themeColor="accent2"/>
                <w:szCs w:val="20"/>
              </w:rPr>
            </w:pPr>
            <w:r w:rsidRPr="00366952">
              <w:rPr>
                <w:rFonts w:asciiTheme="minorHAnsi" w:hAnsiTheme="minorHAnsi"/>
                <w:b/>
                <w:color w:val="ED7D31" w:themeColor="accent2"/>
                <w:szCs w:val="20"/>
              </w:rPr>
              <w:t>Fridge 2</w:t>
            </w:r>
          </w:p>
        </w:tc>
        <w:tc>
          <w:tcPr>
            <w:tcW w:w="1361" w:type="dxa"/>
            <w:tcBorders>
              <w:top w:val="single" w:sz="12" w:space="0" w:color="auto"/>
              <w:left w:val="single" w:sz="12" w:space="0" w:color="auto"/>
              <w:bottom w:val="single" w:sz="12" w:space="0" w:color="auto"/>
              <w:right w:val="single" w:sz="12" w:space="0" w:color="auto"/>
            </w:tcBorders>
          </w:tcPr>
          <w:p w14:paraId="18B8CC54" w14:textId="77777777" w:rsidR="007A61B8" w:rsidRPr="00366952" w:rsidRDefault="007A61B8" w:rsidP="007A61B8">
            <w:pPr>
              <w:jc w:val="center"/>
              <w:rPr>
                <w:rFonts w:asciiTheme="minorHAnsi" w:hAnsiTheme="minorHAnsi"/>
                <w:b/>
                <w:color w:val="ED7D31" w:themeColor="accent2"/>
                <w:szCs w:val="20"/>
              </w:rPr>
            </w:pPr>
            <w:r w:rsidRPr="00366952">
              <w:rPr>
                <w:rFonts w:asciiTheme="minorHAnsi" w:hAnsiTheme="minorHAnsi"/>
                <w:b/>
                <w:color w:val="ED7D31" w:themeColor="accent2"/>
                <w:szCs w:val="20"/>
              </w:rPr>
              <w:t>Freezer 3</w:t>
            </w:r>
          </w:p>
        </w:tc>
        <w:tc>
          <w:tcPr>
            <w:tcW w:w="1361" w:type="dxa"/>
            <w:tcBorders>
              <w:top w:val="single" w:sz="12" w:space="0" w:color="auto"/>
              <w:left w:val="single" w:sz="12" w:space="0" w:color="auto"/>
              <w:bottom w:val="single" w:sz="12" w:space="0" w:color="auto"/>
              <w:right w:val="single" w:sz="12" w:space="0" w:color="auto"/>
            </w:tcBorders>
          </w:tcPr>
          <w:p w14:paraId="0483713C" w14:textId="77777777" w:rsidR="007A61B8" w:rsidRPr="00366952" w:rsidRDefault="007A61B8" w:rsidP="007A61B8">
            <w:pPr>
              <w:jc w:val="center"/>
              <w:rPr>
                <w:rFonts w:asciiTheme="minorHAnsi" w:hAnsiTheme="minorHAnsi"/>
                <w:b/>
                <w:color w:val="ED7D31" w:themeColor="accent2"/>
                <w:szCs w:val="20"/>
              </w:rPr>
            </w:pPr>
            <w:r w:rsidRPr="00366952">
              <w:rPr>
                <w:rFonts w:asciiTheme="minorHAnsi" w:hAnsiTheme="minorHAnsi"/>
                <w:b/>
                <w:color w:val="ED7D31" w:themeColor="accent2"/>
                <w:szCs w:val="20"/>
              </w:rPr>
              <w:t>Freezer 4</w:t>
            </w:r>
          </w:p>
        </w:tc>
        <w:tc>
          <w:tcPr>
            <w:tcW w:w="1361" w:type="dxa"/>
            <w:tcBorders>
              <w:top w:val="single" w:sz="12" w:space="0" w:color="auto"/>
              <w:left w:val="single" w:sz="12" w:space="0" w:color="auto"/>
              <w:bottom w:val="single" w:sz="12" w:space="0" w:color="auto"/>
              <w:right w:val="single" w:sz="12" w:space="0" w:color="auto"/>
            </w:tcBorders>
          </w:tcPr>
          <w:p w14:paraId="419BBF8C" w14:textId="77777777" w:rsidR="007A61B8" w:rsidRPr="00366952" w:rsidRDefault="007A61B8" w:rsidP="007A61B8">
            <w:pPr>
              <w:jc w:val="center"/>
              <w:rPr>
                <w:rFonts w:asciiTheme="minorHAnsi" w:hAnsiTheme="minorHAnsi"/>
                <w:b/>
                <w:color w:val="70AD47" w:themeColor="accent6"/>
                <w:szCs w:val="20"/>
              </w:rPr>
            </w:pPr>
          </w:p>
        </w:tc>
        <w:tc>
          <w:tcPr>
            <w:tcW w:w="1365" w:type="dxa"/>
            <w:tcBorders>
              <w:top w:val="single" w:sz="12" w:space="0" w:color="auto"/>
              <w:left w:val="single" w:sz="12" w:space="0" w:color="auto"/>
              <w:bottom w:val="single" w:sz="12" w:space="0" w:color="auto"/>
              <w:right w:val="single" w:sz="12" w:space="0" w:color="auto"/>
            </w:tcBorders>
          </w:tcPr>
          <w:p w14:paraId="0F1032E8"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Initial</w:t>
            </w:r>
          </w:p>
        </w:tc>
      </w:tr>
      <w:tr w:rsidR="007A61B8" w:rsidRPr="007A61B8" w14:paraId="74AA78C8" w14:textId="77777777" w:rsidTr="00CF0EC7">
        <w:trPr>
          <w:trHeight w:val="340"/>
        </w:trPr>
        <w:tc>
          <w:tcPr>
            <w:tcW w:w="817" w:type="dxa"/>
            <w:tcBorders>
              <w:top w:val="single" w:sz="12" w:space="0" w:color="auto"/>
              <w:left w:val="single" w:sz="12" w:space="0" w:color="auto"/>
              <w:right w:val="single" w:sz="12" w:space="0" w:color="auto"/>
            </w:tcBorders>
          </w:tcPr>
          <w:p w14:paraId="1EA1F66B"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w:t>
            </w:r>
          </w:p>
        </w:tc>
        <w:tc>
          <w:tcPr>
            <w:tcW w:w="1361" w:type="dxa"/>
            <w:tcBorders>
              <w:top w:val="single" w:sz="12" w:space="0" w:color="auto"/>
              <w:left w:val="single" w:sz="12" w:space="0" w:color="auto"/>
              <w:right w:val="single" w:sz="12" w:space="0" w:color="auto"/>
            </w:tcBorders>
          </w:tcPr>
          <w:p w14:paraId="46771D32" w14:textId="77777777" w:rsidR="007A61B8" w:rsidRPr="00366952" w:rsidRDefault="007A61B8" w:rsidP="007A61B8">
            <w:pPr>
              <w:rPr>
                <w:rFonts w:asciiTheme="minorHAnsi" w:hAnsiTheme="minorHAnsi"/>
                <w:szCs w:val="20"/>
              </w:rPr>
            </w:pPr>
          </w:p>
        </w:tc>
        <w:tc>
          <w:tcPr>
            <w:tcW w:w="1361" w:type="dxa"/>
            <w:tcBorders>
              <w:top w:val="single" w:sz="12" w:space="0" w:color="auto"/>
              <w:left w:val="single" w:sz="12" w:space="0" w:color="auto"/>
              <w:right w:val="single" w:sz="12" w:space="0" w:color="auto"/>
            </w:tcBorders>
          </w:tcPr>
          <w:p w14:paraId="62A7D516" w14:textId="77777777" w:rsidR="007A61B8" w:rsidRPr="00366952" w:rsidRDefault="007A61B8" w:rsidP="007A61B8">
            <w:pPr>
              <w:rPr>
                <w:rFonts w:asciiTheme="minorHAnsi" w:hAnsiTheme="minorHAnsi"/>
                <w:szCs w:val="20"/>
              </w:rPr>
            </w:pPr>
          </w:p>
        </w:tc>
        <w:tc>
          <w:tcPr>
            <w:tcW w:w="1361" w:type="dxa"/>
            <w:tcBorders>
              <w:top w:val="single" w:sz="12" w:space="0" w:color="auto"/>
              <w:left w:val="single" w:sz="12" w:space="0" w:color="auto"/>
              <w:right w:val="single" w:sz="12" w:space="0" w:color="auto"/>
            </w:tcBorders>
          </w:tcPr>
          <w:p w14:paraId="5BA6A999" w14:textId="77777777" w:rsidR="007A61B8" w:rsidRPr="00366952" w:rsidRDefault="007A61B8" w:rsidP="007A61B8">
            <w:pPr>
              <w:rPr>
                <w:rFonts w:asciiTheme="minorHAnsi" w:hAnsiTheme="minorHAnsi"/>
                <w:szCs w:val="20"/>
              </w:rPr>
            </w:pPr>
          </w:p>
        </w:tc>
        <w:tc>
          <w:tcPr>
            <w:tcW w:w="1361" w:type="dxa"/>
            <w:tcBorders>
              <w:top w:val="single" w:sz="12" w:space="0" w:color="auto"/>
              <w:left w:val="single" w:sz="12" w:space="0" w:color="auto"/>
              <w:right w:val="single" w:sz="12" w:space="0" w:color="auto"/>
            </w:tcBorders>
          </w:tcPr>
          <w:p w14:paraId="23C52F0C" w14:textId="77777777" w:rsidR="007A61B8" w:rsidRPr="00366952" w:rsidRDefault="007A61B8" w:rsidP="007A61B8">
            <w:pPr>
              <w:rPr>
                <w:rFonts w:asciiTheme="minorHAnsi" w:hAnsiTheme="minorHAnsi"/>
                <w:szCs w:val="20"/>
              </w:rPr>
            </w:pPr>
          </w:p>
        </w:tc>
        <w:tc>
          <w:tcPr>
            <w:tcW w:w="1361" w:type="dxa"/>
            <w:tcBorders>
              <w:top w:val="single" w:sz="12" w:space="0" w:color="auto"/>
              <w:left w:val="single" w:sz="12" w:space="0" w:color="auto"/>
              <w:right w:val="single" w:sz="12" w:space="0" w:color="auto"/>
            </w:tcBorders>
          </w:tcPr>
          <w:p w14:paraId="5EAA9861" w14:textId="77777777" w:rsidR="007A61B8" w:rsidRPr="00366952" w:rsidRDefault="007A61B8" w:rsidP="007A61B8">
            <w:pPr>
              <w:rPr>
                <w:rFonts w:asciiTheme="minorHAnsi" w:hAnsiTheme="minorHAnsi"/>
                <w:szCs w:val="20"/>
              </w:rPr>
            </w:pPr>
          </w:p>
        </w:tc>
        <w:tc>
          <w:tcPr>
            <w:tcW w:w="1361" w:type="dxa"/>
            <w:tcBorders>
              <w:top w:val="single" w:sz="12" w:space="0" w:color="auto"/>
              <w:left w:val="single" w:sz="12" w:space="0" w:color="auto"/>
              <w:right w:val="single" w:sz="12" w:space="0" w:color="auto"/>
            </w:tcBorders>
          </w:tcPr>
          <w:p w14:paraId="51A4A3D8" w14:textId="77777777" w:rsidR="007A61B8" w:rsidRPr="00366952" w:rsidRDefault="007A61B8" w:rsidP="007A61B8">
            <w:pPr>
              <w:rPr>
                <w:rFonts w:asciiTheme="minorHAnsi" w:hAnsiTheme="minorHAnsi"/>
                <w:szCs w:val="20"/>
              </w:rPr>
            </w:pPr>
          </w:p>
        </w:tc>
        <w:tc>
          <w:tcPr>
            <w:tcW w:w="1365" w:type="dxa"/>
            <w:tcBorders>
              <w:top w:val="single" w:sz="12" w:space="0" w:color="auto"/>
              <w:left w:val="single" w:sz="12" w:space="0" w:color="auto"/>
              <w:right w:val="single" w:sz="12" w:space="0" w:color="auto"/>
            </w:tcBorders>
          </w:tcPr>
          <w:p w14:paraId="342E70CF" w14:textId="77777777" w:rsidR="007A61B8" w:rsidRPr="00366952" w:rsidRDefault="007A61B8" w:rsidP="007A61B8">
            <w:pPr>
              <w:rPr>
                <w:rFonts w:asciiTheme="minorHAnsi" w:hAnsiTheme="minorHAnsi"/>
                <w:szCs w:val="20"/>
              </w:rPr>
            </w:pPr>
          </w:p>
        </w:tc>
      </w:tr>
      <w:tr w:rsidR="007A61B8" w:rsidRPr="007A61B8" w14:paraId="42519049" w14:textId="77777777" w:rsidTr="00CF0EC7">
        <w:trPr>
          <w:trHeight w:val="340"/>
        </w:trPr>
        <w:tc>
          <w:tcPr>
            <w:tcW w:w="817" w:type="dxa"/>
            <w:tcBorders>
              <w:left w:val="single" w:sz="12" w:space="0" w:color="auto"/>
              <w:right w:val="single" w:sz="12" w:space="0" w:color="auto"/>
            </w:tcBorders>
          </w:tcPr>
          <w:p w14:paraId="4AE88AB7"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w:t>
            </w:r>
          </w:p>
        </w:tc>
        <w:tc>
          <w:tcPr>
            <w:tcW w:w="1361" w:type="dxa"/>
            <w:tcBorders>
              <w:left w:val="single" w:sz="12" w:space="0" w:color="auto"/>
              <w:right w:val="single" w:sz="12" w:space="0" w:color="auto"/>
            </w:tcBorders>
          </w:tcPr>
          <w:p w14:paraId="561E644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6F9AA7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30CA92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7C26A4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87309B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048A3F8"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5DC74FE9" w14:textId="77777777" w:rsidR="007A61B8" w:rsidRPr="00366952" w:rsidRDefault="007A61B8" w:rsidP="007A61B8">
            <w:pPr>
              <w:rPr>
                <w:rFonts w:asciiTheme="minorHAnsi" w:hAnsiTheme="minorHAnsi"/>
                <w:szCs w:val="20"/>
              </w:rPr>
            </w:pPr>
          </w:p>
        </w:tc>
      </w:tr>
      <w:tr w:rsidR="007A61B8" w:rsidRPr="007A61B8" w14:paraId="2AA8FDCA" w14:textId="77777777" w:rsidTr="00CF0EC7">
        <w:trPr>
          <w:trHeight w:val="340"/>
        </w:trPr>
        <w:tc>
          <w:tcPr>
            <w:tcW w:w="817" w:type="dxa"/>
            <w:tcBorders>
              <w:left w:val="single" w:sz="12" w:space="0" w:color="auto"/>
              <w:right w:val="single" w:sz="12" w:space="0" w:color="auto"/>
            </w:tcBorders>
          </w:tcPr>
          <w:p w14:paraId="4E1916E9"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3</w:t>
            </w:r>
          </w:p>
        </w:tc>
        <w:tc>
          <w:tcPr>
            <w:tcW w:w="1361" w:type="dxa"/>
            <w:tcBorders>
              <w:left w:val="single" w:sz="12" w:space="0" w:color="auto"/>
              <w:right w:val="single" w:sz="12" w:space="0" w:color="auto"/>
            </w:tcBorders>
          </w:tcPr>
          <w:p w14:paraId="3390D30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5FD242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B60361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50724D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E1CE68E"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5C5B400"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5C971261" w14:textId="77777777" w:rsidR="007A61B8" w:rsidRPr="00366952" w:rsidRDefault="007A61B8" w:rsidP="007A61B8">
            <w:pPr>
              <w:rPr>
                <w:rFonts w:asciiTheme="minorHAnsi" w:hAnsiTheme="minorHAnsi"/>
                <w:szCs w:val="20"/>
              </w:rPr>
            </w:pPr>
          </w:p>
        </w:tc>
      </w:tr>
      <w:tr w:rsidR="007A61B8" w:rsidRPr="007A61B8" w14:paraId="7EB11574" w14:textId="77777777" w:rsidTr="00CF0EC7">
        <w:trPr>
          <w:trHeight w:val="340"/>
        </w:trPr>
        <w:tc>
          <w:tcPr>
            <w:tcW w:w="817" w:type="dxa"/>
            <w:tcBorders>
              <w:left w:val="single" w:sz="12" w:space="0" w:color="auto"/>
              <w:right w:val="single" w:sz="12" w:space="0" w:color="auto"/>
            </w:tcBorders>
          </w:tcPr>
          <w:p w14:paraId="301CED19"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4</w:t>
            </w:r>
          </w:p>
        </w:tc>
        <w:tc>
          <w:tcPr>
            <w:tcW w:w="1361" w:type="dxa"/>
            <w:tcBorders>
              <w:left w:val="single" w:sz="12" w:space="0" w:color="auto"/>
              <w:right w:val="single" w:sz="12" w:space="0" w:color="auto"/>
            </w:tcBorders>
          </w:tcPr>
          <w:p w14:paraId="60C0B33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BA75A3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3C835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28668A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969D1A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B9C6DE7"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5B30EAEB" w14:textId="77777777" w:rsidR="007A61B8" w:rsidRPr="00366952" w:rsidRDefault="007A61B8" w:rsidP="007A61B8">
            <w:pPr>
              <w:rPr>
                <w:rFonts w:asciiTheme="minorHAnsi" w:hAnsiTheme="minorHAnsi"/>
                <w:szCs w:val="20"/>
              </w:rPr>
            </w:pPr>
          </w:p>
        </w:tc>
      </w:tr>
      <w:tr w:rsidR="007A61B8" w:rsidRPr="007A61B8" w14:paraId="11D72659" w14:textId="77777777" w:rsidTr="00CF0EC7">
        <w:trPr>
          <w:trHeight w:val="340"/>
        </w:trPr>
        <w:tc>
          <w:tcPr>
            <w:tcW w:w="817" w:type="dxa"/>
            <w:tcBorders>
              <w:left w:val="single" w:sz="12" w:space="0" w:color="auto"/>
              <w:right w:val="single" w:sz="12" w:space="0" w:color="auto"/>
            </w:tcBorders>
          </w:tcPr>
          <w:p w14:paraId="6A910C68"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5</w:t>
            </w:r>
          </w:p>
        </w:tc>
        <w:tc>
          <w:tcPr>
            <w:tcW w:w="1361" w:type="dxa"/>
            <w:tcBorders>
              <w:left w:val="single" w:sz="12" w:space="0" w:color="auto"/>
              <w:right w:val="single" w:sz="12" w:space="0" w:color="auto"/>
            </w:tcBorders>
          </w:tcPr>
          <w:p w14:paraId="5995E8FE"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71831BC"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638F4D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2163D3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A364D2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03AAE9A"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6493732" w14:textId="77777777" w:rsidR="007A61B8" w:rsidRPr="00366952" w:rsidRDefault="007A61B8" w:rsidP="007A61B8">
            <w:pPr>
              <w:rPr>
                <w:rFonts w:asciiTheme="minorHAnsi" w:hAnsiTheme="minorHAnsi"/>
                <w:szCs w:val="20"/>
              </w:rPr>
            </w:pPr>
          </w:p>
        </w:tc>
      </w:tr>
      <w:tr w:rsidR="007A61B8" w:rsidRPr="007A61B8" w14:paraId="4C9D68D2" w14:textId="77777777" w:rsidTr="00CF0EC7">
        <w:trPr>
          <w:trHeight w:val="340"/>
        </w:trPr>
        <w:tc>
          <w:tcPr>
            <w:tcW w:w="817" w:type="dxa"/>
            <w:tcBorders>
              <w:left w:val="single" w:sz="12" w:space="0" w:color="auto"/>
              <w:right w:val="single" w:sz="12" w:space="0" w:color="auto"/>
            </w:tcBorders>
          </w:tcPr>
          <w:p w14:paraId="05E6EC1E"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6</w:t>
            </w:r>
          </w:p>
        </w:tc>
        <w:tc>
          <w:tcPr>
            <w:tcW w:w="1361" w:type="dxa"/>
            <w:tcBorders>
              <w:left w:val="single" w:sz="12" w:space="0" w:color="auto"/>
              <w:right w:val="single" w:sz="12" w:space="0" w:color="auto"/>
            </w:tcBorders>
          </w:tcPr>
          <w:p w14:paraId="06FCEED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062E9C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DAF119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042C4B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C80974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C38B552"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690D08D" w14:textId="77777777" w:rsidR="007A61B8" w:rsidRPr="00366952" w:rsidRDefault="007A61B8" w:rsidP="007A61B8">
            <w:pPr>
              <w:rPr>
                <w:rFonts w:asciiTheme="minorHAnsi" w:hAnsiTheme="minorHAnsi"/>
                <w:szCs w:val="20"/>
              </w:rPr>
            </w:pPr>
          </w:p>
        </w:tc>
      </w:tr>
      <w:tr w:rsidR="007A61B8" w:rsidRPr="007A61B8" w14:paraId="66D4BC3F" w14:textId="77777777" w:rsidTr="00CF0EC7">
        <w:trPr>
          <w:trHeight w:val="340"/>
        </w:trPr>
        <w:tc>
          <w:tcPr>
            <w:tcW w:w="817" w:type="dxa"/>
            <w:tcBorders>
              <w:left w:val="single" w:sz="12" w:space="0" w:color="auto"/>
              <w:right w:val="single" w:sz="12" w:space="0" w:color="auto"/>
            </w:tcBorders>
          </w:tcPr>
          <w:p w14:paraId="4DCB1196"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7</w:t>
            </w:r>
          </w:p>
        </w:tc>
        <w:tc>
          <w:tcPr>
            <w:tcW w:w="1361" w:type="dxa"/>
            <w:tcBorders>
              <w:left w:val="single" w:sz="12" w:space="0" w:color="auto"/>
              <w:right w:val="single" w:sz="12" w:space="0" w:color="auto"/>
            </w:tcBorders>
          </w:tcPr>
          <w:p w14:paraId="026E846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4DA463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4C5CF2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3A8199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2EA0E8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83BD04C"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49B2AE47" w14:textId="77777777" w:rsidR="007A61B8" w:rsidRPr="00366952" w:rsidRDefault="007A61B8" w:rsidP="007A61B8">
            <w:pPr>
              <w:rPr>
                <w:rFonts w:asciiTheme="minorHAnsi" w:hAnsiTheme="minorHAnsi"/>
                <w:szCs w:val="20"/>
              </w:rPr>
            </w:pPr>
          </w:p>
        </w:tc>
      </w:tr>
      <w:tr w:rsidR="007A61B8" w:rsidRPr="007A61B8" w14:paraId="4DD51573" w14:textId="77777777" w:rsidTr="00CF0EC7">
        <w:trPr>
          <w:trHeight w:val="340"/>
        </w:trPr>
        <w:tc>
          <w:tcPr>
            <w:tcW w:w="817" w:type="dxa"/>
            <w:tcBorders>
              <w:left w:val="single" w:sz="12" w:space="0" w:color="auto"/>
              <w:right w:val="single" w:sz="12" w:space="0" w:color="auto"/>
            </w:tcBorders>
          </w:tcPr>
          <w:p w14:paraId="0A46B0A8"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8</w:t>
            </w:r>
          </w:p>
        </w:tc>
        <w:tc>
          <w:tcPr>
            <w:tcW w:w="1361" w:type="dxa"/>
            <w:tcBorders>
              <w:left w:val="single" w:sz="12" w:space="0" w:color="auto"/>
              <w:right w:val="single" w:sz="12" w:space="0" w:color="auto"/>
            </w:tcBorders>
          </w:tcPr>
          <w:p w14:paraId="54F3C27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679551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7C1E36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43D483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0884D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7DC95DA"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46DA80F" w14:textId="77777777" w:rsidR="007A61B8" w:rsidRPr="00366952" w:rsidRDefault="007A61B8" w:rsidP="007A61B8">
            <w:pPr>
              <w:rPr>
                <w:rFonts w:asciiTheme="minorHAnsi" w:hAnsiTheme="minorHAnsi"/>
                <w:szCs w:val="20"/>
              </w:rPr>
            </w:pPr>
          </w:p>
        </w:tc>
      </w:tr>
      <w:tr w:rsidR="007A61B8" w:rsidRPr="007A61B8" w14:paraId="001555B8" w14:textId="77777777" w:rsidTr="00CF0EC7">
        <w:trPr>
          <w:trHeight w:val="340"/>
        </w:trPr>
        <w:tc>
          <w:tcPr>
            <w:tcW w:w="817" w:type="dxa"/>
            <w:tcBorders>
              <w:left w:val="single" w:sz="12" w:space="0" w:color="auto"/>
              <w:right w:val="single" w:sz="12" w:space="0" w:color="auto"/>
            </w:tcBorders>
          </w:tcPr>
          <w:p w14:paraId="02A4B9FE"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9</w:t>
            </w:r>
          </w:p>
        </w:tc>
        <w:tc>
          <w:tcPr>
            <w:tcW w:w="1361" w:type="dxa"/>
            <w:tcBorders>
              <w:left w:val="single" w:sz="12" w:space="0" w:color="auto"/>
              <w:right w:val="single" w:sz="12" w:space="0" w:color="auto"/>
            </w:tcBorders>
          </w:tcPr>
          <w:p w14:paraId="047FF74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C3D320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2B46CC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EBEEF9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DF9EB5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7C54124"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5560DD44" w14:textId="77777777" w:rsidR="007A61B8" w:rsidRPr="00366952" w:rsidRDefault="007A61B8" w:rsidP="007A61B8">
            <w:pPr>
              <w:rPr>
                <w:rFonts w:asciiTheme="minorHAnsi" w:hAnsiTheme="minorHAnsi"/>
                <w:szCs w:val="20"/>
              </w:rPr>
            </w:pPr>
          </w:p>
        </w:tc>
      </w:tr>
      <w:tr w:rsidR="007A61B8" w:rsidRPr="007A61B8" w14:paraId="25054D51" w14:textId="77777777" w:rsidTr="00CF0EC7">
        <w:trPr>
          <w:trHeight w:val="340"/>
        </w:trPr>
        <w:tc>
          <w:tcPr>
            <w:tcW w:w="817" w:type="dxa"/>
            <w:tcBorders>
              <w:left w:val="single" w:sz="12" w:space="0" w:color="auto"/>
              <w:right w:val="single" w:sz="12" w:space="0" w:color="auto"/>
            </w:tcBorders>
          </w:tcPr>
          <w:p w14:paraId="4D86296B"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10</w:t>
            </w:r>
          </w:p>
        </w:tc>
        <w:tc>
          <w:tcPr>
            <w:tcW w:w="1361" w:type="dxa"/>
            <w:tcBorders>
              <w:left w:val="single" w:sz="12" w:space="0" w:color="auto"/>
              <w:right w:val="single" w:sz="12" w:space="0" w:color="auto"/>
            </w:tcBorders>
          </w:tcPr>
          <w:p w14:paraId="2EEFC2D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F1298D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77DFE5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7933D1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69AEA3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017A0BD"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57E3008" w14:textId="77777777" w:rsidR="007A61B8" w:rsidRPr="00366952" w:rsidRDefault="007A61B8" w:rsidP="007A61B8">
            <w:pPr>
              <w:rPr>
                <w:rFonts w:asciiTheme="minorHAnsi" w:hAnsiTheme="minorHAnsi"/>
                <w:szCs w:val="20"/>
              </w:rPr>
            </w:pPr>
          </w:p>
        </w:tc>
      </w:tr>
      <w:tr w:rsidR="007A61B8" w:rsidRPr="007A61B8" w14:paraId="35A76F65" w14:textId="77777777" w:rsidTr="00CF0EC7">
        <w:trPr>
          <w:trHeight w:val="340"/>
        </w:trPr>
        <w:tc>
          <w:tcPr>
            <w:tcW w:w="817" w:type="dxa"/>
            <w:tcBorders>
              <w:left w:val="single" w:sz="12" w:space="0" w:color="auto"/>
              <w:right w:val="single" w:sz="12" w:space="0" w:color="auto"/>
            </w:tcBorders>
          </w:tcPr>
          <w:p w14:paraId="5773EEEC"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11</w:t>
            </w:r>
          </w:p>
        </w:tc>
        <w:tc>
          <w:tcPr>
            <w:tcW w:w="1361" w:type="dxa"/>
            <w:tcBorders>
              <w:left w:val="single" w:sz="12" w:space="0" w:color="auto"/>
              <w:right w:val="single" w:sz="12" w:space="0" w:color="auto"/>
            </w:tcBorders>
          </w:tcPr>
          <w:p w14:paraId="15A1AD0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67892F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AAB771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F03463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BA904DE"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E2C99AE"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20108ABE" w14:textId="77777777" w:rsidR="007A61B8" w:rsidRPr="00366952" w:rsidRDefault="007A61B8" w:rsidP="007A61B8">
            <w:pPr>
              <w:rPr>
                <w:rFonts w:asciiTheme="minorHAnsi" w:hAnsiTheme="minorHAnsi"/>
                <w:szCs w:val="20"/>
              </w:rPr>
            </w:pPr>
          </w:p>
        </w:tc>
      </w:tr>
      <w:tr w:rsidR="007A61B8" w:rsidRPr="007A61B8" w14:paraId="0218FCA0" w14:textId="77777777" w:rsidTr="00CF0EC7">
        <w:trPr>
          <w:trHeight w:val="340"/>
        </w:trPr>
        <w:tc>
          <w:tcPr>
            <w:tcW w:w="817" w:type="dxa"/>
            <w:tcBorders>
              <w:left w:val="single" w:sz="12" w:space="0" w:color="auto"/>
              <w:right w:val="single" w:sz="12" w:space="0" w:color="auto"/>
            </w:tcBorders>
          </w:tcPr>
          <w:p w14:paraId="73693D65"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12</w:t>
            </w:r>
          </w:p>
        </w:tc>
        <w:tc>
          <w:tcPr>
            <w:tcW w:w="1361" w:type="dxa"/>
            <w:tcBorders>
              <w:left w:val="single" w:sz="12" w:space="0" w:color="auto"/>
              <w:right w:val="single" w:sz="12" w:space="0" w:color="auto"/>
            </w:tcBorders>
          </w:tcPr>
          <w:p w14:paraId="2765456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3234D1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C52383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9425D9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20CF64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6517AEE"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6EE5D493" w14:textId="77777777" w:rsidR="007A61B8" w:rsidRPr="00366952" w:rsidRDefault="007A61B8" w:rsidP="007A61B8">
            <w:pPr>
              <w:rPr>
                <w:rFonts w:asciiTheme="minorHAnsi" w:hAnsiTheme="minorHAnsi"/>
                <w:szCs w:val="20"/>
              </w:rPr>
            </w:pPr>
          </w:p>
        </w:tc>
      </w:tr>
      <w:tr w:rsidR="007A61B8" w:rsidRPr="007A61B8" w14:paraId="6B8FE3C6" w14:textId="77777777" w:rsidTr="00CF0EC7">
        <w:trPr>
          <w:trHeight w:val="340"/>
        </w:trPr>
        <w:tc>
          <w:tcPr>
            <w:tcW w:w="817" w:type="dxa"/>
            <w:tcBorders>
              <w:left w:val="single" w:sz="12" w:space="0" w:color="auto"/>
              <w:right w:val="single" w:sz="12" w:space="0" w:color="auto"/>
            </w:tcBorders>
          </w:tcPr>
          <w:p w14:paraId="13A024EC"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13</w:t>
            </w:r>
          </w:p>
        </w:tc>
        <w:tc>
          <w:tcPr>
            <w:tcW w:w="1361" w:type="dxa"/>
            <w:tcBorders>
              <w:left w:val="single" w:sz="12" w:space="0" w:color="auto"/>
              <w:right w:val="single" w:sz="12" w:space="0" w:color="auto"/>
            </w:tcBorders>
          </w:tcPr>
          <w:p w14:paraId="01B53E5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12465F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C68ABF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6992D0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D60E4F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93BE05E"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391B68CA" w14:textId="77777777" w:rsidR="007A61B8" w:rsidRPr="00366952" w:rsidRDefault="007A61B8" w:rsidP="007A61B8">
            <w:pPr>
              <w:rPr>
                <w:rFonts w:asciiTheme="minorHAnsi" w:hAnsiTheme="minorHAnsi"/>
                <w:szCs w:val="20"/>
              </w:rPr>
            </w:pPr>
          </w:p>
        </w:tc>
      </w:tr>
      <w:tr w:rsidR="007A61B8" w:rsidRPr="007A61B8" w14:paraId="26759EEA" w14:textId="77777777" w:rsidTr="00CF0EC7">
        <w:trPr>
          <w:trHeight w:val="340"/>
        </w:trPr>
        <w:tc>
          <w:tcPr>
            <w:tcW w:w="817" w:type="dxa"/>
            <w:tcBorders>
              <w:left w:val="single" w:sz="12" w:space="0" w:color="auto"/>
              <w:right w:val="single" w:sz="12" w:space="0" w:color="auto"/>
            </w:tcBorders>
          </w:tcPr>
          <w:p w14:paraId="0A220D55"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14</w:t>
            </w:r>
          </w:p>
        </w:tc>
        <w:tc>
          <w:tcPr>
            <w:tcW w:w="1361" w:type="dxa"/>
            <w:tcBorders>
              <w:left w:val="single" w:sz="12" w:space="0" w:color="auto"/>
              <w:right w:val="single" w:sz="12" w:space="0" w:color="auto"/>
            </w:tcBorders>
          </w:tcPr>
          <w:p w14:paraId="576626A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4E5DE6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191504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C0DB1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7A165B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5C7B515"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697AC8C8" w14:textId="77777777" w:rsidR="007A61B8" w:rsidRPr="00366952" w:rsidRDefault="007A61B8" w:rsidP="007A61B8">
            <w:pPr>
              <w:rPr>
                <w:rFonts w:asciiTheme="minorHAnsi" w:hAnsiTheme="minorHAnsi"/>
                <w:szCs w:val="20"/>
              </w:rPr>
            </w:pPr>
          </w:p>
        </w:tc>
      </w:tr>
      <w:tr w:rsidR="007A61B8" w:rsidRPr="007A61B8" w14:paraId="43FE418D" w14:textId="77777777" w:rsidTr="00CF0EC7">
        <w:trPr>
          <w:trHeight w:val="340"/>
        </w:trPr>
        <w:tc>
          <w:tcPr>
            <w:tcW w:w="817" w:type="dxa"/>
            <w:tcBorders>
              <w:left w:val="single" w:sz="12" w:space="0" w:color="auto"/>
              <w:right w:val="single" w:sz="12" w:space="0" w:color="auto"/>
            </w:tcBorders>
          </w:tcPr>
          <w:p w14:paraId="095E2CF6"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15</w:t>
            </w:r>
          </w:p>
        </w:tc>
        <w:tc>
          <w:tcPr>
            <w:tcW w:w="1361" w:type="dxa"/>
            <w:tcBorders>
              <w:left w:val="single" w:sz="12" w:space="0" w:color="auto"/>
              <w:right w:val="single" w:sz="12" w:space="0" w:color="auto"/>
            </w:tcBorders>
          </w:tcPr>
          <w:p w14:paraId="7CEF847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BB91AA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73F46D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18E64D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BFCD7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F3B53DB"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020CE6C8" w14:textId="77777777" w:rsidR="007A61B8" w:rsidRPr="00366952" w:rsidRDefault="007A61B8" w:rsidP="007A61B8">
            <w:pPr>
              <w:rPr>
                <w:rFonts w:asciiTheme="minorHAnsi" w:hAnsiTheme="minorHAnsi"/>
                <w:szCs w:val="20"/>
              </w:rPr>
            </w:pPr>
          </w:p>
        </w:tc>
      </w:tr>
      <w:tr w:rsidR="007A61B8" w:rsidRPr="007A61B8" w14:paraId="608759BC" w14:textId="77777777" w:rsidTr="00CF0EC7">
        <w:trPr>
          <w:trHeight w:val="340"/>
        </w:trPr>
        <w:tc>
          <w:tcPr>
            <w:tcW w:w="817" w:type="dxa"/>
            <w:tcBorders>
              <w:left w:val="single" w:sz="12" w:space="0" w:color="auto"/>
              <w:right w:val="single" w:sz="12" w:space="0" w:color="auto"/>
            </w:tcBorders>
          </w:tcPr>
          <w:p w14:paraId="0C258F3A"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16</w:t>
            </w:r>
          </w:p>
        </w:tc>
        <w:tc>
          <w:tcPr>
            <w:tcW w:w="1361" w:type="dxa"/>
            <w:tcBorders>
              <w:left w:val="single" w:sz="12" w:space="0" w:color="auto"/>
              <w:right w:val="single" w:sz="12" w:space="0" w:color="auto"/>
            </w:tcBorders>
          </w:tcPr>
          <w:p w14:paraId="17F455C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38A6AA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029B86C"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B94CC7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674EB2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6D8BDC"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0B9B5137" w14:textId="77777777" w:rsidR="007A61B8" w:rsidRPr="00366952" w:rsidRDefault="007A61B8" w:rsidP="007A61B8">
            <w:pPr>
              <w:rPr>
                <w:rFonts w:asciiTheme="minorHAnsi" w:hAnsiTheme="minorHAnsi"/>
                <w:szCs w:val="20"/>
              </w:rPr>
            </w:pPr>
          </w:p>
        </w:tc>
      </w:tr>
      <w:tr w:rsidR="007A61B8" w:rsidRPr="007A61B8" w14:paraId="499888E0" w14:textId="77777777" w:rsidTr="00CF0EC7">
        <w:trPr>
          <w:trHeight w:val="340"/>
        </w:trPr>
        <w:tc>
          <w:tcPr>
            <w:tcW w:w="817" w:type="dxa"/>
            <w:tcBorders>
              <w:left w:val="single" w:sz="12" w:space="0" w:color="auto"/>
              <w:right w:val="single" w:sz="12" w:space="0" w:color="auto"/>
            </w:tcBorders>
          </w:tcPr>
          <w:p w14:paraId="438A6853"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17</w:t>
            </w:r>
          </w:p>
        </w:tc>
        <w:tc>
          <w:tcPr>
            <w:tcW w:w="1361" w:type="dxa"/>
            <w:tcBorders>
              <w:left w:val="single" w:sz="12" w:space="0" w:color="auto"/>
              <w:right w:val="single" w:sz="12" w:space="0" w:color="auto"/>
            </w:tcBorders>
          </w:tcPr>
          <w:p w14:paraId="2FD108A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144BF1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5647EF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B67DC3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A78136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B8D4611"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45C5A004" w14:textId="77777777" w:rsidR="007A61B8" w:rsidRPr="00366952" w:rsidRDefault="007A61B8" w:rsidP="007A61B8">
            <w:pPr>
              <w:rPr>
                <w:rFonts w:asciiTheme="minorHAnsi" w:hAnsiTheme="minorHAnsi"/>
                <w:szCs w:val="20"/>
              </w:rPr>
            </w:pPr>
          </w:p>
        </w:tc>
      </w:tr>
      <w:tr w:rsidR="007A61B8" w:rsidRPr="007A61B8" w14:paraId="325D42AD" w14:textId="77777777" w:rsidTr="00CF0EC7">
        <w:trPr>
          <w:trHeight w:val="340"/>
        </w:trPr>
        <w:tc>
          <w:tcPr>
            <w:tcW w:w="817" w:type="dxa"/>
            <w:tcBorders>
              <w:left w:val="single" w:sz="12" w:space="0" w:color="auto"/>
              <w:right w:val="single" w:sz="12" w:space="0" w:color="auto"/>
            </w:tcBorders>
          </w:tcPr>
          <w:p w14:paraId="7BC7E7E4"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18</w:t>
            </w:r>
          </w:p>
        </w:tc>
        <w:tc>
          <w:tcPr>
            <w:tcW w:w="1361" w:type="dxa"/>
            <w:tcBorders>
              <w:left w:val="single" w:sz="12" w:space="0" w:color="auto"/>
              <w:right w:val="single" w:sz="12" w:space="0" w:color="auto"/>
            </w:tcBorders>
          </w:tcPr>
          <w:p w14:paraId="3F1812F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99C280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6B88B6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0C7E53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FB1A58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D2731FB"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3B56E83" w14:textId="77777777" w:rsidR="007A61B8" w:rsidRPr="00366952" w:rsidRDefault="007A61B8" w:rsidP="007A61B8">
            <w:pPr>
              <w:rPr>
                <w:rFonts w:asciiTheme="minorHAnsi" w:hAnsiTheme="minorHAnsi"/>
                <w:szCs w:val="20"/>
              </w:rPr>
            </w:pPr>
          </w:p>
        </w:tc>
      </w:tr>
      <w:tr w:rsidR="007A61B8" w:rsidRPr="007A61B8" w14:paraId="50307619" w14:textId="77777777" w:rsidTr="00CF0EC7">
        <w:trPr>
          <w:trHeight w:val="340"/>
        </w:trPr>
        <w:tc>
          <w:tcPr>
            <w:tcW w:w="817" w:type="dxa"/>
            <w:tcBorders>
              <w:left w:val="single" w:sz="12" w:space="0" w:color="auto"/>
              <w:right w:val="single" w:sz="12" w:space="0" w:color="auto"/>
            </w:tcBorders>
          </w:tcPr>
          <w:p w14:paraId="3ED3AB55"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19</w:t>
            </w:r>
          </w:p>
        </w:tc>
        <w:tc>
          <w:tcPr>
            <w:tcW w:w="1361" w:type="dxa"/>
            <w:tcBorders>
              <w:left w:val="single" w:sz="12" w:space="0" w:color="auto"/>
              <w:right w:val="single" w:sz="12" w:space="0" w:color="auto"/>
            </w:tcBorders>
          </w:tcPr>
          <w:p w14:paraId="5960B67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E44E43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3F4353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AABAA4C"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6B0FB7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EAC574E"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549E18F6" w14:textId="77777777" w:rsidR="007A61B8" w:rsidRPr="00366952" w:rsidRDefault="007A61B8" w:rsidP="007A61B8">
            <w:pPr>
              <w:rPr>
                <w:rFonts w:asciiTheme="minorHAnsi" w:hAnsiTheme="minorHAnsi"/>
                <w:szCs w:val="20"/>
              </w:rPr>
            </w:pPr>
          </w:p>
        </w:tc>
      </w:tr>
      <w:tr w:rsidR="007A61B8" w:rsidRPr="007A61B8" w14:paraId="7531A5B9" w14:textId="77777777" w:rsidTr="00CF0EC7">
        <w:trPr>
          <w:trHeight w:val="340"/>
        </w:trPr>
        <w:tc>
          <w:tcPr>
            <w:tcW w:w="817" w:type="dxa"/>
            <w:tcBorders>
              <w:left w:val="single" w:sz="12" w:space="0" w:color="auto"/>
              <w:right w:val="single" w:sz="12" w:space="0" w:color="auto"/>
            </w:tcBorders>
          </w:tcPr>
          <w:p w14:paraId="6E2F8A06"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20</w:t>
            </w:r>
          </w:p>
        </w:tc>
        <w:tc>
          <w:tcPr>
            <w:tcW w:w="1361" w:type="dxa"/>
            <w:tcBorders>
              <w:left w:val="single" w:sz="12" w:space="0" w:color="auto"/>
              <w:right w:val="single" w:sz="12" w:space="0" w:color="auto"/>
            </w:tcBorders>
          </w:tcPr>
          <w:p w14:paraId="30CF0C6E"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21CA25E"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F8DB1C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9EA4A5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C3352E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80083EA"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46D1AEF4" w14:textId="77777777" w:rsidR="007A61B8" w:rsidRPr="00366952" w:rsidRDefault="007A61B8" w:rsidP="007A61B8">
            <w:pPr>
              <w:rPr>
                <w:rFonts w:asciiTheme="minorHAnsi" w:hAnsiTheme="minorHAnsi"/>
                <w:szCs w:val="20"/>
              </w:rPr>
            </w:pPr>
          </w:p>
        </w:tc>
      </w:tr>
      <w:tr w:rsidR="007A61B8" w:rsidRPr="007A61B8" w14:paraId="514B61C1" w14:textId="77777777" w:rsidTr="00CF0EC7">
        <w:trPr>
          <w:trHeight w:val="340"/>
        </w:trPr>
        <w:tc>
          <w:tcPr>
            <w:tcW w:w="817" w:type="dxa"/>
            <w:tcBorders>
              <w:left w:val="single" w:sz="12" w:space="0" w:color="auto"/>
              <w:right w:val="single" w:sz="12" w:space="0" w:color="auto"/>
            </w:tcBorders>
          </w:tcPr>
          <w:p w14:paraId="0CAF974E"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21</w:t>
            </w:r>
          </w:p>
        </w:tc>
        <w:tc>
          <w:tcPr>
            <w:tcW w:w="1361" w:type="dxa"/>
            <w:tcBorders>
              <w:left w:val="single" w:sz="12" w:space="0" w:color="auto"/>
              <w:right w:val="single" w:sz="12" w:space="0" w:color="auto"/>
            </w:tcBorders>
          </w:tcPr>
          <w:p w14:paraId="474C50C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5C4643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A44B3F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8B8265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BA32F1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51951D"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5AD24FC7" w14:textId="77777777" w:rsidR="007A61B8" w:rsidRPr="00366952" w:rsidRDefault="007A61B8" w:rsidP="007A61B8">
            <w:pPr>
              <w:rPr>
                <w:rFonts w:asciiTheme="minorHAnsi" w:hAnsiTheme="minorHAnsi"/>
                <w:szCs w:val="20"/>
              </w:rPr>
            </w:pPr>
          </w:p>
        </w:tc>
      </w:tr>
      <w:tr w:rsidR="007A61B8" w:rsidRPr="007A61B8" w14:paraId="096AECEC" w14:textId="77777777" w:rsidTr="00CF0EC7">
        <w:trPr>
          <w:trHeight w:val="340"/>
        </w:trPr>
        <w:tc>
          <w:tcPr>
            <w:tcW w:w="817" w:type="dxa"/>
            <w:tcBorders>
              <w:left w:val="single" w:sz="12" w:space="0" w:color="auto"/>
              <w:right w:val="single" w:sz="12" w:space="0" w:color="auto"/>
            </w:tcBorders>
          </w:tcPr>
          <w:p w14:paraId="53F2087F"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22</w:t>
            </w:r>
          </w:p>
        </w:tc>
        <w:tc>
          <w:tcPr>
            <w:tcW w:w="1361" w:type="dxa"/>
            <w:tcBorders>
              <w:left w:val="single" w:sz="12" w:space="0" w:color="auto"/>
              <w:right w:val="single" w:sz="12" w:space="0" w:color="auto"/>
            </w:tcBorders>
          </w:tcPr>
          <w:p w14:paraId="073CD2B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36D9E5C"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F61195E"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B17253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1FB37F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D9F1D82"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2C3BB3BC" w14:textId="77777777" w:rsidR="007A61B8" w:rsidRPr="00366952" w:rsidRDefault="007A61B8" w:rsidP="007A61B8">
            <w:pPr>
              <w:rPr>
                <w:rFonts w:asciiTheme="minorHAnsi" w:hAnsiTheme="minorHAnsi"/>
                <w:szCs w:val="20"/>
              </w:rPr>
            </w:pPr>
          </w:p>
        </w:tc>
      </w:tr>
      <w:tr w:rsidR="007A61B8" w:rsidRPr="007A61B8" w14:paraId="51C01257" w14:textId="77777777" w:rsidTr="00CF0EC7">
        <w:trPr>
          <w:trHeight w:val="340"/>
        </w:trPr>
        <w:tc>
          <w:tcPr>
            <w:tcW w:w="817" w:type="dxa"/>
            <w:tcBorders>
              <w:left w:val="single" w:sz="12" w:space="0" w:color="auto"/>
              <w:right w:val="single" w:sz="12" w:space="0" w:color="auto"/>
            </w:tcBorders>
          </w:tcPr>
          <w:p w14:paraId="660FC0FF"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23</w:t>
            </w:r>
          </w:p>
        </w:tc>
        <w:tc>
          <w:tcPr>
            <w:tcW w:w="1361" w:type="dxa"/>
            <w:tcBorders>
              <w:left w:val="single" w:sz="12" w:space="0" w:color="auto"/>
              <w:right w:val="single" w:sz="12" w:space="0" w:color="auto"/>
            </w:tcBorders>
          </w:tcPr>
          <w:p w14:paraId="056BD75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5321E1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EB95C9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82270A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C47FE40"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0F19958"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0F94925F" w14:textId="77777777" w:rsidR="007A61B8" w:rsidRPr="00366952" w:rsidRDefault="007A61B8" w:rsidP="007A61B8">
            <w:pPr>
              <w:rPr>
                <w:rFonts w:asciiTheme="minorHAnsi" w:hAnsiTheme="minorHAnsi"/>
                <w:szCs w:val="20"/>
              </w:rPr>
            </w:pPr>
          </w:p>
        </w:tc>
      </w:tr>
      <w:tr w:rsidR="007A61B8" w:rsidRPr="007A61B8" w14:paraId="2B27C326" w14:textId="77777777" w:rsidTr="00CF0EC7">
        <w:trPr>
          <w:trHeight w:val="340"/>
        </w:trPr>
        <w:tc>
          <w:tcPr>
            <w:tcW w:w="817" w:type="dxa"/>
            <w:tcBorders>
              <w:left w:val="single" w:sz="12" w:space="0" w:color="auto"/>
              <w:right w:val="single" w:sz="12" w:space="0" w:color="auto"/>
            </w:tcBorders>
          </w:tcPr>
          <w:p w14:paraId="508C668D"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24</w:t>
            </w:r>
          </w:p>
        </w:tc>
        <w:tc>
          <w:tcPr>
            <w:tcW w:w="1361" w:type="dxa"/>
            <w:tcBorders>
              <w:left w:val="single" w:sz="12" w:space="0" w:color="auto"/>
              <w:right w:val="single" w:sz="12" w:space="0" w:color="auto"/>
            </w:tcBorders>
          </w:tcPr>
          <w:p w14:paraId="35470BFC"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1A3977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BF59C2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87520D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078FFC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CF8D620"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13B4DE3" w14:textId="77777777" w:rsidR="007A61B8" w:rsidRPr="00366952" w:rsidRDefault="007A61B8" w:rsidP="007A61B8">
            <w:pPr>
              <w:rPr>
                <w:rFonts w:asciiTheme="minorHAnsi" w:hAnsiTheme="minorHAnsi"/>
                <w:szCs w:val="20"/>
              </w:rPr>
            </w:pPr>
          </w:p>
        </w:tc>
      </w:tr>
      <w:tr w:rsidR="007A61B8" w:rsidRPr="007A61B8" w14:paraId="22540427" w14:textId="77777777" w:rsidTr="00CF0EC7">
        <w:trPr>
          <w:trHeight w:val="340"/>
        </w:trPr>
        <w:tc>
          <w:tcPr>
            <w:tcW w:w="817" w:type="dxa"/>
            <w:tcBorders>
              <w:left w:val="single" w:sz="12" w:space="0" w:color="auto"/>
              <w:right w:val="single" w:sz="12" w:space="0" w:color="auto"/>
            </w:tcBorders>
          </w:tcPr>
          <w:p w14:paraId="2F765FCC"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25</w:t>
            </w:r>
          </w:p>
        </w:tc>
        <w:tc>
          <w:tcPr>
            <w:tcW w:w="1361" w:type="dxa"/>
            <w:tcBorders>
              <w:left w:val="single" w:sz="12" w:space="0" w:color="auto"/>
              <w:right w:val="single" w:sz="12" w:space="0" w:color="auto"/>
            </w:tcBorders>
          </w:tcPr>
          <w:p w14:paraId="6B45EA8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443199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D392931"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4EE2255"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EA7CF13"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6BFEE95"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6C30AC6F" w14:textId="77777777" w:rsidR="007A61B8" w:rsidRPr="00366952" w:rsidRDefault="007A61B8" w:rsidP="007A61B8">
            <w:pPr>
              <w:rPr>
                <w:rFonts w:asciiTheme="minorHAnsi" w:hAnsiTheme="minorHAnsi"/>
                <w:szCs w:val="20"/>
              </w:rPr>
            </w:pPr>
          </w:p>
        </w:tc>
      </w:tr>
      <w:tr w:rsidR="007A61B8" w:rsidRPr="007A61B8" w14:paraId="4E0EF6D4" w14:textId="77777777" w:rsidTr="00CF0EC7">
        <w:trPr>
          <w:trHeight w:val="340"/>
        </w:trPr>
        <w:tc>
          <w:tcPr>
            <w:tcW w:w="817" w:type="dxa"/>
            <w:tcBorders>
              <w:left w:val="single" w:sz="12" w:space="0" w:color="auto"/>
              <w:right w:val="single" w:sz="12" w:space="0" w:color="auto"/>
            </w:tcBorders>
          </w:tcPr>
          <w:p w14:paraId="0C302051"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26</w:t>
            </w:r>
          </w:p>
        </w:tc>
        <w:tc>
          <w:tcPr>
            <w:tcW w:w="1361" w:type="dxa"/>
            <w:tcBorders>
              <w:left w:val="single" w:sz="12" w:space="0" w:color="auto"/>
              <w:right w:val="single" w:sz="12" w:space="0" w:color="auto"/>
            </w:tcBorders>
          </w:tcPr>
          <w:p w14:paraId="2D54763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C486EC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1CDBA3B"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C6E344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AD8BFF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84952DA"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3FFC5328" w14:textId="77777777" w:rsidR="007A61B8" w:rsidRPr="00366952" w:rsidRDefault="007A61B8" w:rsidP="007A61B8">
            <w:pPr>
              <w:rPr>
                <w:rFonts w:asciiTheme="minorHAnsi" w:hAnsiTheme="minorHAnsi"/>
                <w:szCs w:val="20"/>
              </w:rPr>
            </w:pPr>
          </w:p>
        </w:tc>
      </w:tr>
      <w:tr w:rsidR="007A61B8" w:rsidRPr="007A61B8" w14:paraId="79EA8615" w14:textId="77777777" w:rsidTr="00CF0EC7">
        <w:trPr>
          <w:trHeight w:val="340"/>
        </w:trPr>
        <w:tc>
          <w:tcPr>
            <w:tcW w:w="817" w:type="dxa"/>
            <w:tcBorders>
              <w:left w:val="single" w:sz="12" w:space="0" w:color="auto"/>
              <w:right w:val="single" w:sz="12" w:space="0" w:color="auto"/>
            </w:tcBorders>
          </w:tcPr>
          <w:p w14:paraId="2F1FFFEE"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27</w:t>
            </w:r>
          </w:p>
        </w:tc>
        <w:tc>
          <w:tcPr>
            <w:tcW w:w="1361" w:type="dxa"/>
            <w:tcBorders>
              <w:left w:val="single" w:sz="12" w:space="0" w:color="auto"/>
              <w:right w:val="single" w:sz="12" w:space="0" w:color="auto"/>
            </w:tcBorders>
          </w:tcPr>
          <w:p w14:paraId="79AA09E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B4BB95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3121C5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8D6185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8716AD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21CD01C"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0668B4BE" w14:textId="77777777" w:rsidR="007A61B8" w:rsidRPr="00366952" w:rsidRDefault="007A61B8" w:rsidP="007A61B8">
            <w:pPr>
              <w:rPr>
                <w:rFonts w:asciiTheme="minorHAnsi" w:hAnsiTheme="minorHAnsi"/>
                <w:szCs w:val="20"/>
              </w:rPr>
            </w:pPr>
          </w:p>
        </w:tc>
      </w:tr>
      <w:tr w:rsidR="007A61B8" w:rsidRPr="007A61B8" w14:paraId="63B049C2" w14:textId="77777777" w:rsidTr="00CF0EC7">
        <w:trPr>
          <w:trHeight w:val="340"/>
        </w:trPr>
        <w:tc>
          <w:tcPr>
            <w:tcW w:w="817" w:type="dxa"/>
            <w:tcBorders>
              <w:left w:val="single" w:sz="12" w:space="0" w:color="auto"/>
              <w:right w:val="single" w:sz="12" w:space="0" w:color="auto"/>
            </w:tcBorders>
          </w:tcPr>
          <w:p w14:paraId="3526C226"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28</w:t>
            </w:r>
          </w:p>
        </w:tc>
        <w:tc>
          <w:tcPr>
            <w:tcW w:w="1361" w:type="dxa"/>
            <w:tcBorders>
              <w:left w:val="single" w:sz="12" w:space="0" w:color="auto"/>
              <w:right w:val="single" w:sz="12" w:space="0" w:color="auto"/>
            </w:tcBorders>
          </w:tcPr>
          <w:p w14:paraId="2AF302A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7B961C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DE940CD"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867B7B6"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DFFA6A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3A8E681"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019F9F56" w14:textId="77777777" w:rsidR="007A61B8" w:rsidRPr="00366952" w:rsidRDefault="007A61B8" w:rsidP="007A61B8">
            <w:pPr>
              <w:rPr>
                <w:rFonts w:asciiTheme="minorHAnsi" w:hAnsiTheme="minorHAnsi"/>
                <w:szCs w:val="20"/>
              </w:rPr>
            </w:pPr>
          </w:p>
        </w:tc>
      </w:tr>
      <w:tr w:rsidR="007A61B8" w:rsidRPr="007A61B8" w14:paraId="2EFC3B85" w14:textId="77777777" w:rsidTr="00CF0EC7">
        <w:trPr>
          <w:trHeight w:val="340"/>
        </w:trPr>
        <w:tc>
          <w:tcPr>
            <w:tcW w:w="817" w:type="dxa"/>
            <w:tcBorders>
              <w:left w:val="single" w:sz="12" w:space="0" w:color="auto"/>
              <w:right w:val="single" w:sz="12" w:space="0" w:color="auto"/>
            </w:tcBorders>
          </w:tcPr>
          <w:p w14:paraId="7D0A750F"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29</w:t>
            </w:r>
          </w:p>
        </w:tc>
        <w:tc>
          <w:tcPr>
            <w:tcW w:w="1361" w:type="dxa"/>
            <w:tcBorders>
              <w:left w:val="single" w:sz="12" w:space="0" w:color="auto"/>
              <w:right w:val="single" w:sz="12" w:space="0" w:color="auto"/>
            </w:tcBorders>
          </w:tcPr>
          <w:p w14:paraId="1539C719"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6497CD4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EAB8D77"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065ED23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EB271F8"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1ECB44EF"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772058D1" w14:textId="77777777" w:rsidR="007A61B8" w:rsidRPr="00366952" w:rsidRDefault="007A61B8" w:rsidP="007A61B8">
            <w:pPr>
              <w:rPr>
                <w:rFonts w:asciiTheme="minorHAnsi" w:hAnsiTheme="minorHAnsi"/>
                <w:szCs w:val="20"/>
              </w:rPr>
            </w:pPr>
          </w:p>
        </w:tc>
      </w:tr>
      <w:tr w:rsidR="007A61B8" w:rsidRPr="007A61B8" w14:paraId="0B17785D" w14:textId="77777777" w:rsidTr="00CF0EC7">
        <w:trPr>
          <w:trHeight w:val="340"/>
        </w:trPr>
        <w:tc>
          <w:tcPr>
            <w:tcW w:w="817" w:type="dxa"/>
            <w:tcBorders>
              <w:left w:val="single" w:sz="12" w:space="0" w:color="auto"/>
              <w:right w:val="single" w:sz="12" w:space="0" w:color="auto"/>
            </w:tcBorders>
          </w:tcPr>
          <w:p w14:paraId="1D841EE2"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30</w:t>
            </w:r>
          </w:p>
        </w:tc>
        <w:tc>
          <w:tcPr>
            <w:tcW w:w="1361" w:type="dxa"/>
            <w:tcBorders>
              <w:left w:val="single" w:sz="12" w:space="0" w:color="auto"/>
              <w:right w:val="single" w:sz="12" w:space="0" w:color="auto"/>
            </w:tcBorders>
          </w:tcPr>
          <w:p w14:paraId="70A1751A"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7D165EB4"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5E3C0DC2"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40E8BABF"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3B51011C" w14:textId="77777777" w:rsidR="007A61B8" w:rsidRPr="00366952" w:rsidRDefault="007A61B8" w:rsidP="007A61B8">
            <w:pPr>
              <w:rPr>
                <w:rFonts w:asciiTheme="minorHAnsi" w:hAnsiTheme="minorHAnsi"/>
                <w:szCs w:val="20"/>
              </w:rPr>
            </w:pPr>
          </w:p>
        </w:tc>
        <w:tc>
          <w:tcPr>
            <w:tcW w:w="1361" w:type="dxa"/>
            <w:tcBorders>
              <w:left w:val="single" w:sz="12" w:space="0" w:color="auto"/>
              <w:right w:val="single" w:sz="12" w:space="0" w:color="auto"/>
            </w:tcBorders>
          </w:tcPr>
          <w:p w14:paraId="2DA47334" w14:textId="77777777" w:rsidR="007A61B8" w:rsidRPr="00366952" w:rsidRDefault="007A61B8" w:rsidP="007A61B8">
            <w:pPr>
              <w:rPr>
                <w:rFonts w:asciiTheme="minorHAnsi" w:hAnsiTheme="minorHAnsi"/>
                <w:szCs w:val="20"/>
              </w:rPr>
            </w:pPr>
          </w:p>
        </w:tc>
        <w:tc>
          <w:tcPr>
            <w:tcW w:w="1365" w:type="dxa"/>
            <w:tcBorders>
              <w:left w:val="single" w:sz="12" w:space="0" w:color="auto"/>
              <w:right w:val="single" w:sz="12" w:space="0" w:color="auto"/>
            </w:tcBorders>
          </w:tcPr>
          <w:p w14:paraId="18E4582D" w14:textId="77777777" w:rsidR="007A61B8" w:rsidRPr="00366952" w:rsidRDefault="007A61B8" w:rsidP="007A61B8">
            <w:pPr>
              <w:rPr>
                <w:rFonts w:asciiTheme="minorHAnsi" w:hAnsiTheme="minorHAnsi"/>
                <w:szCs w:val="20"/>
              </w:rPr>
            </w:pPr>
          </w:p>
        </w:tc>
      </w:tr>
      <w:tr w:rsidR="007A61B8" w:rsidRPr="007A61B8" w14:paraId="28B19A1E" w14:textId="77777777" w:rsidTr="00CF0EC7">
        <w:trPr>
          <w:trHeight w:val="340"/>
        </w:trPr>
        <w:tc>
          <w:tcPr>
            <w:tcW w:w="817" w:type="dxa"/>
            <w:tcBorders>
              <w:left w:val="single" w:sz="12" w:space="0" w:color="auto"/>
              <w:bottom w:val="single" w:sz="12" w:space="0" w:color="auto"/>
              <w:right w:val="single" w:sz="12" w:space="0" w:color="auto"/>
            </w:tcBorders>
          </w:tcPr>
          <w:p w14:paraId="1E713C3D" w14:textId="77777777" w:rsidR="007A61B8" w:rsidRPr="00366952" w:rsidRDefault="007A61B8" w:rsidP="007A61B8">
            <w:pPr>
              <w:jc w:val="center"/>
              <w:rPr>
                <w:rFonts w:asciiTheme="minorHAnsi" w:hAnsiTheme="minorHAnsi"/>
                <w:b/>
                <w:szCs w:val="20"/>
              </w:rPr>
            </w:pPr>
            <w:r w:rsidRPr="00366952">
              <w:rPr>
                <w:rFonts w:asciiTheme="minorHAnsi" w:hAnsiTheme="minorHAnsi"/>
                <w:b/>
                <w:szCs w:val="20"/>
              </w:rPr>
              <w:t>31</w:t>
            </w:r>
          </w:p>
        </w:tc>
        <w:tc>
          <w:tcPr>
            <w:tcW w:w="1361" w:type="dxa"/>
            <w:tcBorders>
              <w:left w:val="single" w:sz="12" w:space="0" w:color="auto"/>
              <w:bottom w:val="single" w:sz="12" w:space="0" w:color="auto"/>
              <w:right w:val="single" w:sz="12" w:space="0" w:color="auto"/>
            </w:tcBorders>
          </w:tcPr>
          <w:p w14:paraId="7920A954" w14:textId="77777777" w:rsidR="007A61B8" w:rsidRPr="00366952" w:rsidRDefault="007A61B8" w:rsidP="007A61B8">
            <w:pPr>
              <w:rPr>
                <w:rFonts w:asciiTheme="minorHAnsi" w:hAnsiTheme="minorHAnsi"/>
                <w:szCs w:val="20"/>
              </w:rPr>
            </w:pPr>
          </w:p>
        </w:tc>
        <w:tc>
          <w:tcPr>
            <w:tcW w:w="1361" w:type="dxa"/>
            <w:tcBorders>
              <w:left w:val="single" w:sz="12" w:space="0" w:color="auto"/>
              <w:bottom w:val="single" w:sz="12" w:space="0" w:color="auto"/>
              <w:right w:val="single" w:sz="12" w:space="0" w:color="auto"/>
            </w:tcBorders>
          </w:tcPr>
          <w:p w14:paraId="750CEC0E" w14:textId="77777777" w:rsidR="007A61B8" w:rsidRPr="00366952" w:rsidRDefault="007A61B8" w:rsidP="007A61B8">
            <w:pPr>
              <w:rPr>
                <w:rFonts w:asciiTheme="minorHAnsi" w:hAnsiTheme="minorHAnsi"/>
                <w:szCs w:val="20"/>
              </w:rPr>
            </w:pPr>
          </w:p>
        </w:tc>
        <w:tc>
          <w:tcPr>
            <w:tcW w:w="1361" w:type="dxa"/>
            <w:tcBorders>
              <w:left w:val="single" w:sz="12" w:space="0" w:color="auto"/>
              <w:bottom w:val="single" w:sz="12" w:space="0" w:color="auto"/>
              <w:right w:val="single" w:sz="12" w:space="0" w:color="auto"/>
            </w:tcBorders>
          </w:tcPr>
          <w:p w14:paraId="0BC8CEB3" w14:textId="77777777" w:rsidR="007A61B8" w:rsidRPr="00366952" w:rsidRDefault="007A61B8" w:rsidP="007A61B8">
            <w:pPr>
              <w:rPr>
                <w:rFonts w:asciiTheme="minorHAnsi" w:hAnsiTheme="minorHAnsi"/>
                <w:szCs w:val="20"/>
              </w:rPr>
            </w:pPr>
          </w:p>
        </w:tc>
        <w:tc>
          <w:tcPr>
            <w:tcW w:w="1361" w:type="dxa"/>
            <w:tcBorders>
              <w:left w:val="single" w:sz="12" w:space="0" w:color="auto"/>
              <w:bottom w:val="single" w:sz="12" w:space="0" w:color="auto"/>
              <w:right w:val="single" w:sz="12" w:space="0" w:color="auto"/>
            </w:tcBorders>
          </w:tcPr>
          <w:p w14:paraId="31AE5503" w14:textId="77777777" w:rsidR="007A61B8" w:rsidRPr="00366952" w:rsidRDefault="007A61B8" w:rsidP="007A61B8">
            <w:pPr>
              <w:rPr>
                <w:rFonts w:asciiTheme="minorHAnsi" w:hAnsiTheme="minorHAnsi"/>
                <w:szCs w:val="20"/>
              </w:rPr>
            </w:pPr>
          </w:p>
        </w:tc>
        <w:tc>
          <w:tcPr>
            <w:tcW w:w="1361" w:type="dxa"/>
            <w:tcBorders>
              <w:left w:val="single" w:sz="12" w:space="0" w:color="auto"/>
              <w:bottom w:val="single" w:sz="12" w:space="0" w:color="auto"/>
              <w:right w:val="single" w:sz="12" w:space="0" w:color="auto"/>
            </w:tcBorders>
          </w:tcPr>
          <w:p w14:paraId="08001F79" w14:textId="77777777" w:rsidR="007A61B8" w:rsidRPr="00366952" w:rsidRDefault="007A61B8" w:rsidP="007A61B8">
            <w:pPr>
              <w:rPr>
                <w:rFonts w:asciiTheme="minorHAnsi" w:hAnsiTheme="minorHAnsi"/>
                <w:szCs w:val="20"/>
              </w:rPr>
            </w:pPr>
          </w:p>
        </w:tc>
        <w:tc>
          <w:tcPr>
            <w:tcW w:w="1361" w:type="dxa"/>
            <w:tcBorders>
              <w:left w:val="single" w:sz="12" w:space="0" w:color="auto"/>
              <w:bottom w:val="single" w:sz="12" w:space="0" w:color="auto"/>
              <w:right w:val="single" w:sz="12" w:space="0" w:color="auto"/>
            </w:tcBorders>
          </w:tcPr>
          <w:p w14:paraId="07C40E19" w14:textId="77777777" w:rsidR="007A61B8" w:rsidRPr="00366952" w:rsidRDefault="007A61B8" w:rsidP="007A61B8">
            <w:pPr>
              <w:rPr>
                <w:rFonts w:asciiTheme="minorHAnsi" w:hAnsiTheme="minorHAnsi"/>
                <w:szCs w:val="20"/>
              </w:rPr>
            </w:pPr>
          </w:p>
        </w:tc>
        <w:tc>
          <w:tcPr>
            <w:tcW w:w="1365" w:type="dxa"/>
            <w:tcBorders>
              <w:left w:val="single" w:sz="12" w:space="0" w:color="auto"/>
              <w:bottom w:val="single" w:sz="12" w:space="0" w:color="auto"/>
              <w:right w:val="single" w:sz="12" w:space="0" w:color="auto"/>
            </w:tcBorders>
          </w:tcPr>
          <w:p w14:paraId="075D7DD9" w14:textId="77777777" w:rsidR="007A61B8" w:rsidRPr="00366952" w:rsidRDefault="007A61B8" w:rsidP="007A61B8">
            <w:pPr>
              <w:rPr>
                <w:rFonts w:asciiTheme="minorHAnsi" w:hAnsiTheme="minorHAnsi"/>
                <w:szCs w:val="20"/>
              </w:rPr>
            </w:pPr>
          </w:p>
        </w:tc>
      </w:tr>
      <w:tr w:rsidR="007A61B8" w:rsidRPr="007A61B8" w14:paraId="0E4F05C6" w14:textId="77777777" w:rsidTr="00CF0EC7">
        <w:trPr>
          <w:trHeight w:val="749"/>
        </w:trPr>
        <w:tc>
          <w:tcPr>
            <w:tcW w:w="10348" w:type="dxa"/>
            <w:gridSpan w:val="8"/>
            <w:tcBorders>
              <w:top w:val="single" w:sz="12" w:space="0" w:color="auto"/>
              <w:left w:val="single" w:sz="12" w:space="0" w:color="auto"/>
              <w:bottom w:val="single" w:sz="12" w:space="0" w:color="auto"/>
              <w:right w:val="single" w:sz="12" w:space="0" w:color="auto"/>
            </w:tcBorders>
          </w:tcPr>
          <w:p w14:paraId="407231C9" w14:textId="5728E533" w:rsidR="007A61B8" w:rsidRPr="007A61B8" w:rsidRDefault="007A61B8" w:rsidP="007A61B8">
            <w:pPr>
              <w:rPr>
                <w:rFonts w:asciiTheme="minorHAnsi" w:hAnsiTheme="minorHAnsi"/>
                <w:b/>
                <w:szCs w:val="20"/>
              </w:rPr>
            </w:pPr>
            <w:r w:rsidRPr="007A61B8">
              <w:rPr>
                <w:rFonts w:asciiTheme="minorHAnsi" w:hAnsiTheme="minorHAnsi"/>
                <w:b/>
                <w:szCs w:val="20"/>
              </w:rPr>
              <w:t xml:space="preserve">Critical limits: </w:t>
            </w:r>
            <w:r w:rsidRPr="007A61B8">
              <w:rPr>
                <w:rFonts w:asciiTheme="minorHAnsi" w:hAnsiTheme="minorHAnsi"/>
                <w:szCs w:val="20"/>
              </w:rPr>
              <w:t>Refrigerators: ≤5</w:t>
            </w:r>
            <w:r w:rsidR="008A3B64">
              <w:rPr>
                <w:rFonts w:asciiTheme="minorHAnsi" w:hAnsiTheme="minorHAnsi"/>
                <w:szCs w:val="20"/>
              </w:rPr>
              <w:t>°</w:t>
            </w:r>
            <w:r w:rsidRPr="007A61B8">
              <w:rPr>
                <w:rFonts w:asciiTheme="minorHAnsi" w:hAnsiTheme="minorHAnsi"/>
                <w:szCs w:val="20"/>
              </w:rPr>
              <w:t>C / Freezers: food hard frozen</w:t>
            </w:r>
          </w:p>
          <w:p w14:paraId="77ECD165" w14:textId="24F1F317" w:rsidR="007A61B8" w:rsidRPr="007A61B8" w:rsidRDefault="007A61B8" w:rsidP="007A61B8">
            <w:pPr>
              <w:rPr>
                <w:rFonts w:asciiTheme="minorHAnsi" w:hAnsiTheme="minorHAnsi"/>
                <w:szCs w:val="20"/>
              </w:rPr>
            </w:pPr>
            <w:r w:rsidRPr="007A61B8">
              <w:rPr>
                <w:rFonts w:asciiTheme="minorHAnsi" w:hAnsiTheme="minorHAnsi"/>
                <w:b/>
                <w:szCs w:val="20"/>
              </w:rPr>
              <w:t xml:space="preserve">Monitor: </w:t>
            </w:r>
            <w:r w:rsidR="008C1868">
              <w:rPr>
                <w:rFonts w:asciiTheme="minorHAnsi" w:hAnsiTheme="minorHAnsi"/>
                <w:b/>
                <w:szCs w:val="20"/>
              </w:rPr>
              <w:t>R</w:t>
            </w:r>
            <w:r w:rsidRPr="007A61B8">
              <w:rPr>
                <w:rFonts w:asciiTheme="minorHAnsi" w:hAnsiTheme="minorHAnsi"/>
                <w:szCs w:val="20"/>
              </w:rPr>
              <w:t xml:space="preserve">efrigeration </w:t>
            </w:r>
            <w:r w:rsidRPr="008829BC">
              <w:rPr>
                <w:rFonts w:asciiTheme="minorHAnsi" w:hAnsiTheme="minorHAnsi"/>
                <w:color w:val="ED7D31" w:themeColor="accent2"/>
                <w:szCs w:val="20"/>
              </w:rPr>
              <w:t xml:space="preserve">(display/probe/other) </w:t>
            </w:r>
            <w:r w:rsidRPr="007A61B8">
              <w:rPr>
                <w:rFonts w:asciiTheme="minorHAnsi" w:hAnsiTheme="minorHAnsi"/>
                <w:szCs w:val="20"/>
              </w:rPr>
              <w:t>temperature to ensure CL is met / frozen food must feel hard frozen.</w:t>
            </w:r>
          </w:p>
          <w:p w14:paraId="532A06AD" w14:textId="77777777" w:rsidR="007A61B8" w:rsidRPr="007A61B8" w:rsidRDefault="007A61B8" w:rsidP="007A61B8">
            <w:pPr>
              <w:rPr>
                <w:rFonts w:asciiTheme="minorHAnsi" w:hAnsiTheme="minorHAnsi"/>
                <w:b/>
                <w:sz w:val="22"/>
              </w:rPr>
            </w:pPr>
            <w:r w:rsidRPr="007A61B8">
              <w:rPr>
                <w:rFonts w:asciiTheme="minorHAnsi" w:hAnsiTheme="minorHAnsi"/>
                <w:b/>
                <w:szCs w:val="20"/>
              </w:rPr>
              <w:t xml:space="preserve">Relevant SOPS: </w:t>
            </w:r>
            <w:r w:rsidRPr="007A61B8">
              <w:rPr>
                <w:rFonts w:asciiTheme="minorHAnsi" w:hAnsiTheme="minorHAnsi"/>
                <w:szCs w:val="20"/>
              </w:rPr>
              <w:t>2.6.2 Storage &amp; 2.6.3 Thawing</w:t>
            </w:r>
          </w:p>
        </w:tc>
      </w:tr>
      <w:tr w:rsidR="007A61B8" w:rsidRPr="007A61B8" w14:paraId="2013D105" w14:textId="77777777" w:rsidTr="00CF0EC7">
        <w:trPr>
          <w:trHeight w:val="1540"/>
        </w:trPr>
        <w:tc>
          <w:tcPr>
            <w:tcW w:w="10348" w:type="dxa"/>
            <w:gridSpan w:val="8"/>
            <w:tcBorders>
              <w:top w:val="single" w:sz="12" w:space="0" w:color="auto"/>
              <w:left w:val="single" w:sz="12" w:space="0" w:color="auto"/>
              <w:bottom w:val="single" w:sz="12" w:space="0" w:color="auto"/>
              <w:right w:val="single" w:sz="12" w:space="0" w:color="auto"/>
            </w:tcBorders>
          </w:tcPr>
          <w:p w14:paraId="089D3820" w14:textId="77777777" w:rsidR="007A61B8" w:rsidRPr="007A61B8" w:rsidRDefault="007A61B8" w:rsidP="001E0248">
            <w:pPr>
              <w:spacing w:before="40" w:after="40" w:line="280" w:lineRule="atLeast"/>
              <w:rPr>
                <w:rFonts w:asciiTheme="minorHAnsi" w:hAnsiTheme="minorHAnsi"/>
              </w:rPr>
            </w:pPr>
            <w:r w:rsidRPr="007A61B8">
              <w:rPr>
                <w:rFonts w:asciiTheme="minorHAnsi" w:hAnsiTheme="minorHAnsi"/>
                <w:b/>
              </w:rPr>
              <w:t xml:space="preserve">Corrective Action: </w:t>
            </w:r>
            <w:r w:rsidRPr="007A61B8">
              <w:rPr>
                <w:rFonts w:asciiTheme="minorHAnsi" w:hAnsiTheme="minorHAnsi"/>
              </w:rPr>
              <w:t>Record initial CA here, for ongoing CAs, please complete Record 4 - Corrective Action Register.</w:t>
            </w:r>
          </w:p>
          <w:p w14:paraId="687CB284" w14:textId="77777777" w:rsidR="007A61B8" w:rsidRPr="007A61B8" w:rsidRDefault="007A61B8" w:rsidP="001E0248">
            <w:pPr>
              <w:spacing w:before="40" w:after="40" w:line="280" w:lineRule="atLeast"/>
              <w:rPr>
                <w:rFonts w:asciiTheme="minorHAnsi" w:hAnsiTheme="minorHAnsi"/>
              </w:rPr>
            </w:pPr>
          </w:p>
          <w:p w14:paraId="364310A6" w14:textId="77777777" w:rsidR="007A61B8" w:rsidRPr="007A61B8" w:rsidRDefault="007A61B8" w:rsidP="001E0248">
            <w:pPr>
              <w:spacing w:before="40" w:after="40" w:line="280" w:lineRule="atLeast"/>
              <w:rPr>
                <w:rFonts w:asciiTheme="minorHAnsi" w:hAnsiTheme="minorHAnsi"/>
              </w:rPr>
            </w:pPr>
          </w:p>
          <w:p w14:paraId="45E29250" w14:textId="77777777" w:rsidR="007A61B8" w:rsidRPr="007A61B8" w:rsidRDefault="007A61B8" w:rsidP="001E0248">
            <w:pPr>
              <w:spacing w:before="40" w:after="40" w:line="280" w:lineRule="atLeast"/>
              <w:rPr>
                <w:rFonts w:asciiTheme="minorHAnsi" w:hAnsiTheme="minorHAnsi"/>
                <w:sz w:val="22"/>
              </w:rPr>
            </w:pPr>
            <w:r w:rsidRPr="007A61B8">
              <w:rPr>
                <w:rFonts w:asciiTheme="minorHAnsi" w:hAnsiTheme="minorHAnsi"/>
                <w:szCs w:val="20"/>
              </w:rPr>
              <w:t xml:space="preserve">Reviewed ……………………………………………………………        /      /      </w:t>
            </w:r>
          </w:p>
        </w:tc>
      </w:tr>
    </w:tbl>
    <w:p w14:paraId="7CBC74D4" w14:textId="56EDAEB1" w:rsidR="007A61B8" w:rsidRDefault="007A61B8"/>
    <w:bookmarkEnd w:id="230"/>
    <w:p w14:paraId="503A1268" w14:textId="77777777" w:rsidR="00D60DC3" w:rsidRPr="00F4533C" w:rsidRDefault="00D60DC3" w:rsidP="00D60DC3">
      <w:pPr>
        <w:rPr>
          <w:rFonts w:cs="Arial"/>
        </w:rPr>
        <w:sectPr w:rsidR="00D60DC3" w:rsidRPr="00F4533C" w:rsidSect="00AB5302">
          <w:pgSz w:w="11906" w:h="16838" w:code="9"/>
          <w:pgMar w:top="851" w:right="1440" w:bottom="851" w:left="1440" w:header="232" w:footer="232" w:gutter="0"/>
          <w:cols w:space="708"/>
          <w:noEndnote/>
          <w:titlePg/>
          <w:docGrid w:linePitch="326"/>
        </w:sectPr>
      </w:pPr>
    </w:p>
    <w:tbl>
      <w:tblPr>
        <w:tblStyle w:val="TableGrid10"/>
        <w:tblW w:w="15310" w:type="dxa"/>
        <w:tblInd w:w="-34" w:type="dxa"/>
        <w:tblLayout w:type="fixed"/>
        <w:tblLook w:val="04A0" w:firstRow="1" w:lastRow="0" w:firstColumn="1" w:lastColumn="0" w:noHBand="0" w:noVBand="1"/>
      </w:tblPr>
      <w:tblGrid>
        <w:gridCol w:w="1135"/>
        <w:gridCol w:w="2220"/>
        <w:gridCol w:w="2221"/>
        <w:gridCol w:w="2221"/>
        <w:gridCol w:w="2220"/>
        <w:gridCol w:w="2174"/>
        <w:gridCol w:w="2268"/>
        <w:gridCol w:w="851"/>
      </w:tblGrid>
      <w:tr w:rsidR="00CF0EC7" w:rsidRPr="00CF0EC7" w14:paraId="36A9425C" w14:textId="77777777" w:rsidTr="00CF0EC7">
        <w:trPr>
          <w:trHeight w:val="537"/>
        </w:trPr>
        <w:tc>
          <w:tcPr>
            <w:tcW w:w="12191"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9A2971" w14:textId="77777777" w:rsidR="00CF0EC7" w:rsidRPr="00CF0EC7" w:rsidRDefault="00CF0EC7" w:rsidP="00CF0EC7">
            <w:pPr>
              <w:keepNext/>
              <w:keepLines/>
              <w:spacing w:before="200"/>
              <w:outlineLvl w:val="2"/>
              <w:rPr>
                <w:rFonts w:asciiTheme="majorHAnsi" w:eastAsiaTheme="majorEastAsia" w:hAnsiTheme="majorHAnsi" w:cstheme="majorBidi"/>
                <w:b/>
                <w:bCs/>
                <w:color w:val="4472C4" w:themeColor="accent1"/>
                <w:sz w:val="22"/>
              </w:rPr>
            </w:pPr>
            <w:bookmarkStart w:id="232" w:name="_Toc86139780"/>
            <w:bookmarkStart w:id="233" w:name="_Toc118716699"/>
            <w:r w:rsidRPr="00CF0EC7">
              <w:rPr>
                <w:rFonts w:asciiTheme="majorHAnsi" w:eastAsiaTheme="majorEastAsia" w:hAnsiTheme="majorHAnsi" w:cstheme="majorBidi"/>
                <w:b/>
                <w:bCs/>
                <w:color w:val="4472C4" w:themeColor="accent1"/>
                <w:sz w:val="22"/>
              </w:rPr>
              <w:lastRenderedPageBreak/>
              <w:t>RECORD 7 – 2 Hour / 4 Hour Guide Log</w:t>
            </w:r>
            <w:bookmarkEnd w:id="232"/>
            <w:bookmarkEnd w:id="233"/>
          </w:p>
        </w:tc>
        <w:tc>
          <w:tcPr>
            <w:tcW w:w="3119" w:type="dxa"/>
            <w:gridSpan w:val="2"/>
            <w:tcBorders>
              <w:top w:val="single" w:sz="12" w:space="0" w:color="auto"/>
              <w:left w:val="single" w:sz="12" w:space="0" w:color="auto"/>
              <w:bottom w:val="single" w:sz="12" w:space="0" w:color="auto"/>
              <w:right w:val="single" w:sz="12" w:space="0" w:color="auto"/>
            </w:tcBorders>
          </w:tcPr>
          <w:p w14:paraId="3934B8FB" w14:textId="77777777" w:rsidR="00CF0EC7" w:rsidRPr="00CF0EC7" w:rsidRDefault="00CF0EC7" w:rsidP="00CF0EC7">
            <w:pPr>
              <w:rPr>
                <w:rFonts w:asciiTheme="minorHAnsi" w:hAnsiTheme="minorHAnsi"/>
                <w:sz w:val="22"/>
              </w:rPr>
            </w:pPr>
            <w:r w:rsidRPr="00CF0EC7">
              <w:rPr>
                <w:rFonts w:asciiTheme="minorHAnsi" w:hAnsiTheme="minorHAnsi"/>
                <w:b/>
                <w:sz w:val="22"/>
              </w:rPr>
              <w:t>Month:</w:t>
            </w:r>
          </w:p>
        </w:tc>
      </w:tr>
      <w:tr w:rsidR="00CF0EC7" w:rsidRPr="00CF0EC7" w14:paraId="59628721" w14:textId="77777777" w:rsidTr="00CF0EC7">
        <w:trPr>
          <w:trHeight w:val="368"/>
        </w:trPr>
        <w:tc>
          <w:tcPr>
            <w:tcW w:w="1135" w:type="dxa"/>
            <w:tcBorders>
              <w:top w:val="single" w:sz="12" w:space="0" w:color="auto"/>
              <w:left w:val="single" w:sz="12" w:space="0" w:color="auto"/>
              <w:bottom w:val="single" w:sz="12" w:space="0" w:color="auto"/>
              <w:right w:val="single" w:sz="12" w:space="0" w:color="auto"/>
            </w:tcBorders>
          </w:tcPr>
          <w:p w14:paraId="1663A0B6"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Date</w:t>
            </w:r>
          </w:p>
        </w:tc>
        <w:tc>
          <w:tcPr>
            <w:tcW w:w="2220" w:type="dxa"/>
            <w:tcBorders>
              <w:top w:val="single" w:sz="12" w:space="0" w:color="auto"/>
              <w:left w:val="single" w:sz="12" w:space="0" w:color="auto"/>
              <w:bottom w:val="single" w:sz="12" w:space="0" w:color="auto"/>
              <w:right w:val="single" w:sz="12" w:space="0" w:color="auto"/>
            </w:tcBorders>
          </w:tcPr>
          <w:p w14:paraId="07191F11"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Food Description</w:t>
            </w:r>
          </w:p>
        </w:tc>
        <w:tc>
          <w:tcPr>
            <w:tcW w:w="2221" w:type="dxa"/>
            <w:tcBorders>
              <w:top w:val="single" w:sz="12" w:space="0" w:color="auto"/>
              <w:left w:val="single" w:sz="12" w:space="0" w:color="auto"/>
              <w:bottom w:val="single" w:sz="12" w:space="0" w:color="auto"/>
              <w:right w:val="single" w:sz="12" w:space="0" w:color="auto"/>
            </w:tcBorders>
          </w:tcPr>
          <w:p w14:paraId="69C98473"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Time out of temperature control</w:t>
            </w:r>
          </w:p>
        </w:tc>
        <w:tc>
          <w:tcPr>
            <w:tcW w:w="2221" w:type="dxa"/>
            <w:tcBorders>
              <w:top w:val="single" w:sz="12" w:space="0" w:color="auto"/>
              <w:left w:val="single" w:sz="12" w:space="0" w:color="auto"/>
              <w:bottom w:val="single" w:sz="12" w:space="0" w:color="auto"/>
              <w:right w:val="single" w:sz="12" w:space="0" w:color="auto"/>
            </w:tcBorders>
          </w:tcPr>
          <w:p w14:paraId="72EB0F3C"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Activity</w:t>
            </w:r>
          </w:p>
          <w:p w14:paraId="3EB45A5F" w14:textId="77777777" w:rsidR="00CF0EC7" w:rsidRPr="00CF0EC7" w:rsidRDefault="00CF0EC7" w:rsidP="00CF0EC7">
            <w:pPr>
              <w:jc w:val="center"/>
              <w:rPr>
                <w:rFonts w:asciiTheme="minorHAnsi" w:hAnsiTheme="minorHAnsi"/>
                <w:b/>
                <w:sz w:val="22"/>
              </w:rPr>
            </w:pPr>
            <w:r w:rsidRPr="00CF0EC7">
              <w:rPr>
                <w:rFonts w:asciiTheme="minorHAnsi" w:hAnsiTheme="minorHAnsi"/>
              </w:rPr>
              <w:t>(Sandwich prep, display etc.)</w:t>
            </w:r>
          </w:p>
        </w:tc>
        <w:tc>
          <w:tcPr>
            <w:tcW w:w="2220" w:type="dxa"/>
            <w:tcBorders>
              <w:top w:val="single" w:sz="12" w:space="0" w:color="auto"/>
              <w:left w:val="single" w:sz="12" w:space="0" w:color="auto"/>
              <w:bottom w:val="single" w:sz="12" w:space="0" w:color="auto"/>
              <w:right w:val="single" w:sz="12" w:space="0" w:color="auto"/>
            </w:tcBorders>
          </w:tcPr>
          <w:p w14:paraId="27FBC5CE"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Time back in temperature control</w:t>
            </w:r>
          </w:p>
        </w:tc>
        <w:tc>
          <w:tcPr>
            <w:tcW w:w="2174" w:type="dxa"/>
            <w:tcBorders>
              <w:top w:val="single" w:sz="12" w:space="0" w:color="auto"/>
              <w:left w:val="single" w:sz="12" w:space="0" w:color="auto"/>
              <w:bottom w:val="single" w:sz="12" w:space="0" w:color="auto"/>
              <w:right w:val="single" w:sz="12" w:space="0" w:color="auto"/>
            </w:tcBorders>
          </w:tcPr>
          <w:p w14:paraId="00E03AC5"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Total Time out</w:t>
            </w:r>
          </w:p>
        </w:tc>
        <w:tc>
          <w:tcPr>
            <w:tcW w:w="2268" w:type="dxa"/>
            <w:tcBorders>
              <w:top w:val="single" w:sz="12" w:space="0" w:color="auto"/>
              <w:left w:val="single" w:sz="12" w:space="0" w:color="auto"/>
              <w:bottom w:val="single" w:sz="12" w:space="0" w:color="auto"/>
              <w:right w:val="single" w:sz="12" w:space="0" w:color="auto"/>
            </w:tcBorders>
          </w:tcPr>
          <w:p w14:paraId="353B3D42"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 xml:space="preserve">Action </w:t>
            </w:r>
            <w:r w:rsidRPr="00CF0EC7">
              <w:rPr>
                <w:rFonts w:asciiTheme="minorHAnsi" w:hAnsiTheme="minorHAnsi"/>
              </w:rPr>
              <w:t>(refrigerate/use/discard)</w:t>
            </w:r>
          </w:p>
        </w:tc>
        <w:tc>
          <w:tcPr>
            <w:tcW w:w="851" w:type="dxa"/>
            <w:tcBorders>
              <w:top w:val="single" w:sz="12" w:space="0" w:color="auto"/>
              <w:left w:val="single" w:sz="12" w:space="0" w:color="auto"/>
              <w:bottom w:val="single" w:sz="12" w:space="0" w:color="auto"/>
              <w:right w:val="single" w:sz="12" w:space="0" w:color="auto"/>
            </w:tcBorders>
          </w:tcPr>
          <w:p w14:paraId="3CA9CE77" w14:textId="77777777" w:rsidR="00CF0EC7" w:rsidRPr="00CF0EC7" w:rsidRDefault="00CF0EC7" w:rsidP="00CF0EC7">
            <w:pPr>
              <w:jc w:val="center"/>
              <w:rPr>
                <w:rFonts w:asciiTheme="minorHAnsi" w:hAnsiTheme="minorHAnsi"/>
                <w:b/>
                <w:sz w:val="22"/>
              </w:rPr>
            </w:pPr>
            <w:r w:rsidRPr="00CF0EC7">
              <w:rPr>
                <w:rFonts w:asciiTheme="minorHAnsi" w:hAnsiTheme="minorHAnsi"/>
                <w:b/>
                <w:sz w:val="22"/>
              </w:rPr>
              <w:t>Initial</w:t>
            </w:r>
          </w:p>
        </w:tc>
      </w:tr>
      <w:tr w:rsidR="00CF0EC7" w:rsidRPr="00CF0EC7" w14:paraId="7FCCE86F" w14:textId="77777777" w:rsidTr="00CF0EC7">
        <w:trPr>
          <w:trHeight w:val="393"/>
        </w:trPr>
        <w:tc>
          <w:tcPr>
            <w:tcW w:w="1135" w:type="dxa"/>
            <w:tcBorders>
              <w:top w:val="single" w:sz="12" w:space="0" w:color="auto"/>
              <w:left w:val="single" w:sz="12" w:space="0" w:color="auto"/>
              <w:right w:val="single" w:sz="12" w:space="0" w:color="auto"/>
            </w:tcBorders>
          </w:tcPr>
          <w:p w14:paraId="33E6E1B1" w14:textId="77777777" w:rsidR="00CF0EC7" w:rsidRPr="00CF0EC7" w:rsidRDefault="00CF0EC7" w:rsidP="00CF0EC7">
            <w:pPr>
              <w:rPr>
                <w:rFonts w:asciiTheme="minorHAnsi" w:hAnsiTheme="minorHAnsi"/>
                <w:sz w:val="22"/>
              </w:rPr>
            </w:pPr>
          </w:p>
        </w:tc>
        <w:tc>
          <w:tcPr>
            <w:tcW w:w="2220" w:type="dxa"/>
            <w:tcBorders>
              <w:top w:val="single" w:sz="12" w:space="0" w:color="auto"/>
              <w:left w:val="single" w:sz="12" w:space="0" w:color="auto"/>
              <w:right w:val="single" w:sz="12" w:space="0" w:color="auto"/>
            </w:tcBorders>
          </w:tcPr>
          <w:p w14:paraId="3B6D21F0" w14:textId="77777777" w:rsidR="00CF0EC7" w:rsidRPr="00CF0EC7" w:rsidRDefault="00CF0EC7" w:rsidP="00CF0EC7">
            <w:pPr>
              <w:jc w:val="center"/>
              <w:rPr>
                <w:rFonts w:asciiTheme="minorHAnsi" w:hAnsiTheme="minorHAnsi"/>
                <w:sz w:val="22"/>
              </w:rPr>
            </w:pPr>
          </w:p>
        </w:tc>
        <w:tc>
          <w:tcPr>
            <w:tcW w:w="2221" w:type="dxa"/>
            <w:tcBorders>
              <w:top w:val="single" w:sz="12" w:space="0" w:color="auto"/>
              <w:left w:val="single" w:sz="12" w:space="0" w:color="auto"/>
              <w:right w:val="single" w:sz="12" w:space="0" w:color="auto"/>
            </w:tcBorders>
          </w:tcPr>
          <w:p w14:paraId="64BBB779" w14:textId="77777777" w:rsidR="00CF0EC7" w:rsidRPr="00CF0EC7" w:rsidRDefault="00CF0EC7" w:rsidP="00CF0EC7">
            <w:pPr>
              <w:jc w:val="center"/>
              <w:rPr>
                <w:rFonts w:asciiTheme="minorHAnsi" w:hAnsiTheme="minorHAnsi"/>
                <w:sz w:val="22"/>
              </w:rPr>
            </w:pPr>
          </w:p>
        </w:tc>
        <w:tc>
          <w:tcPr>
            <w:tcW w:w="2221" w:type="dxa"/>
            <w:tcBorders>
              <w:top w:val="single" w:sz="12" w:space="0" w:color="auto"/>
              <w:left w:val="single" w:sz="12" w:space="0" w:color="auto"/>
              <w:right w:val="single" w:sz="12" w:space="0" w:color="auto"/>
            </w:tcBorders>
          </w:tcPr>
          <w:p w14:paraId="107A7B25" w14:textId="77777777" w:rsidR="00CF0EC7" w:rsidRPr="00CF0EC7" w:rsidRDefault="00CF0EC7" w:rsidP="00CF0EC7">
            <w:pPr>
              <w:jc w:val="center"/>
              <w:rPr>
                <w:rFonts w:asciiTheme="minorHAnsi" w:hAnsiTheme="minorHAnsi"/>
                <w:sz w:val="22"/>
              </w:rPr>
            </w:pPr>
          </w:p>
        </w:tc>
        <w:tc>
          <w:tcPr>
            <w:tcW w:w="2220" w:type="dxa"/>
            <w:tcBorders>
              <w:top w:val="single" w:sz="12" w:space="0" w:color="auto"/>
              <w:left w:val="single" w:sz="12" w:space="0" w:color="auto"/>
              <w:right w:val="single" w:sz="12" w:space="0" w:color="auto"/>
            </w:tcBorders>
          </w:tcPr>
          <w:p w14:paraId="45D2FA48" w14:textId="77777777" w:rsidR="00CF0EC7" w:rsidRPr="00CF0EC7" w:rsidRDefault="00CF0EC7" w:rsidP="00CF0EC7">
            <w:pPr>
              <w:jc w:val="center"/>
              <w:rPr>
                <w:rFonts w:asciiTheme="minorHAnsi" w:hAnsiTheme="minorHAnsi"/>
                <w:sz w:val="22"/>
              </w:rPr>
            </w:pPr>
          </w:p>
        </w:tc>
        <w:tc>
          <w:tcPr>
            <w:tcW w:w="2174" w:type="dxa"/>
            <w:tcBorders>
              <w:top w:val="single" w:sz="12" w:space="0" w:color="auto"/>
              <w:left w:val="single" w:sz="12" w:space="0" w:color="auto"/>
              <w:right w:val="single" w:sz="12" w:space="0" w:color="auto"/>
            </w:tcBorders>
          </w:tcPr>
          <w:p w14:paraId="49D86CB4" w14:textId="77777777" w:rsidR="00CF0EC7" w:rsidRPr="00CF0EC7" w:rsidRDefault="00CF0EC7" w:rsidP="00CF0EC7">
            <w:pPr>
              <w:rPr>
                <w:rFonts w:asciiTheme="minorHAnsi" w:hAnsiTheme="minorHAnsi"/>
                <w:sz w:val="22"/>
              </w:rPr>
            </w:pPr>
          </w:p>
        </w:tc>
        <w:tc>
          <w:tcPr>
            <w:tcW w:w="2268" w:type="dxa"/>
            <w:tcBorders>
              <w:top w:val="single" w:sz="12" w:space="0" w:color="auto"/>
              <w:left w:val="single" w:sz="12" w:space="0" w:color="auto"/>
              <w:right w:val="single" w:sz="12" w:space="0" w:color="auto"/>
            </w:tcBorders>
          </w:tcPr>
          <w:p w14:paraId="0ECF1959" w14:textId="77777777" w:rsidR="00CF0EC7" w:rsidRPr="00CF0EC7" w:rsidRDefault="00CF0EC7" w:rsidP="00CF0EC7">
            <w:pPr>
              <w:rPr>
                <w:rFonts w:asciiTheme="minorHAnsi" w:hAnsiTheme="minorHAnsi"/>
                <w:sz w:val="22"/>
              </w:rPr>
            </w:pPr>
          </w:p>
        </w:tc>
        <w:tc>
          <w:tcPr>
            <w:tcW w:w="851" w:type="dxa"/>
            <w:tcBorders>
              <w:top w:val="single" w:sz="12" w:space="0" w:color="auto"/>
              <w:left w:val="single" w:sz="12" w:space="0" w:color="auto"/>
              <w:right w:val="single" w:sz="12" w:space="0" w:color="auto"/>
            </w:tcBorders>
          </w:tcPr>
          <w:p w14:paraId="3A0C2AA6" w14:textId="77777777" w:rsidR="00CF0EC7" w:rsidRPr="00CF0EC7" w:rsidRDefault="00CF0EC7" w:rsidP="00CF0EC7">
            <w:pPr>
              <w:rPr>
                <w:rFonts w:asciiTheme="minorHAnsi" w:hAnsiTheme="minorHAnsi"/>
                <w:sz w:val="22"/>
              </w:rPr>
            </w:pPr>
          </w:p>
        </w:tc>
      </w:tr>
      <w:tr w:rsidR="00CF0EC7" w:rsidRPr="00CF0EC7" w14:paraId="6897C6C9" w14:textId="77777777" w:rsidTr="00CF0EC7">
        <w:trPr>
          <w:trHeight w:val="436"/>
        </w:trPr>
        <w:tc>
          <w:tcPr>
            <w:tcW w:w="1135" w:type="dxa"/>
            <w:tcBorders>
              <w:left w:val="single" w:sz="12" w:space="0" w:color="auto"/>
              <w:right w:val="single" w:sz="12" w:space="0" w:color="auto"/>
            </w:tcBorders>
          </w:tcPr>
          <w:p w14:paraId="72FDEB20"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12320DC2"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25468AF1"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1E4D139F"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0DF68CF6"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468A76CF"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48FCBAF1"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229C7DEE" w14:textId="77777777" w:rsidR="00CF0EC7" w:rsidRPr="00CF0EC7" w:rsidRDefault="00CF0EC7" w:rsidP="00CF0EC7">
            <w:pPr>
              <w:rPr>
                <w:rFonts w:asciiTheme="minorHAnsi" w:hAnsiTheme="minorHAnsi"/>
                <w:sz w:val="22"/>
              </w:rPr>
            </w:pPr>
          </w:p>
        </w:tc>
      </w:tr>
      <w:tr w:rsidR="00CF0EC7" w:rsidRPr="00CF0EC7" w14:paraId="46F15EEA" w14:textId="77777777" w:rsidTr="00CF0EC7">
        <w:trPr>
          <w:trHeight w:val="472"/>
        </w:trPr>
        <w:tc>
          <w:tcPr>
            <w:tcW w:w="1135" w:type="dxa"/>
            <w:tcBorders>
              <w:left w:val="single" w:sz="12" w:space="0" w:color="auto"/>
              <w:right w:val="single" w:sz="12" w:space="0" w:color="auto"/>
            </w:tcBorders>
          </w:tcPr>
          <w:p w14:paraId="21B1F71F"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43621B88"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25C6FDE2"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5E0699E5"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3E4ADB61"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58CEF55F"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16A83540"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4E0F95C4" w14:textId="77777777" w:rsidR="00CF0EC7" w:rsidRPr="00CF0EC7" w:rsidRDefault="00CF0EC7" w:rsidP="00CF0EC7">
            <w:pPr>
              <w:rPr>
                <w:rFonts w:asciiTheme="minorHAnsi" w:hAnsiTheme="minorHAnsi"/>
                <w:sz w:val="22"/>
              </w:rPr>
            </w:pPr>
          </w:p>
        </w:tc>
      </w:tr>
      <w:tr w:rsidR="00CF0EC7" w:rsidRPr="00CF0EC7" w14:paraId="13F89EE6" w14:textId="77777777" w:rsidTr="00CF0EC7">
        <w:trPr>
          <w:trHeight w:val="381"/>
        </w:trPr>
        <w:tc>
          <w:tcPr>
            <w:tcW w:w="1135" w:type="dxa"/>
            <w:tcBorders>
              <w:left w:val="single" w:sz="12" w:space="0" w:color="auto"/>
              <w:right w:val="single" w:sz="12" w:space="0" w:color="auto"/>
            </w:tcBorders>
          </w:tcPr>
          <w:p w14:paraId="34D30143"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1DE44168"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58ADF2FE"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244FEDAA"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295D621C"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7E898D5B"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7E00DD4E"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02370648" w14:textId="77777777" w:rsidR="00CF0EC7" w:rsidRPr="00CF0EC7" w:rsidRDefault="00CF0EC7" w:rsidP="00CF0EC7">
            <w:pPr>
              <w:rPr>
                <w:rFonts w:asciiTheme="minorHAnsi" w:hAnsiTheme="minorHAnsi"/>
                <w:sz w:val="22"/>
              </w:rPr>
            </w:pPr>
          </w:p>
        </w:tc>
      </w:tr>
      <w:tr w:rsidR="00CF0EC7" w:rsidRPr="00CF0EC7" w14:paraId="73BEE959" w14:textId="77777777" w:rsidTr="00CF0EC7">
        <w:trPr>
          <w:trHeight w:val="430"/>
        </w:trPr>
        <w:tc>
          <w:tcPr>
            <w:tcW w:w="1135" w:type="dxa"/>
            <w:tcBorders>
              <w:left w:val="single" w:sz="12" w:space="0" w:color="auto"/>
              <w:right w:val="single" w:sz="12" w:space="0" w:color="auto"/>
            </w:tcBorders>
          </w:tcPr>
          <w:p w14:paraId="43F48D83"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17E5AEAA"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616A5B97"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484893A9"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23559223"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24D41718"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7786A70B"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03C33B19" w14:textId="77777777" w:rsidR="00CF0EC7" w:rsidRPr="00CF0EC7" w:rsidRDefault="00CF0EC7" w:rsidP="00CF0EC7">
            <w:pPr>
              <w:rPr>
                <w:rFonts w:asciiTheme="minorHAnsi" w:hAnsiTheme="minorHAnsi"/>
                <w:sz w:val="22"/>
              </w:rPr>
            </w:pPr>
          </w:p>
        </w:tc>
      </w:tr>
      <w:tr w:rsidR="00CF0EC7" w:rsidRPr="00CF0EC7" w14:paraId="5E238AF1" w14:textId="77777777" w:rsidTr="00CF0EC7">
        <w:trPr>
          <w:trHeight w:val="480"/>
        </w:trPr>
        <w:tc>
          <w:tcPr>
            <w:tcW w:w="1135" w:type="dxa"/>
            <w:tcBorders>
              <w:left w:val="single" w:sz="12" w:space="0" w:color="auto"/>
              <w:right w:val="single" w:sz="12" w:space="0" w:color="auto"/>
            </w:tcBorders>
          </w:tcPr>
          <w:p w14:paraId="7E0AEF2B"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04863DEF"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2D02B04C"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5B322F78"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2F5402F5"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45024E37"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047F6C53"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276B658D" w14:textId="77777777" w:rsidR="00CF0EC7" w:rsidRPr="00CF0EC7" w:rsidRDefault="00CF0EC7" w:rsidP="00CF0EC7">
            <w:pPr>
              <w:rPr>
                <w:rFonts w:asciiTheme="minorHAnsi" w:hAnsiTheme="minorHAnsi"/>
                <w:sz w:val="22"/>
              </w:rPr>
            </w:pPr>
          </w:p>
        </w:tc>
      </w:tr>
      <w:tr w:rsidR="00CF0EC7" w:rsidRPr="00CF0EC7" w14:paraId="6AE98E19" w14:textId="77777777" w:rsidTr="00CF0EC7">
        <w:trPr>
          <w:trHeight w:val="388"/>
        </w:trPr>
        <w:tc>
          <w:tcPr>
            <w:tcW w:w="1135" w:type="dxa"/>
            <w:tcBorders>
              <w:left w:val="single" w:sz="12" w:space="0" w:color="auto"/>
              <w:right w:val="single" w:sz="12" w:space="0" w:color="auto"/>
            </w:tcBorders>
          </w:tcPr>
          <w:p w14:paraId="14962CA6"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603BA1C3"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6AB99E4A"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6DFA5EA9"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390E7B2C"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7B981189"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13E5AAB6"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6CD2B7FE" w14:textId="77777777" w:rsidR="00CF0EC7" w:rsidRPr="00CF0EC7" w:rsidRDefault="00CF0EC7" w:rsidP="00CF0EC7">
            <w:pPr>
              <w:rPr>
                <w:rFonts w:asciiTheme="minorHAnsi" w:hAnsiTheme="minorHAnsi"/>
                <w:sz w:val="22"/>
              </w:rPr>
            </w:pPr>
          </w:p>
        </w:tc>
      </w:tr>
      <w:tr w:rsidR="00CF0EC7" w:rsidRPr="00CF0EC7" w14:paraId="33920C39" w14:textId="77777777" w:rsidTr="00CF0EC7">
        <w:trPr>
          <w:trHeight w:val="438"/>
        </w:trPr>
        <w:tc>
          <w:tcPr>
            <w:tcW w:w="1135" w:type="dxa"/>
            <w:tcBorders>
              <w:left w:val="single" w:sz="12" w:space="0" w:color="auto"/>
              <w:right w:val="single" w:sz="12" w:space="0" w:color="auto"/>
            </w:tcBorders>
          </w:tcPr>
          <w:p w14:paraId="1CFD349E"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38D85BA7"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5F40EFBB"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5939BF82"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1774D19E"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779A69BF"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79D7ABEF"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61EBF139" w14:textId="77777777" w:rsidR="00CF0EC7" w:rsidRPr="00CF0EC7" w:rsidRDefault="00CF0EC7" w:rsidP="00CF0EC7">
            <w:pPr>
              <w:rPr>
                <w:rFonts w:asciiTheme="minorHAnsi" w:hAnsiTheme="minorHAnsi"/>
                <w:sz w:val="22"/>
              </w:rPr>
            </w:pPr>
          </w:p>
        </w:tc>
      </w:tr>
      <w:tr w:rsidR="00CF0EC7" w:rsidRPr="00CF0EC7" w14:paraId="1778BF49" w14:textId="77777777" w:rsidTr="00CF0EC7">
        <w:trPr>
          <w:trHeight w:val="488"/>
        </w:trPr>
        <w:tc>
          <w:tcPr>
            <w:tcW w:w="1135" w:type="dxa"/>
            <w:tcBorders>
              <w:left w:val="single" w:sz="12" w:space="0" w:color="auto"/>
              <w:right w:val="single" w:sz="12" w:space="0" w:color="auto"/>
            </w:tcBorders>
          </w:tcPr>
          <w:p w14:paraId="04EBAB7F"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601ED0DF"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193FDB86"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41D5555B"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30386E4F"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7FEC95E7"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323FAA84"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4F7D5D7F" w14:textId="77777777" w:rsidR="00CF0EC7" w:rsidRPr="00CF0EC7" w:rsidRDefault="00CF0EC7" w:rsidP="00CF0EC7">
            <w:pPr>
              <w:rPr>
                <w:rFonts w:asciiTheme="minorHAnsi" w:hAnsiTheme="minorHAnsi"/>
                <w:sz w:val="22"/>
              </w:rPr>
            </w:pPr>
          </w:p>
        </w:tc>
      </w:tr>
      <w:tr w:rsidR="00CF0EC7" w:rsidRPr="00CF0EC7" w14:paraId="7D79B595" w14:textId="77777777" w:rsidTr="00CF0EC7">
        <w:trPr>
          <w:trHeight w:val="488"/>
        </w:trPr>
        <w:tc>
          <w:tcPr>
            <w:tcW w:w="1135" w:type="dxa"/>
            <w:tcBorders>
              <w:left w:val="single" w:sz="12" w:space="0" w:color="auto"/>
              <w:right w:val="single" w:sz="12" w:space="0" w:color="auto"/>
            </w:tcBorders>
          </w:tcPr>
          <w:p w14:paraId="0E4F0773"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08DD7589"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32F2C96F"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272677CD"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09CEAA19"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58604484"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00316814"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02727EDE" w14:textId="77777777" w:rsidR="00CF0EC7" w:rsidRPr="00CF0EC7" w:rsidRDefault="00CF0EC7" w:rsidP="00CF0EC7">
            <w:pPr>
              <w:rPr>
                <w:rFonts w:asciiTheme="minorHAnsi" w:hAnsiTheme="minorHAnsi"/>
                <w:sz w:val="22"/>
              </w:rPr>
            </w:pPr>
          </w:p>
        </w:tc>
      </w:tr>
      <w:tr w:rsidR="00CF0EC7" w:rsidRPr="00CF0EC7" w14:paraId="24B04553" w14:textId="77777777" w:rsidTr="00CF0EC7">
        <w:trPr>
          <w:trHeight w:val="488"/>
        </w:trPr>
        <w:tc>
          <w:tcPr>
            <w:tcW w:w="1135" w:type="dxa"/>
            <w:tcBorders>
              <w:left w:val="single" w:sz="12" w:space="0" w:color="auto"/>
              <w:right w:val="single" w:sz="12" w:space="0" w:color="auto"/>
            </w:tcBorders>
          </w:tcPr>
          <w:p w14:paraId="4138006A"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1C74C0B2"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46112C81" w14:textId="77777777" w:rsidR="00CF0EC7" w:rsidRPr="00CF0EC7" w:rsidRDefault="00CF0EC7" w:rsidP="00CF0EC7">
            <w:pPr>
              <w:rPr>
                <w:rFonts w:asciiTheme="minorHAnsi" w:hAnsiTheme="minorHAnsi"/>
                <w:sz w:val="22"/>
              </w:rPr>
            </w:pPr>
          </w:p>
        </w:tc>
        <w:tc>
          <w:tcPr>
            <w:tcW w:w="2221" w:type="dxa"/>
            <w:tcBorders>
              <w:left w:val="single" w:sz="12" w:space="0" w:color="auto"/>
              <w:right w:val="single" w:sz="12" w:space="0" w:color="auto"/>
            </w:tcBorders>
          </w:tcPr>
          <w:p w14:paraId="1BE5216A" w14:textId="77777777" w:rsidR="00CF0EC7" w:rsidRPr="00CF0EC7" w:rsidRDefault="00CF0EC7" w:rsidP="00CF0EC7">
            <w:pPr>
              <w:rPr>
                <w:rFonts w:asciiTheme="minorHAnsi" w:hAnsiTheme="minorHAnsi"/>
                <w:sz w:val="22"/>
              </w:rPr>
            </w:pPr>
          </w:p>
        </w:tc>
        <w:tc>
          <w:tcPr>
            <w:tcW w:w="2220" w:type="dxa"/>
            <w:tcBorders>
              <w:left w:val="single" w:sz="12" w:space="0" w:color="auto"/>
              <w:right w:val="single" w:sz="12" w:space="0" w:color="auto"/>
            </w:tcBorders>
          </w:tcPr>
          <w:p w14:paraId="403F9D19" w14:textId="77777777" w:rsidR="00CF0EC7" w:rsidRPr="00CF0EC7" w:rsidRDefault="00CF0EC7" w:rsidP="00CF0EC7">
            <w:pPr>
              <w:rPr>
                <w:rFonts w:asciiTheme="minorHAnsi" w:hAnsiTheme="minorHAnsi"/>
                <w:sz w:val="22"/>
              </w:rPr>
            </w:pPr>
          </w:p>
        </w:tc>
        <w:tc>
          <w:tcPr>
            <w:tcW w:w="2174" w:type="dxa"/>
            <w:tcBorders>
              <w:left w:val="single" w:sz="12" w:space="0" w:color="auto"/>
              <w:right w:val="single" w:sz="12" w:space="0" w:color="auto"/>
            </w:tcBorders>
          </w:tcPr>
          <w:p w14:paraId="637AADC2" w14:textId="77777777" w:rsidR="00CF0EC7" w:rsidRPr="00CF0EC7" w:rsidRDefault="00CF0EC7" w:rsidP="00CF0EC7">
            <w:pPr>
              <w:rPr>
                <w:rFonts w:asciiTheme="minorHAnsi" w:hAnsiTheme="minorHAnsi"/>
                <w:sz w:val="22"/>
              </w:rPr>
            </w:pPr>
          </w:p>
        </w:tc>
        <w:tc>
          <w:tcPr>
            <w:tcW w:w="2268" w:type="dxa"/>
            <w:tcBorders>
              <w:left w:val="single" w:sz="12" w:space="0" w:color="auto"/>
              <w:right w:val="single" w:sz="12" w:space="0" w:color="auto"/>
            </w:tcBorders>
          </w:tcPr>
          <w:p w14:paraId="7468D7F8"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753245E4" w14:textId="77777777" w:rsidR="00CF0EC7" w:rsidRPr="00CF0EC7" w:rsidRDefault="00CF0EC7" w:rsidP="00CF0EC7">
            <w:pPr>
              <w:rPr>
                <w:rFonts w:asciiTheme="minorHAnsi" w:hAnsiTheme="minorHAnsi"/>
                <w:sz w:val="22"/>
              </w:rPr>
            </w:pPr>
          </w:p>
        </w:tc>
      </w:tr>
      <w:tr w:rsidR="00CF0EC7" w:rsidRPr="00CF0EC7" w14:paraId="1848A589" w14:textId="77777777" w:rsidTr="00CF0EC7">
        <w:trPr>
          <w:trHeight w:val="488"/>
        </w:trPr>
        <w:tc>
          <w:tcPr>
            <w:tcW w:w="1135" w:type="dxa"/>
            <w:tcBorders>
              <w:left w:val="single" w:sz="12" w:space="0" w:color="auto"/>
              <w:bottom w:val="single" w:sz="12" w:space="0" w:color="auto"/>
              <w:right w:val="single" w:sz="12" w:space="0" w:color="auto"/>
            </w:tcBorders>
          </w:tcPr>
          <w:p w14:paraId="1960409F" w14:textId="77777777" w:rsidR="00CF0EC7" w:rsidRPr="00CF0EC7" w:rsidRDefault="00CF0EC7" w:rsidP="00CF0EC7">
            <w:pPr>
              <w:rPr>
                <w:rFonts w:asciiTheme="minorHAnsi" w:hAnsiTheme="minorHAnsi"/>
                <w:sz w:val="22"/>
              </w:rPr>
            </w:pPr>
          </w:p>
        </w:tc>
        <w:tc>
          <w:tcPr>
            <w:tcW w:w="2220" w:type="dxa"/>
            <w:tcBorders>
              <w:left w:val="single" w:sz="12" w:space="0" w:color="auto"/>
              <w:bottom w:val="single" w:sz="12" w:space="0" w:color="auto"/>
              <w:right w:val="single" w:sz="12" w:space="0" w:color="auto"/>
            </w:tcBorders>
          </w:tcPr>
          <w:p w14:paraId="1C9BC178" w14:textId="77777777" w:rsidR="00CF0EC7" w:rsidRPr="00CF0EC7" w:rsidRDefault="00CF0EC7" w:rsidP="00CF0EC7">
            <w:pPr>
              <w:rPr>
                <w:rFonts w:asciiTheme="minorHAnsi" w:hAnsiTheme="minorHAnsi"/>
                <w:sz w:val="22"/>
              </w:rPr>
            </w:pPr>
          </w:p>
        </w:tc>
        <w:tc>
          <w:tcPr>
            <w:tcW w:w="2221" w:type="dxa"/>
            <w:tcBorders>
              <w:left w:val="single" w:sz="12" w:space="0" w:color="auto"/>
              <w:bottom w:val="single" w:sz="12" w:space="0" w:color="auto"/>
              <w:right w:val="single" w:sz="12" w:space="0" w:color="auto"/>
            </w:tcBorders>
          </w:tcPr>
          <w:p w14:paraId="1E59EACB" w14:textId="77777777" w:rsidR="00CF0EC7" w:rsidRPr="00CF0EC7" w:rsidRDefault="00CF0EC7" w:rsidP="00CF0EC7">
            <w:pPr>
              <w:rPr>
                <w:rFonts w:asciiTheme="minorHAnsi" w:hAnsiTheme="minorHAnsi"/>
                <w:sz w:val="22"/>
              </w:rPr>
            </w:pPr>
          </w:p>
        </w:tc>
        <w:tc>
          <w:tcPr>
            <w:tcW w:w="2221" w:type="dxa"/>
            <w:tcBorders>
              <w:left w:val="single" w:sz="12" w:space="0" w:color="auto"/>
              <w:bottom w:val="single" w:sz="12" w:space="0" w:color="auto"/>
              <w:right w:val="single" w:sz="12" w:space="0" w:color="auto"/>
            </w:tcBorders>
          </w:tcPr>
          <w:p w14:paraId="7A912B2F" w14:textId="77777777" w:rsidR="00CF0EC7" w:rsidRPr="00CF0EC7" w:rsidRDefault="00CF0EC7" w:rsidP="00CF0EC7">
            <w:pPr>
              <w:rPr>
                <w:rFonts w:asciiTheme="minorHAnsi" w:hAnsiTheme="minorHAnsi"/>
                <w:sz w:val="22"/>
              </w:rPr>
            </w:pPr>
          </w:p>
        </w:tc>
        <w:tc>
          <w:tcPr>
            <w:tcW w:w="2220" w:type="dxa"/>
            <w:tcBorders>
              <w:left w:val="single" w:sz="12" w:space="0" w:color="auto"/>
              <w:bottom w:val="single" w:sz="12" w:space="0" w:color="auto"/>
              <w:right w:val="single" w:sz="12" w:space="0" w:color="auto"/>
            </w:tcBorders>
          </w:tcPr>
          <w:p w14:paraId="2E32A82E" w14:textId="77777777" w:rsidR="00CF0EC7" w:rsidRPr="00CF0EC7" w:rsidRDefault="00CF0EC7" w:rsidP="00CF0EC7">
            <w:pPr>
              <w:rPr>
                <w:rFonts w:asciiTheme="minorHAnsi" w:hAnsiTheme="minorHAnsi"/>
                <w:sz w:val="22"/>
              </w:rPr>
            </w:pPr>
          </w:p>
        </w:tc>
        <w:tc>
          <w:tcPr>
            <w:tcW w:w="2174" w:type="dxa"/>
            <w:tcBorders>
              <w:left w:val="single" w:sz="12" w:space="0" w:color="auto"/>
              <w:bottom w:val="single" w:sz="12" w:space="0" w:color="auto"/>
              <w:right w:val="single" w:sz="12" w:space="0" w:color="auto"/>
            </w:tcBorders>
          </w:tcPr>
          <w:p w14:paraId="686ABB29" w14:textId="77777777" w:rsidR="00CF0EC7" w:rsidRPr="00CF0EC7" w:rsidRDefault="00CF0EC7" w:rsidP="00CF0EC7">
            <w:pPr>
              <w:rPr>
                <w:rFonts w:asciiTheme="minorHAnsi" w:hAnsiTheme="minorHAnsi"/>
                <w:sz w:val="22"/>
              </w:rPr>
            </w:pPr>
          </w:p>
        </w:tc>
        <w:tc>
          <w:tcPr>
            <w:tcW w:w="2268" w:type="dxa"/>
            <w:tcBorders>
              <w:left w:val="single" w:sz="12" w:space="0" w:color="auto"/>
              <w:bottom w:val="single" w:sz="12" w:space="0" w:color="auto"/>
              <w:right w:val="single" w:sz="12" w:space="0" w:color="auto"/>
            </w:tcBorders>
          </w:tcPr>
          <w:p w14:paraId="619AF48D" w14:textId="77777777" w:rsidR="00CF0EC7" w:rsidRPr="00CF0EC7" w:rsidRDefault="00CF0EC7" w:rsidP="00CF0EC7">
            <w:pPr>
              <w:rPr>
                <w:rFonts w:asciiTheme="minorHAnsi" w:hAnsiTheme="minorHAnsi"/>
                <w:sz w:val="22"/>
              </w:rPr>
            </w:pPr>
          </w:p>
        </w:tc>
        <w:tc>
          <w:tcPr>
            <w:tcW w:w="851" w:type="dxa"/>
            <w:tcBorders>
              <w:left w:val="single" w:sz="12" w:space="0" w:color="auto"/>
              <w:bottom w:val="single" w:sz="12" w:space="0" w:color="auto"/>
              <w:right w:val="single" w:sz="12" w:space="0" w:color="auto"/>
            </w:tcBorders>
          </w:tcPr>
          <w:p w14:paraId="10A4AB34" w14:textId="77777777" w:rsidR="00CF0EC7" w:rsidRPr="00CF0EC7" w:rsidRDefault="00CF0EC7" w:rsidP="00CF0EC7">
            <w:pPr>
              <w:rPr>
                <w:rFonts w:asciiTheme="minorHAnsi" w:hAnsiTheme="minorHAnsi"/>
                <w:sz w:val="22"/>
              </w:rPr>
            </w:pPr>
          </w:p>
        </w:tc>
      </w:tr>
      <w:tr w:rsidR="00CF0EC7" w:rsidRPr="00CF0EC7" w14:paraId="28294DAA" w14:textId="77777777" w:rsidTr="00CF0EC7">
        <w:trPr>
          <w:trHeight w:val="1343"/>
        </w:trPr>
        <w:tc>
          <w:tcPr>
            <w:tcW w:w="15310" w:type="dxa"/>
            <w:gridSpan w:val="8"/>
            <w:tcBorders>
              <w:top w:val="single" w:sz="12" w:space="0" w:color="auto"/>
              <w:left w:val="single" w:sz="12" w:space="0" w:color="auto"/>
              <w:bottom w:val="single" w:sz="12" w:space="0" w:color="auto"/>
              <w:right w:val="single" w:sz="12" w:space="0" w:color="auto"/>
            </w:tcBorders>
          </w:tcPr>
          <w:p w14:paraId="360342BA" w14:textId="23E74A70" w:rsidR="00CF0EC7" w:rsidRPr="00CF0EC7" w:rsidRDefault="00CF0EC7" w:rsidP="00CF0EC7">
            <w:pPr>
              <w:rPr>
                <w:rFonts w:asciiTheme="minorHAnsi" w:hAnsiTheme="minorHAnsi"/>
                <w:szCs w:val="20"/>
              </w:rPr>
            </w:pPr>
            <w:r w:rsidRPr="00CF0EC7">
              <w:rPr>
                <w:rFonts w:asciiTheme="minorHAnsi" w:hAnsiTheme="minorHAnsi"/>
                <w:b/>
                <w:szCs w:val="20"/>
              </w:rPr>
              <w:t xml:space="preserve">Monitor: </w:t>
            </w:r>
            <w:r w:rsidRPr="00CF0EC7">
              <w:rPr>
                <w:rFonts w:asciiTheme="minorHAnsi" w:hAnsiTheme="minorHAnsi"/>
                <w:szCs w:val="20"/>
              </w:rPr>
              <w:t>The time that Potentially Hazardous Foods (PHF) is between 5</w:t>
            </w:r>
            <w:r w:rsidR="008A3B64">
              <w:rPr>
                <w:rFonts w:asciiTheme="minorHAnsi" w:hAnsiTheme="minorHAnsi"/>
                <w:szCs w:val="20"/>
              </w:rPr>
              <w:t>°</w:t>
            </w:r>
            <w:r w:rsidRPr="00CF0EC7">
              <w:rPr>
                <w:rFonts w:asciiTheme="minorHAnsi" w:hAnsiTheme="minorHAnsi"/>
                <w:szCs w:val="20"/>
              </w:rPr>
              <w:t>C &amp; 60</w:t>
            </w:r>
            <w:r w:rsidR="008A3B64">
              <w:rPr>
                <w:rFonts w:asciiTheme="minorHAnsi" w:hAnsiTheme="minorHAnsi"/>
                <w:szCs w:val="20"/>
              </w:rPr>
              <w:t>°</w:t>
            </w:r>
            <w:r w:rsidRPr="00CF0EC7">
              <w:rPr>
                <w:rFonts w:asciiTheme="minorHAnsi" w:hAnsiTheme="minorHAnsi"/>
                <w:szCs w:val="20"/>
              </w:rPr>
              <w:t>C, remembering when using the 2hour / 4 hour guide that the time periods are cumulative i.e. time periods PHF is between 5</w:t>
            </w:r>
            <w:r w:rsidR="008A3B64">
              <w:rPr>
                <w:rFonts w:asciiTheme="minorHAnsi" w:hAnsiTheme="minorHAnsi"/>
                <w:szCs w:val="20"/>
              </w:rPr>
              <w:t>°</w:t>
            </w:r>
            <w:r w:rsidRPr="00CF0EC7">
              <w:rPr>
                <w:rFonts w:asciiTheme="minorHAnsi" w:hAnsiTheme="minorHAnsi"/>
                <w:szCs w:val="20"/>
              </w:rPr>
              <w:t>C and 60</w:t>
            </w:r>
            <w:r w:rsidR="008A3B64">
              <w:rPr>
                <w:rFonts w:asciiTheme="minorHAnsi" w:hAnsiTheme="minorHAnsi"/>
                <w:szCs w:val="20"/>
              </w:rPr>
              <w:t>°</w:t>
            </w:r>
            <w:r w:rsidRPr="00CF0EC7">
              <w:rPr>
                <w:rFonts w:asciiTheme="minorHAnsi" w:hAnsiTheme="minorHAnsi"/>
                <w:szCs w:val="20"/>
              </w:rPr>
              <w:t xml:space="preserve">C must be added together to give a total time. </w:t>
            </w:r>
          </w:p>
          <w:p w14:paraId="362397C3" w14:textId="3071E5B1" w:rsidR="00CF0EC7" w:rsidRPr="00CF0EC7" w:rsidRDefault="00CF0EC7" w:rsidP="00CF0EC7">
            <w:pPr>
              <w:rPr>
                <w:rFonts w:asciiTheme="minorHAnsi" w:hAnsiTheme="minorHAnsi"/>
                <w:szCs w:val="20"/>
              </w:rPr>
            </w:pPr>
            <w:r w:rsidRPr="00CF0EC7">
              <w:rPr>
                <w:rFonts w:asciiTheme="minorHAnsi" w:hAnsiTheme="minorHAnsi"/>
                <w:b/>
                <w:szCs w:val="20"/>
              </w:rPr>
              <w:t xml:space="preserve">Critical limits: </w:t>
            </w:r>
            <w:r w:rsidRPr="00CF0EC7">
              <w:rPr>
                <w:rFonts w:asciiTheme="minorHAnsi" w:hAnsiTheme="minorHAnsi"/>
                <w:szCs w:val="20"/>
              </w:rPr>
              <w:t>PHF that has been kept between 5</w:t>
            </w:r>
            <w:r w:rsidR="008A3B64">
              <w:rPr>
                <w:rFonts w:asciiTheme="minorHAnsi" w:hAnsiTheme="minorHAnsi"/>
                <w:szCs w:val="20"/>
              </w:rPr>
              <w:t>°</w:t>
            </w:r>
            <w:r w:rsidRPr="00CF0EC7">
              <w:rPr>
                <w:rFonts w:asciiTheme="minorHAnsi" w:hAnsiTheme="minorHAnsi"/>
                <w:szCs w:val="20"/>
              </w:rPr>
              <w:t>C and 60</w:t>
            </w:r>
            <w:r w:rsidR="008A3B64">
              <w:rPr>
                <w:rFonts w:asciiTheme="minorHAnsi" w:hAnsiTheme="minorHAnsi"/>
                <w:szCs w:val="20"/>
              </w:rPr>
              <w:t>°</w:t>
            </w:r>
            <w:r w:rsidRPr="00CF0EC7">
              <w:rPr>
                <w:rFonts w:asciiTheme="minorHAnsi" w:hAnsiTheme="minorHAnsi"/>
                <w:szCs w:val="20"/>
              </w:rPr>
              <w:t xml:space="preserve">C for less than 2 hours </w:t>
            </w:r>
            <w:r w:rsidRPr="00CF0EC7">
              <w:rPr>
                <w:rFonts w:asciiTheme="minorHAnsi" w:hAnsiTheme="minorHAnsi"/>
                <w:b/>
                <w:szCs w:val="20"/>
              </w:rPr>
              <w:t>may</w:t>
            </w:r>
            <w:r w:rsidRPr="00CF0EC7">
              <w:rPr>
                <w:rFonts w:asciiTheme="minorHAnsi" w:hAnsiTheme="minorHAnsi"/>
                <w:szCs w:val="20"/>
              </w:rPr>
              <w:t xml:space="preserve"> be refrigerated or </w:t>
            </w:r>
            <w:r w:rsidRPr="00CF0EC7">
              <w:rPr>
                <w:rFonts w:asciiTheme="minorHAnsi" w:hAnsiTheme="minorHAnsi"/>
                <w:b/>
                <w:szCs w:val="20"/>
              </w:rPr>
              <w:t>can be</w:t>
            </w:r>
            <w:r w:rsidRPr="00CF0EC7">
              <w:rPr>
                <w:rFonts w:asciiTheme="minorHAnsi" w:hAnsiTheme="minorHAnsi"/>
                <w:szCs w:val="20"/>
              </w:rPr>
              <w:t xml:space="preserve"> used immediately / PHF that has been kept between 5</w:t>
            </w:r>
            <w:r w:rsidR="008A3B64">
              <w:rPr>
                <w:rFonts w:asciiTheme="minorHAnsi" w:hAnsiTheme="minorHAnsi"/>
                <w:szCs w:val="20"/>
              </w:rPr>
              <w:t>°</w:t>
            </w:r>
            <w:r w:rsidRPr="00CF0EC7">
              <w:rPr>
                <w:rFonts w:asciiTheme="minorHAnsi" w:hAnsiTheme="minorHAnsi"/>
                <w:szCs w:val="20"/>
              </w:rPr>
              <w:t>C and 60</w:t>
            </w:r>
            <w:r w:rsidR="008A3B64">
              <w:rPr>
                <w:rFonts w:asciiTheme="minorHAnsi" w:hAnsiTheme="minorHAnsi"/>
                <w:szCs w:val="20"/>
              </w:rPr>
              <w:t>°</w:t>
            </w:r>
            <w:r w:rsidRPr="00CF0EC7">
              <w:rPr>
                <w:rFonts w:asciiTheme="minorHAnsi" w:hAnsiTheme="minorHAnsi"/>
                <w:szCs w:val="20"/>
              </w:rPr>
              <w:t xml:space="preserve">C for longer than 2 hours but less than 4 hours </w:t>
            </w:r>
            <w:r w:rsidRPr="00CF0EC7">
              <w:rPr>
                <w:rFonts w:asciiTheme="minorHAnsi" w:hAnsiTheme="minorHAnsi"/>
                <w:b/>
                <w:szCs w:val="20"/>
              </w:rPr>
              <w:t>must</w:t>
            </w:r>
            <w:r w:rsidRPr="00CF0EC7">
              <w:rPr>
                <w:rFonts w:asciiTheme="minorHAnsi" w:hAnsiTheme="minorHAnsi"/>
                <w:szCs w:val="20"/>
              </w:rPr>
              <w:t xml:space="preserve"> be used immediately / PHF that has been kept between 5</w:t>
            </w:r>
            <w:r w:rsidR="008A3B64">
              <w:rPr>
                <w:rFonts w:asciiTheme="minorHAnsi" w:hAnsiTheme="minorHAnsi"/>
                <w:szCs w:val="20"/>
              </w:rPr>
              <w:t>°</w:t>
            </w:r>
            <w:r w:rsidRPr="00CF0EC7">
              <w:rPr>
                <w:rFonts w:asciiTheme="minorHAnsi" w:hAnsiTheme="minorHAnsi"/>
                <w:szCs w:val="20"/>
              </w:rPr>
              <w:t>C and 60</w:t>
            </w:r>
            <w:r w:rsidR="008A3B64">
              <w:rPr>
                <w:rFonts w:asciiTheme="minorHAnsi" w:hAnsiTheme="minorHAnsi"/>
                <w:szCs w:val="20"/>
              </w:rPr>
              <w:t>°</w:t>
            </w:r>
            <w:r w:rsidRPr="00CF0EC7">
              <w:rPr>
                <w:rFonts w:asciiTheme="minorHAnsi" w:hAnsiTheme="minorHAnsi"/>
                <w:szCs w:val="20"/>
              </w:rPr>
              <w:t xml:space="preserve">C for longer than 4 hours </w:t>
            </w:r>
            <w:r w:rsidRPr="00CF0EC7">
              <w:rPr>
                <w:rFonts w:asciiTheme="minorHAnsi" w:hAnsiTheme="minorHAnsi"/>
                <w:b/>
                <w:szCs w:val="20"/>
              </w:rPr>
              <w:t>must</w:t>
            </w:r>
            <w:r w:rsidRPr="00CF0EC7">
              <w:rPr>
                <w:rFonts w:asciiTheme="minorHAnsi" w:hAnsiTheme="minorHAnsi"/>
                <w:szCs w:val="20"/>
              </w:rPr>
              <w:t xml:space="preserve"> be thrown out.</w:t>
            </w:r>
          </w:p>
          <w:p w14:paraId="0E81E48A" w14:textId="77777777" w:rsidR="00CF0EC7" w:rsidRPr="00CF0EC7" w:rsidRDefault="00CF0EC7" w:rsidP="00CF0EC7">
            <w:pPr>
              <w:rPr>
                <w:rFonts w:asciiTheme="minorHAnsi" w:hAnsiTheme="minorHAnsi"/>
                <w:sz w:val="22"/>
              </w:rPr>
            </w:pPr>
            <w:r w:rsidRPr="00CF0EC7">
              <w:rPr>
                <w:rFonts w:asciiTheme="minorHAnsi" w:hAnsiTheme="minorHAnsi"/>
                <w:b/>
                <w:szCs w:val="20"/>
              </w:rPr>
              <w:t xml:space="preserve">Relevant SOPS: </w:t>
            </w:r>
            <w:r w:rsidRPr="00CF0EC7">
              <w:rPr>
                <w:rFonts w:asciiTheme="minorHAnsi" w:hAnsiTheme="minorHAnsi"/>
                <w:szCs w:val="20"/>
              </w:rPr>
              <w:t>2.6.3 Thawing, 2.6.4 Preparation &amp; 2.6.9 Plating &amp; Service</w:t>
            </w:r>
          </w:p>
        </w:tc>
      </w:tr>
      <w:tr w:rsidR="00CF0EC7" w:rsidRPr="00CF0EC7" w14:paraId="45876B64" w14:textId="77777777" w:rsidTr="00CF0EC7">
        <w:trPr>
          <w:trHeight w:val="1183"/>
        </w:trPr>
        <w:tc>
          <w:tcPr>
            <w:tcW w:w="15310" w:type="dxa"/>
            <w:gridSpan w:val="8"/>
            <w:tcBorders>
              <w:top w:val="single" w:sz="12" w:space="0" w:color="auto"/>
              <w:left w:val="single" w:sz="12" w:space="0" w:color="auto"/>
              <w:bottom w:val="single" w:sz="12" w:space="0" w:color="auto"/>
              <w:right w:val="single" w:sz="12" w:space="0" w:color="auto"/>
            </w:tcBorders>
          </w:tcPr>
          <w:p w14:paraId="539529D4" w14:textId="77777777" w:rsidR="00CF0EC7" w:rsidRPr="00CF0EC7" w:rsidRDefault="00CF0EC7" w:rsidP="00B646ED">
            <w:pPr>
              <w:spacing w:before="40" w:after="40" w:line="280" w:lineRule="atLeast"/>
              <w:rPr>
                <w:rFonts w:asciiTheme="minorHAnsi" w:hAnsiTheme="minorHAnsi"/>
              </w:rPr>
            </w:pPr>
            <w:r w:rsidRPr="00CF0EC7">
              <w:rPr>
                <w:rFonts w:asciiTheme="minorHAnsi" w:hAnsiTheme="minorHAnsi"/>
                <w:b/>
              </w:rPr>
              <w:t xml:space="preserve">Corrective Actions:  </w:t>
            </w:r>
            <w:r w:rsidRPr="00CF0EC7">
              <w:rPr>
                <w:rFonts w:asciiTheme="minorHAnsi" w:hAnsiTheme="minorHAnsi"/>
              </w:rPr>
              <w:t>Record initial CA here, for ongoing CAs, please complete Record 4 - Corrective Action Register.</w:t>
            </w:r>
          </w:p>
          <w:p w14:paraId="77CDC6FD" w14:textId="77777777" w:rsidR="001E0248" w:rsidRPr="00CF0EC7" w:rsidRDefault="001E0248" w:rsidP="00B646ED">
            <w:pPr>
              <w:spacing w:before="40" w:after="40" w:line="280" w:lineRule="atLeast"/>
              <w:rPr>
                <w:rFonts w:asciiTheme="minorHAnsi" w:hAnsiTheme="minorHAnsi"/>
              </w:rPr>
            </w:pPr>
          </w:p>
          <w:p w14:paraId="23230B65" w14:textId="77777777" w:rsidR="00CF0EC7" w:rsidRPr="00CF0EC7" w:rsidRDefault="00CF0EC7" w:rsidP="00B646ED">
            <w:pPr>
              <w:spacing w:before="40" w:after="40" w:line="280" w:lineRule="atLeast"/>
              <w:rPr>
                <w:rFonts w:asciiTheme="minorHAnsi" w:hAnsiTheme="minorHAnsi"/>
              </w:rPr>
            </w:pPr>
          </w:p>
          <w:p w14:paraId="1278F624" w14:textId="77777777" w:rsidR="00CF0EC7" w:rsidRPr="00CF0EC7" w:rsidRDefault="00CF0EC7" w:rsidP="00B646ED">
            <w:pPr>
              <w:spacing w:before="40" w:after="40" w:line="280" w:lineRule="atLeast"/>
              <w:rPr>
                <w:rFonts w:asciiTheme="minorHAnsi" w:hAnsiTheme="minorHAnsi"/>
                <w:sz w:val="22"/>
              </w:rPr>
            </w:pPr>
            <w:r w:rsidRPr="00CF0EC7">
              <w:rPr>
                <w:rFonts w:asciiTheme="minorHAnsi" w:hAnsiTheme="minorHAnsi"/>
                <w:szCs w:val="20"/>
              </w:rPr>
              <w:t xml:space="preserve">Reviewed ……………………………………………………………        /      /      </w:t>
            </w:r>
          </w:p>
        </w:tc>
      </w:tr>
    </w:tbl>
    <w:tbl>
      <w:tblPr>
        <w:tblStyle w:val="TableGrid2"/>
        <w:tblW w:w="15451" w:type="dxa"/>
        <w:tblInd w:w="-34" w:type="dxa"/>
        <w:tblLayout w:type="fixed"/>
        <w:tblLook w:val="04A0" w:firstRow="1" w:lastRow="0" w:firstColumn="1" w:lastColumn="0" w:noHBand="0" w:noVBand="1"/>
      </w:tblPr>
      <w:tblGrid>
        <w:gridCol w:w="1276"/>
        <w:gridCol w:w="2552"/>
        <w:gridCol w:w="1027"/>
        <w:gridCol w:w="1028"/>
        <w:gridCol w:w="1027"/>
        <w:gridCol w:w="1028"/>
        <w:gridCol w:w="1028"/>
        <w:gridCol w:w="1027"/>
        <w:gridCol w:w="1028"/>
        <w:gridCol w:w="1028"/>
        <w:gridCol w:w="2551"/>
        <w:gridCol w:w="851"/>
      </w:tblGrid>
      <w:tr w:rsidR="00CF0EC7" w:rsidRPr="00CF0EC7" w14:paraId="51E015DE" w14:textId="77777777" w:rsidTr="00CF0EC7">
        <w:trPr>
          <w:trHeight w:val="340"/>
        </w:trPr>
        <w:tc>
          <w:tcPr>
            <w:tcW w:w="12049"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6D459D" w14:textId="77777777" w:rsidR="00CF0EC7" w:rsidRPr="00CF0EC7" w:rsidRDefault="00CF0EC7" w:rsidP="00CF0EC7">
            <w:pPr>
              <w:keepNext/>
              <w:keepLines/>
              <w:spacing w:before="200"/>
              <w:outlineLvl w:val="2"/>
              <w:rPr>
                <w:rFonts w:asciiTheme="majorHAnsi" w:eastAsiaTheme="majorEastAsia" w:hAnsiTheme="majorHAnsi" w:cstheme="majorBidi"/>
                <w:b/>
                <w:bCs/>
                <w:color w:val="4472C4" w:themeColor="accent1"/>
                <w:sz w:val="22"/>
              </w:rPr>
            </w:pPr>
            <w:bookmarkStart w:id="234" w:name="_Toc86139781"/>
            <w:bookmarkStart w:id="235" w:name="_Toc118716700"/>
            <w:r w:rsidRPr="00CF0EC7">
              <w:rPr>
                <w:rFonts w:asciiTheme="majorHAnsi" w:eastAsiaTheme="majorEastAsia" w:hAnsiTheme="majorHAnsi" w:cstheme="majorBidi"/>
                <w:b/>
                <w:bCs/>
                <w:color w:val="4472C4" w:themeColor="accent1"/>
                <w:sz w:val="22"/>
              </w:rPr>
              <w:lastRenderedPageBreak/>
              <w:t>RECORD 8a - Cooking &amp; Cooling</w:t>
            </w:r>
            <w:bookmarkEnd w:id="234"/>
            <w:bookmarkEnd w:id="235"/>
          </w:p>
        </w:tc>
        <w:tc>
          <w:tcPr>
            <w:tcW w:w="340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3146E80" w14:textId="77777777" w:rsidR="00CF0EC7" w:rsidRPr="00CF0EC7" w:rsidRDefault="00CF0EC7" w:rsidP="00CF0EC7">
            <w:pPr>
              <w:rPr>
                <w:rFonts w:asciiTheme="minorHAnsi" w:hAnsiTheme="minorHAnsi"/>
                <w:b/>
                <w:color w:val="000000" w:themeColor="text1" w:themeShade="BF"/>
                <w:sz w:val="22"/>
              </w:rPr>
            </w:pPr>
            <w:r w:rsidRPr="00B646ED">
              <w:rPr>
                <w:rFonts w:asciiTheme="minorHAnsi" w:hAnsiTheme="minorHAnsi"/>
                <w:b/>
                <w:color w:val="000000" w:themeColor="text1" w:themeShade="BF"/>
                <w:szCs w:val="20"/>
              </w:rPr>
              <w:t>MONTH:</w:t>
            </w:r>
          </w:p>
        </w:tc>
      </w:tr>
      <w:tr w:rsidR="00CF0EC7" w:rsidRPr="00CF0EC7" w14:paraId="3B36B856" w14:textId="77777777" w:rsidTr="00CF0EC7">
        <w:trPr>
          <w:trHeight w:val="1169"/>
        </w:trPr>
        <w:tc>
          <w:tcPr>
            <w:tcW w:w="1276" w:type="dxa"/>
            <w:tcBorders>
              <w:top w:val="single" w:sz="12" w:space="0" w:color="auto"/>
              <w:left w:val="single" w:sz="12" w:space="0" w:color="auto"/>
              <w:bottom w:val="single" w:sz="12" w:space="0" w:color="auto"/>
              <w:right w:val="single" w:sz="12" w:space="0" w:color="auto"/>
            </w:tcBorders>
            <w:vAlign w:val="center"/>
          </w:tcPr>
          <w:p w14:paraId="1CB3B8AC"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Date</w:t>
            </w:r>
          </w:p>
        </w:tc>
        <w:tc>
          <w:tcPr>
            <w:tcW w:w="2552" w:type="dxa"/>
            <w:tcBorders>
              <w:top w:val="single" w:sz="12" w:space="0" w:color="auto"/>
              <w:left w:val="single" w:sz="12" w:space="0" w:color="auto"/>
              <w:bottom w:val="single" w:sz="12" w:space="0" w:color="auto"/>
              <w:right w:val="single" w:sz="12" w:space="0" w:color="auto"/>
            </w:tcBorders>
            <w:vAlign w:val="center"/>
          </w:tcPr>
          <w:p w14:paraId="35C05BDA"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Food item</w:t>
            </w:r>
          </w:p>
        </w:tc>
        <w:tc>
          <w:tcPr>
            <w:tcW w:w="1027" w:type="dxa"/>
            <w:tcBorders>
              <w:top w:val="single" w:sz="12" w:space="0" w:color="auto"/>
              <w:left w:val="single" w:sz="12" w:space="0" w:color="auto"/>
              <w:bottom w:val="single" w:sz="12" w:space="0" w:color="auto"/>
              <w:right w:val="single" w:sz="4" w:space="0" w:color="auto"/>
            </w:tcBorders>
          </w:tcPr>
          <w:p w14:paraId="2F908AF8"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Time</w:t>
            </w:r>
          </w:p>
          <w:p w14:paraId="57301E97" w14:textId="77777777" w:rsidR="00CF0EC7" w:rsidRPr="00CF0EC7" w:rsidRDefault="00CF0EC7" w:rsidP="00CF0EC7">
            <w:pPr>
              <w:jc w:val="center"/>
              <w:rPr>
                <w:rFonts w:asciiTheme="minorHAnsi" w:hAnsiTheme="minorHAnsi"/>
                <w:b/>
                <w:color w:val="000000" w:themeColor="text1" w:themeShade="BF"/>
                <w:sz w:val="22"/>
              </w:rPr>
            </w:pPr>
            <w:r w:rsidRPr="00CF0EC7">
              <w:rPr>
                <w:rFonts w:asciiTheme="minorHAnsi" w:hAnsiTheme="minorHAnsi"/>
                <w:color w:val="000000" w:themeColor="text1" w:themeShade="BF"/>
              </w:rPr>
              <w:t>end of cooking</w:t>
            </w:r>
          </w:p>
        </w:tc>
        <w:tc>
          <w:tcPr>
            <w:tcW w:w="1028" w:type="dxa"/>
            <w:tcBorders>
              <w:top w:val="single" w:sz="12" w:space="0" w:color="auto"/>
              <w:left w:val="single" w:sz="4" w:space="0" w:color="auto"/>
              <w:bottom w:val="single" w:sz="12" w:space="0" w:color="auto"/>
              <w:right w:val="single" w:sz="12" w:space="0" w:color="auto"/>
            </w:tcBorders>
          </w:tcPr>
          <w:p w14:paraId="6C12602B"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Cook Temp</w:t>
            </w:r>
          </w:p>
          <w:p w14:paraId="18003F3E" w14:textId="790B157A" w:rsidR="00CF0EC7" w:rsidRPr="00CF0EC7" w:rsidRDefault="00CF0EC7" w:rsidP="00CF0EC7">
            <w:pPr>
              <w:jc w:val="center"/>
              <w:rPr>
                <w:rFonts w:asciiTheme="minorHAnsi" w:hAnsiTheme="minorHAnsi"/>
                <w:color w:val="000000" w:themeColor="text1" w:themeShade="BF"/>
                <w:sz w:val="22"/>
              </w:rPr>
            </w:pPr>
            <w:r w:rsidRPr="00CF0EC7">
              <w:rPr>
                <w:rFonts w:asciiTheme="minorHAnsi" w:hAnsiTheme="minorHAnsi"/>
                <w:color w:val="000000" w:themeColor="text1" w:themeShade="BF"/>
              </w:rPr>
              <w:t>≥75</w:t>
            </w:r>
            <w:r w:rsidR="008A3B64">
              <w:rPr>
                <w:rFonts w:asciiTheme="minorHAnsi" w:hAnsiTheme="minorHAnsi"/>
                <w:color w:val="000000" w:themeColor="text1" w:themeShade="BF"/>
              </w:rPr>
              <w:t>°</w:t>
            </w:r>
            <w:r w:rsidRPr="00CF0EC7">
              <w:rPr>
                <w:rFonts w:asciiTheme="minorHAnsi" w:hAnsiTheme="minorHAnsi"/>
                <w:color w:val="000000" w:themeColor="text1" w:themeShade="BF"/>
              </w:rPr>
              <w:t>C (or equiv.)</w:t>
            </w:r>
          </w:p>
        </w:tc>
        <w:tc>
          <w:tcPr>
            <w:tcW w:w="1027" w:type="dxa"/>
            <w:tcBorders>
              <w:top w:val="single" w:sz="12" w:space="0" w:color="auto"/>
              <w:left w:val="single" w:sz="12" w:space="0" w:color="auto"/>
              <w:bottom w:val="single" w:sz="12" w:space="0" w:color="auto"/>
            </w:tcBorders>
          </w:tcPr>
          <w:p w14:paraId="5C86FD78"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Time</w:t>
            </w:r>
          </w:p>
          <w:p w14:paraId="41B6DD87" w14:textId="77777777" w:rsidR="00CF0EC7" w:rsidRPr="00CF0EC7" w:rsidRDefault="00CF0EC7" w:rsidP="00CF0EC7">
            <w:pPr>
              <w:jc w:val="center"/>
              <w:rPr>
                <w:rFonts w:asciiTheme="minorHAnsi" w:hAnsiTheme="minorHAnsi"/>
                <w:color w:val="000000" w:themeColor="text1" w:themeShade="BF"/>
                <w:szCs w:val="20"/>
              </w:rPr>
            </w:pPr>
            <w:r w:rsidRPr="00CF0EC7">
              <w:rPr>
                <w:rFonts w:asciiTheme="minorHAnsi" w:hAnsiTheme="minorHAnsi"/>
                <w:color w:val="000000" w:themeColor="text1" w:themeShade="BF"/>
                <w:szCs w:val="20"/>
              </w:rPr>
              <w:t>start cooling</w:t>
            </w:r>
          </w:p>
        </w:tc>
        <w:tc>
          <w:tcPr>
            <w:tcW w:w="1028" w:type="dxa"/>
            <w:tcBorders>
              <w:top w:val="single" w:sz="12" w:space="0" w:color="auto"/>
              <w:bottom w:val="single" w:sz="12" w:space="0" w:color="auto"/>
              <w:right w:val="single" w:sz="12" w:space="0" w:color="auto"/>
            </w:tcBorders>
          </w:tcPr>
          <w:p w14:paraId="1F5D6454"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Temp</w:t>
            </w:r>
          </w:p>
          <w:p w14:paraId="5CDEADA6" w14:textId="3943F1D7" w:rsidR="00CF0EC7" w:rsidRPr="00CF0EC7" w:rsidRDefault="00CF0EC7" w:rsidP="00CF0EC7">
            <w:pPr>
              <w:jc w:val="center"/>
              <w:rPr>
                <w:rFonts w:asciiTheme="minorHAnsi" w:hAnsiTheme="minorHAnsi"/>
                <w:color w:val="000000" w:themeColor="text1" w:themeShade="BF"/>
              </w:rPr>
            </w:pPr>
            <w:r w:rsidRPr="00CF0EC7">
              <w:rPr>
                <w:rFonts w:asciiTheme="minorHAnsi" w:hAnsiTheme="minorHAnsi"/>
                <w:color w:val="000000" w:themeColor="text1" w:themeShade="BF"/>
              </w:rPr>
              <w:t>60</w:t>
            </w:r>
            <w:r w:rsidR="008A3B64">
              <w:rPr>
                <w:rFonts w:asciiTheme="minorHAnsi" w:hAnsiTheme="minorHAnsi"/>
                <w:color w:val="000000" w:themeColor="text1" w:themeShade="BF"/>
              </w:rPr>
              <w:t>°</w:t>
            </w:r>
            <w:r w:rsidRPr="00CF0EC7">
              <w:rPr>
                <w:rFonts w:asciiTheme="minorHAnsi" w:hAnsiTheme="minorHAnsi"/>
                <w:color w:val="000000" w:themeColor="text1" w:themeShade="BF"/>
              </w:rPr>
              <w:t>C (or above*)</w:t>
            </w:r>
          </w:p>
          <w:p w14:paraId="65B8AFEA" w14:textId="77777777" w:rsidR="00CF0EC7" w:rsidRPr="00CF0EC7" w:rsidRDefault="00CF0EC7" w:rsidP="00CF0EC7">
            <w:pPr>
              <w:rPr>
                <w:rFonts w:asciiTheme="minorHAnsi" w:hAnsiTheme="minorHAnsi"/>
                <w:b/>
                <w:color w:val="000000" w:themeColor="text1" w:themeShade="BF"/>
                <w:sz w:val="22"/>
              </w:rPr>
            </w:pPr>
          </w:p>
        </w:tc>
        <w:tc>
          <w:tcPr>
            <w:tcW w:w="1028" w:type="dxa"/>
            <w:tcBorders>
              <w:top w:val="single" w:sz="12" w:space="0" w:color="auto"/>
              <w:left w:val="single" w:sz="12" w:space="0" w:color="auto"/>
              <w:bottom w:val="single" w:sz="12" w:space="0" w:color="auto"/>
            </w:tcBorders>
          </w:tcPr>
          <w:p w14:paraId="79419273" w14:textId="77777777" w:rsidR="00CF0EC7" w:rsidRPr="00366952" w:rsidRDefault="00CF0EC7" w:rsidP="00CF0EC7">
            <w:pPr>
              <w:jc w:val="center"/>
              <w:rPr>
                <w:rFonts w:asciiTheme="minorHAnsi" w:hAnsiTheme="minorHAnsi"/>
                <w:b/>
                <w:color w:val="000000" w:themeColor="text1" w:themeShade="BF"/>
                <w:szCs w:val="20"/>
              </w:rPr>
            </w:pPr>
            <w:r w:rsidRPr="00366952">
              <w:rPr>
                <w:rFonts w:asciiTheme="minorHAnsi" w:hAnsiTheme="minorHAnsi"/>
                <w:b/>
                <w:color w:val="000000" w:themeColor="text1" w:themeShade="BF"/>
                <w:szCs w:val="20"/>
              </w:rPr>
              <w:t>Time</w:t>
            </w:r>
          </w:p>
          <w:p w14:paraId="639C3BF0" w14:textId="77777777" w:rsidR="00CF0EC7" w:rsidRPr="00CF0EC7" w:rsidRDefault="00CF0EC7" w:rsidP="00CF0EC7">
            <w:pPr>
              <w:jc w:val="center"/>
              <w:rPr>
                <w:rFonts w:asciiTheme="minorHAnsi" w:hAnsiTheme="minorHAnsi"/>
                <w:color w:val="000000" w:themeColor="text1" w:themeShade="BF"/>
              </w:rPr>
            </w:pPr>
            <w:r w:rsidRPr="00CF0EC7">
              <w:rPr>
                <w:rFonts w:asciiTheme="minorHAnsi" w:hAnsiTheme="minorHAnsi"/>
                <w:color w:val="000000" w:themeColor="text1" w:themeShade="BF"/>
              </w:rPr>
              <w:t>Within 2 hrs</w:t>
            </w:r>
          </w:p>
          <w:p w14:paraId="7BB45142" w14:textId="77777777" w:rsidR="00CF0EC7" w:rsidRPr="00CF0EC7" w:rsidRDefault="00CF0EC7" w:rsidP="00CF0EC7">
            <w:pPr>
              <w:jc w:val="center"/>
              <w:rPr>
                <w:rFonts w:asciiTheme="minorHAnsi" w:hAnsiTheme="minorHAnsi"/>
                <w:b/>
                <w:color w:val="000000" w:themeColor="text1" w:themeShade="BF"/>
                <w:sz w:val="22"/>
              </w:rPr>
            </w:pPr>
          </w:p>
        </w:tc>
        <w:tc>
          <w:tcPr>
            <w:tcW w:w="1027" w:type="dxa"/>
            <w:tcBorders>
              <w:top w:val="single" w:sz="12" w:space="0" w:color="auto"/>
              <w:bottom w:val="single" w:sz="12" w:space="0" w:color="auto"/>
              <w:right w:val="single" w:sz="12" w:space="0" w:color="auto"/>
            </w:tcBorders>
          </w:tcPr>
          <w:p w14:paraId="4F9E4078" w14:textId="77777777" w:rsidR="00CF0EC7" w:rsidRPr="00B646ED" w:rsidRDefault="00CF0EC7" w:rsidP="00CF0EC7">
            <w:pPr>
              <w:jc w:val="center"/>
              <w:rPr>
                <w:rFonts w:asciiTheme="minorHAnsi" w:hAnsiTheme="minorHAnsi"/>
                <w:b/>
                <w:color w:val="000000" w:themeColor="text1" w:themeShade="BF"/>
                <w:szCs w:val="20"/>
              </w:rPr>
            </w:pPr>
            <w:r w:rsidRPr="00B646ED">
              <w:rPr>
                <w:rFonts w:asciiTheme="minorHAnsi" w:hAnsiTheme="minorHAnsi"/>
                <w:b/>
                <w:color w:val="000000" w:themeColor="text1" w:themeShade="BF"/>
                <w:szCs w:val="20"/>
              </w:rPr>
              <w:t>Temp</w:t>
            </w:r>
          </w:p>
          <w:p w14:paraId="051C203A" w14:textId="7EA19D25" w:rsidR="00CF0EC7" w:rsidRPr="00CF0EC7" w:rsidRDefault="00CF0EC7" w:rsidP="00CF0EC7">
            <w:pPr>
              <w:jc w:val="center"/>
              <w:rPr>
                <w:rFonts w:asciiTheme="minorHAnsi" w:hAnsiTheme="minorHAnsi"/>
                <w:color w:val="000000" w:themeColor="text1" w:themeShade="BF"/>
                <w:sz w:val="22"/>
              </w:rPr>
            </w:pPr>
            <w:r w:rsidRPr="00CF0EC7">
              <w:rPr>
                <w:rFonts w:asciiTheme="minorHAnsi" w:hAnsiTheme="minorHAnsi"/>
                <w:color w:val="000000" w:themeColor="text1" w:themeShade="BF"/>
              </w:rPr>
              <w:t xml:space="preserve"> ≤21</w:t>
            </w:r>
            <w:r w:rsidR="008A3B64">
              <w:rPr>
                <w:rFonts w:asciiTheme="minorHAnsi" w:hAnsiTheme="minorHAnsi"/>
                <w:color w:val="000000" w:themeColor="text1" w:themeShade="BF"/>
              </w:rPr>
              <w:t>°</w:t>
            </w:r>
            <w:r w:rsidRPr="00CF0EC7">
              <w:rPr>
                <w:rFonts w:asciiTheme="minorHAnsi" w:hAnsiTheme="minorHAnsi"/>
                <w:color w:val="000000" w:themeColor="text1" w:themeShade="BF"/>
              </w:rPr>
              <w:t>C</w:t>
            </w:r>
          </w:p>
        </w:tc>
        <w:tc>
          <w:tcPr>
            <w:tcW w:w="1028" w:type="dxa"/>
            <w:tcBorders>
              <w:top w:val="single" w:sz="12" w:space="0" w:color="auto"/>
              <w:left w:val="single" w:sz="12" w:space="0" w:color="auto"/>
              <w:bottom w:val="single" w:sz="12" w:space="0" w:color="auto"/>
            </w:tcBorders>
          </w:tcPr>
          <w:p w14:paraId="230D0260" w14:textId="77777777" w:rsidR="00CF0EC7" w:rsidRPr="00B646ED" w:rsidRDefault="00CF0EC7" w:rsidP="00CF0EC7">
            <w:pPr>
              <w:jc w:val="center"/>
              <w:rPr>
                <w:rFonts w:asciiTheme="minorHAnsi" w:hAnsiTheme="minorHAnsi"/>
                <w:b/>
                <w:color w:val="000000" w:themeColor="text1" w:themeShade="BF"/>
                <w:szCs w:val="20"/>
              </w:rPr>
            </w:pPr>
            <w:r w:rsidRPr="00B646ED">
              <w:rPr>
                <w:rFonts w:asciiTheme="minorHAnsi" w:hAnsiTheme="minorHAnsi"/>
                <w:b/>
                <w:color w:val="000000" w:themeColor="text1" w:themeShade="BF"/>
                <w:szCs w:val="20"/>
              </w:rPr>
              <w:t>Time</w:t>
            </w:r>
          </w:p>
          <w:p w14:paraId="4520E448" w14:textId="77777777" w:rsidR="00CF0EC7" w:rsidRPr="00CF0EC7" w:rsidRDefault="00CF0EC7" w:rsidP="00CF0EC7">
            <w:pPr>
              <w:jc w:val="center"/>
              <w:rPr>
                <w:rFonts w:asciiTheme="minorHAnsi" w:hAnsiTheme="minorHAnsi"/>
                <w:color w:val="000000" w:themeColor="text1" w:themeShade="BF"/>
              </w:rPr>
            </w:pPr>
            <w:r w:rsidRPr="00CF0EC7">
              <w:rPr>
                <w:rFonts w:asciiTheme="minorHAnsi" w:hAnsiTheme="minorHAnsi"/>
                <w:color w:val="000000" w:themeColor="text1" w:themeShade="BF"/>
              </w:rPr>
              <w:t>Further 4 hrs</w:t>
            </w:r>
          </w:p>
          <w:p w14:paraId="19E27BF8" w14:textId="77777777" w:rsidR="00CF0EC7" w:rsidRPr="00CF0EC7" w:rsidRDefault="00CF0EC7" w:rsidP="00CF0EC7">
            <w:pPr>
              <w:jc w:val="center"/>
              <w:rPr>
                <w:rFonts w:asciiTheme="minorHAnsi" w:hAnsiTheme="minorHAnsi"/>
                <w:color w:val="000000" w:themeColor="text1" w:themeShade="BF"/>
                <w:sz w:val="22"/>
              </w:rPr>
            </w:pPr>
            <w:r w:rsidRPr="00CF0EC7">
              <w:rPr>
                <w:rFonts w:asciiTheme="minorHAnsi" w:hAnsiTheme="minorHAnsi"/>
                <w:color w:val="000000" w:themeColor="text1" w:themeShade="BF"/>
              </w:rPr>
              <w:t>(6hrs after start)</w:t>
            </w:r>
          </w:p>
        </w:tc>
        <w:tc>
          <w:tcPr>
            <w:tcW w:w="1028" w:type="dxa"/>
            <w:tcBorders>
              <w:top w:val="single" w:sz="12" w:space="0" w:color="auto"/>
              <w:bottom w:val="single" w:sz="12" w:space="0" w:color="auto"/>
              <w:right w:val="single" w:sz="12" w:space="0" w:color="auto"/>
            </w:tcBorders>
          </w:tcPr>
          <w:p w14:paraId="20BA9C75" w14:textId="77777777" w:rsidR="00CF0EC7" w:rsidRPr="00B646ED" w:rsidRDefault="00CF0EC7" w:rsidP="00CF0EC7">
            <w:pPr>
              <w:jc w:val="center"/>
              <w:rPr>
                <w:rFonts w:asciiTheme="minorHAnsi" w:hAnsiTheme="minorHAnsi"/>
                <w:b/>
                <w:color w:val="000000" w:themeColor="text1" w:themeShade="BF"/>
                <w:szCs w:val="20"/>
              </w:rPr>
            </w:pPr>
            <w:r w:rsidRPr="00B646ED">
              <w:rPr>
                <w:rFonts w:asciiTheme="minorHAnsi" w:hAnsiTheme="minorHAnsi"/>
                <w:b/>
                <w:color w:val="000000" w:themeColor="text1" w:themeShade="BF"/>
                <w:szCs w:val="20"/>
              </w:rPr>
              <w:t>Temp</w:t>
            </w:r>
          </w:p>
          <w:p w14:paraId="3210F34C" w14:textId="19167EB1" w:rsidR="00CF0EC7" w:rsidRPr="00CF0EC7" w:rsidRDefault="00CF0EC7" w:rsidP="00CF0EC7">
            <w:pPr>
              <w:jc w:val="center"/>
              <w:rPr>
                <w:rFonts w:asciiTheme="minorHAnsi" w:hAnsiTheme="minorHAnsi"/>
                <w:color w:val="000000" w:themeColor="text1" w:themeShade="BF"/>
                <w:sz w:val="22"/>
              </w:rPr>
            </w:pPr>
            <w:r w:rsidRPr="00CF0EC7">
              <w:rPr>
                <w:rFonts w:asciiTheme="minorHAnsi" w:hAnsiTheme="minorHAnsi"/>
                <w:color w:val="000000" w:themeColor="text1" w:themeShade="BF"/>
              </w:rPr>
              <w:t>≤5</w:t>
            </w:r>
            <w:r w:rsidR="008A3B64">
              <w:rPr>
                <w:rFonts w:asciiTheme="minorHAnsi" w:hAnsiTheme="minorHAnsi"/>
                <w:color w:val="000000" w:themeColor="text1" w:themeShade="BF"/>
              </w:rPr>
              <w:t>°</w:t>
            </w:r>
            <w:r w:rsidRPr="00CF0EC7">
              <w:rPr>
                <w:rFonts w:asciiTheme="minorHAnsi" w:hAnsiTheme="minorHAnsi"/>
                <w:color w:val="000000" w:themeColor="text1" w:themeShade="BF"/>
              </w:rPr>
              <w:t>C</w:t>
            </w:r>
          </w:p>
        </w:tc>
        <w:tc>
          <w:tcPr>
            <w:tcW w:w="2551" w:type="dxa"/>
            <w:tcBorders>
              <w:top w:val="single" w:sz="12" w:space="0" w:color="auto"/>
              <w:left w:val="single" w:sz="12" w:space="0" w:color="auto"/>
              <w:bottom w:val="single" w:sz="12" w:space="0" w:color="auto"/>
              <w:right w:val="single" w:sz="12" w:space="0" w:color="auto"/>
            </w:tcBorders>
          </w:tcPr>
          <w:p w14:paraId="4F526654" w14:textId="77777777" w:rsidR="00CF0EC7" w:rsidRPr="00B646ED" w:rsidRDefault="00CF0EC7" w:rsidP="00CF0EC7">
            <w:pPr>
              <w:jc w:val="center"/>
              <w:rPr>
                <w:rFonts w:asciiTheme="minorHAnsi" w:hAnsiTheme="minorHAnsi"/>
                <w:color w:val="000000" w:themeColor="text1" w:themeShade="BF"/>
                <w:sz w:val="18"/>
                <w:szCs w:val="20"/>
              </w:rPr>
            </w:pPr>
            <w:r w:rsidRPr="00B646ED">
              <w:rPr>
                <w:rFonts w:asciiTheme="minorHAnsi" w:hAnsiTheme="minorHAnsi"/>
                <w:b/>
                <w:color w:val="000000" w:themeColor="text1" w:themeShade="BF"/>
                <w:szCs w:val="20"/>
              </w:rPr>
              <w:t>Corrective Action</w:t>
            </w:r>
          </w:p>
          <w:p w14:paraId="272C7571" w14:textId="77777777" w:rsidR="00CF0EC7" w:rsidRPr="00CF0EC7" w:rsidRDefault="00CF0EC7" w:rsidP="00CF0EC7">
            <w:pPr>
              <w:jc w:val="center"/>
              <w:rPr>
                <w:rFonts w:asciiTheme="minorHAnsi" w:hAnsiTheme="minorHAnsi"/>
                <w:b/>
                <w:color w:val="000000" w:themeColor="text1" w:themeShade="BF"/>
                <w:sz w:val="22"/>
              </w:rPr>
            </w:pPr>
            <w:r w:rsidRPr="00CF0EC7">
              <w:rPr>
                <w:rFonts w:asciiTheme="minorHAnsi" w:hAnsiTheme="minorHAnsi"/>
                <w:color w:val="000000" w:themeColor="text1" w:themeShade="BF"/>
              </w:rPr>
              <w:t xml:space="preserve">(For ongoing CAs, complete </w:t>
            </w:r>
            <w:r w:rsidRPr="00CF0EC7">
              <w:rPr>
                <w:rFonts w:asciiTheme="minorHAnsi" w:hAnsiTheme="minorHAnsi"/>
                <w:i/>
                <w:color w:val="000000" w:themeColor="text1" w:themeShade="BF"/>
              </w:rPr>
              <w:t>Record 4 - Corrective Action Register</w:t>
            </w:r>
            <w:r w:rsidRPr="00CF0EC7">
              <w:rPr>
                <w:rFonts w:asciiTheme="minorHAnsi" w:hAnsiTheme="minorHAnsi"/>
                <w:color w:val="000000" w:themeColor="text1" w:themeShade="BF"/>
              </w:rPr>
              <w:t>)</w:t>
            </w:r>
          </w:p>
        </w:tc>
        <w:tc>
          <w:tcPr>
            <w:tcW w:w="851" w:type="dxa"/>
            <w:tcBorders>
              <w:top w:val="single" w:sz="12" w:space="0" w:color="auto"/>
              <w:left w:val="single" w:sz="12" w:space="0" w:color="auto"/>
              <w:bottom w:val="single" w:sz="12" w:space="0" w:color="auto"/>
              <w:right w:val="single" w:sz="12" w:space="0" w:color="auto"/>
            </w:tcBorders>
          </w:tcPr>
          <w:p w14:paraId="6FA22A1E" w14:textId="77777777" w:rsidR="00CF0EC7" w:rsidRPr="00B646ED" w:rsidRDefault="00CF0EC7" w:rsidP="00CF0EC7">
            <w:pPr>
              <w:jc w:val="center"/>
              <w:rPr>
                <w:rFonts w:asciiTheme="minorHAnsi" w:hAnsiTheme="minorHAnsi"/>
                <w:b/>
                <w:color w:val="000000" w:themeColor="text1" w:themeShade="BF"/>
                <w:szCs w:val="20"/>
              </w:rPr>
            </w:pPr>
            <w:r w:rsidRPr="00B646ED">
              <w:rPr>
                <w:rFonts w:asciiTheme="minorHAnsi" w:hAnsiTheme="minorHAnsi"/>
                <w:b/>
                <w:color w:val="000000" w:themeColor="text1" w:themeShade="BF"/>
                <w:szCs w:val="20"/>
              </w:rPr>
              <w:t>Initial</w:t>
            </w:r>
          </w:p>
        </w:tc>
      </w:tr>
      <w:tr w:rsidR="00CF0EC7" w:rsidRPr="00CF0EC7" w14:paraId="71BA6F85" w14:textId="77777777" w:rsidTr="00CF0EC7">
        <w:trPr>
          <w:trHeight w:val="680"/>
        </w:trPr>
        <w:tc>
          <w:tcPr>
            <w:tcW w:w="1276" w:type="dxa"/>
            <w:tcBorders>
              <w:top w:val="single" w:sz="12" w:space="0" w:color="auto"/>
              <w:left w:val="single" w:sz="12" w:space="0" w:color="auto"/>
              <w:right w:val="single" w:sz="12" w:space="0" w:color="auto"/>
            </w:tcBorders>
          </w:tcPr>
          <w:p w14:paraId="3D4A8366"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7/5/18</w:t>
            </w:r>
          </w:p>
        </w:tc>
        <w:tc>
          <w:tcPr>
            <w:tcW w:w="2552" w:type="dxa"/>
            <w:tcBorders>
              <w:top w:val="single" w:sz="12" w:space="0" w:color="auto"/>
              <w:left w:val="single" w:sz="12" w:space="0" w:color="auto"/>
              <w:right w:val="single" w:sz="12" w:space="0" w:color="auto"/>
            </w:tcBorders>
          </w:tcPr>
          <w:p w14:paraId="6E9FB6D2"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Vitamised pumpkin</w:t>
            </w:r>
          </w:p>
        </w:tc>
        <w:tc>
          <w:tcPr>
            <w:tcW w:w="1027" w:type="dxa"/>
            <w:tcBorders>
              <w:top w:val="single" w:sz="12" w:space="0" w:color="auto"/>
              <w:left w:val="single" w:sz="12" w:space="0" w:color="auto"/>
              <w:right w:val="single" w:sz="4" w:space="0" w:color="auto"/>
            </w:tcBorders>
          </w:tcPr>
          <w:p w14:paraId="00357D2B"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1.00pm</w:t>
            </w:r>
          </w:p>
        </w:tc>
        <w:tc>
          <w:tcPr>
            <w:tcW w:w="1028" w:type="dxa"/>
            <w:tcBorders>
              <w:top w:val="single" w:sz="12" w:space="0" w:color="auto"/>
              <w:left w:val="single" w:sz="4" w:space="0" w:color="auto"/>
              <w:right w:val="single" w:sz="12" w:space="0" w:color="auto"/>
            </w:tcBorders>
          </w:tcPr>
          <w:p w14:paraId="1F0F9D3C" w14:textId="0F0715A9"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85.1</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7" w:type="dxa"/>
            <w:tcBorders>
              <w:top w:val="single" w:sz="12" w:space="0" w:color="auto"/>
              <w:left w:val="single" w:sz="12" w:space="0" w:color="auto"/>
            </w:tcBorders>
          </w:tcPr>
          <w:p w14:paraId="350FCCA2"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1.15pm</w:t>
            </w:r>
          </w:p>
        </w:tc>
        <w:tc>
          <w:tcPr>
            <w:tcW w:w="1028" w:type="dxa"/>
            <w:tcBorders>
              <w:top w:val="single" w:sz="12" w:space="0" w:color="auto"/>
              <w:right w:val="single" w:sz="12" w:space="0" w:color="auto"/>
            </w:tcBorders>
          </w:tcPr>
          <w:p w14:paraId="3A2A2FCE" w14:textId="1DD6A134"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78.2</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top w:val="single" w:sz="12" w:space="0" w:color="auto"/>
              <w:left w:val="single" w:sz="12" w:space="0" w:color="auto"/>
            </w:tcBorders>
          </w:tcPr>
          <w:p w14:paraId="7F78BA37"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3.15pm</w:t>
            </w:r>
          </w:p>
        </w:tc>
        <w:tc>
          <w:tcPr>
            <w:tcW w:w="1027" w:type="dxa"/>
            <w:tcBorders>
              <w:top w:val="single" w:sz="12" w:space="0" w:color="auto"/>
              <w:right w:val="single" w:sz="12" w:space="0" w:color="auto"/>
            </w:tcBorders>
          </w:tcPr>
          <w:p w14:paraId="558CBBA7" w14:textId="4DF31331"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12.3</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top w:val="single" w:sz="12" w:space="0" w:color="auto"/>
              <w:left w:val="single" w:sz="12" w:space="0" w:color="auto"/>
            </w:tcBorders>
          </w:tcPr>
          <w:p w14:paraId="1307D042"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5.00pm</w:t>
            </w:r>
          </w:p>
        </w:tc>
        <w:tc>
          <w:tcPr>
            <w:tcW w:w="1028" w:type="dxa"/>
            <w:tcBorders>
              <w:top w:val="single" w:sz="12" w:space="0" w:color="auto"/>
              <w:right w:val="single" w:sz="12" w:space="0" w:color="auto"/>
            </w:tcBorders>
          </w:tcPr>
          <w:p w14:paraId="2DCD3E9B"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Hard frozen</w:t>
            </w:r>
          </w:p>
        </w:tc>
        <w:tc>
          <w:tcPr>
            <w:tcW w:w="2551" w:type="dxa"/>
            <w:tcBorders>
              <w:top w:val="single" w:sz="12" w:space="0" w:color="auto"/>
              <w:left w:val="single" w:sz="12" w:space="0" w:color="auto"/>
              <w:right w:val="single" w:sz="12" w:space="0" w:color="auto"/>
            </w:tcBorders>
          </w:tcPr>
          <w:p w14:paraId="35E796DA" w14:textId="77777777" w:rsidR="00CF0EC7" w:rsidRPr="008829BC" w:rsidRDefault="00CF0EC7" w:rsidP="00CF0EC7">
            <w:pPr>
              <w:jc w:val="center"/>
              <w:rPr>
                <w:rFonts w:asciiTheme="minorHAnsi" w:hAnsiTheme="minorHAnsi"/>
                <w:i/>
                <w:color w:val="ED7D31" w:themeColor="accent2"/>
              </w:rPr>
            </w:pPr>
          </w:p>
        </w:tc>
        <w:tc>
          <w:tcPr>
            <w:tcW w:w="851" w:type="dxa"/>
            <w:tcBorders>
              <w:top w:val="single" w:sz="12" w:space="0" w:color="auto"/>
              <w:left w:val="single" w:sz="12" w:space="0" w:color="auto"/>
              <w:right w:val="single" w:sz="12" w:space="0" w:color="auto"/>
            </w:tcBorders>
          </w:tcPr>
          <w:p w14:paraId="1092FB2C" w14:textId="77777777" w:rsidR="00CF0EC7" w:rsidRPr="008829BC" w:rsidRDefault="00CF0EC7" w:rsidP="00CF0EC7">
            <w:pPr>
              <w:ind w:left="-249" w:right="-709" w:hanging="284"/>
              <w:jc w:val="center"/>
              <w:rPr>
                <w:rFonts w:asciiTheme="minorHAnsi" w:hAnsiTheme="minorHAnsi"/>
                <w:i/>
                <w:color w:val="ED7D31" w:themeColor="accent2"/>
              </w:rPr>
            </w:pPr>
            <w:r w:rsidRPr="008829BC">
              <w:rPr>
                <w:rFonts w:asciiTheme="minorHAnsi" w:hAnsiTheme="minorHAnsi"/>
                <w:i/>
                <w:color w:val="ED7D31" w:themeColor="accent2"/>
              </w:rPr>
              <w:t>SP</w:t>
            </w:r>
          </w:p>
        </w:tc>
      </w:tr>
      <w:tr w:rsidR="00CF0EC7" w:rsidRPr="00CF0EC7" w14:paraId="7FB4507A" w14:textId="77777777" w:rsidTr="00CF0EC7">
        <w:trPr>
          <w:trHeight w:val="680"/>
        </w:trPr>
        <w:tc>
          <w:tcPr>
            <w:tcW w:w="1276" w:type="dxa"/>
            <w:tcBorders>
              <w:left w:val="single" w:sz="12" w:space="0" w:color="auto"/>
              <w:right w:val="single" w:sz="12" w:space="0" w:color="auto"/>
            </w:tcBorders>
          </w:tcPr>
          <w:p w14:paraId="1855256C"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11/5/18</w:t>
            </w:r>
          </w:p>
        </w:tc>
        <w:tc>
          <w:tcPr>
            <w:tcW w:w="2552" w:type="dxa"/>
            <w:tcBorders>
              <w:left w:val="single" w:sz="12" w:space="0" w:color="auto"/>
              <w:right w:val="single" w:sz="12" w:space="0" w:color="auto"/>
            </w:tcBorders>
          </w:tcPr>
          <w:p w14:paraId="15896D7D"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Quiche Lorraine</w:t>
            </w:r>
          </w:p>
        </w:tc>
        <w:tc>
          <w:tcPr>
            <w:tcW w:w="1027" w:type="dxa"/>
            <w:tcBorders>
              <w:left w:val="single" w:sz="12" w:space="0" w:color="auto"/>
              <w:right w:val="single" w:sz="4" w:space="0" w:color="auto"/>
            </w:tcBorders>
          </w:tcPr>
          <w:p w14:paraId="543A124D" w14:textId="77777777" w:rsidR="00CF0EC7" w:rsidRPr="008829BC" w:rsidRDefault="00CF0EC7" w:rsidP="00CF0EC7">
            <w:pPr>
              <w:jc w:val="center"/>
              <w:rPr>
                <w:rFonts w:asciiTheme="minorHAnsi" w:hAnsiTheme="minorHAnsi"/>
                <w:color w:val="ED7D31" w:themeColor="accent2"/>
                <w:sz w:val="22"/>
              </w:rPr>
            </w:pPr>
            <w:r w:rsidRPr="008829BC">
              <w:rPr>
                <w:rFonts w:asciiTheme="minorHAnsi" w:hAnsiTheme="minorHAnsi"/>
                <w:i/>
                <w:color w:val="ED7D31" w:themeColor="accent2"/>
              </w:rPr>
              <w:t>3.15pm</w:t>
            </w:r>
          </w:p>
        </w:tc>
        <w:tc>
          <w:tcPr>
            <w:tcW w:w="1028" w:type="dxa"/>
            <w:tcBorders>
              <w:left w:val="single" w:sz="4" w:space="0" w:color="auto"/>
              <w:right w:val="single" w:sz="12" w:space="0" w:color="auto"/>
            </w:tcBorders>
          </w:tcPr>
          <w:p w14:paraId="52DCEF29" w14:textId="01342DB3" w:rsidR="00CF0EC7" w:rsidRPr="008829BC" w:rsidRDefault="00CF0EC7" w:rsidP="00CF0EC7">
            <w:pPr>
              <w:jc w:val="center"/>
              <w:rPr>
                <w:rFonts w:asciiTheme="minorHAnsi" w:hAnsiTheme="minorHAnsi"/>
                <w:color w:val="ED7D31" w:themeColor="accent2"/>
                <w:sz w:val="22"/>
              </w:rPr>
            </w:pPr>
            <w:r w:rsidRPr="008829BC">
              <w:rPr>
                <w:rFonts w:asciiTheme="minorHAnsi" w:hAnsiTheme="minorHAnsi"/>
                <w:i/>
                <w:color w:val="ED7D31" w:themeColor="accent2"/>
              </w:rPr>
              <w:t>77.2</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7" w:type="dxa"/>
            <w:tcBorders>
              <w:left w:val="single" w:sz="12" w:space="0" w:color="auto"/>
            </w:tcBorders>
          </w:tcPr>
          <w:p w14:paraId="00CFD3E9" w14:textId="77777777" w:rsidR="00CF0EC7" w:rsidRPr="008829BC" w:rsidRDefault="00CF0EC7" w:rsidP="00CF0EC7">
            <w:pPr>
              <w:jc w:val="center"/>
              <w:rPr>
                <w:rFonts w:asciiTheme="minorHAnsi" w:hAnsiTheme="minorHAnsi"/>
                <w:color w:val="ED7D31" w:themeColor="accent2"/>
                <w:sz w:val="22"/>
              </w:rPr>
            </w:pPr>
            <w:r w:rsidRPr="008829BC">
              <w:rPr>
                <w:rFonts w:asciiTheme="minorHAnsi" w:hAnsiTheme="minorHAnsi"/>
                <w:i/>
                <w:color w:val="ED7D31" w:themeColor="accent2"/>
              </w:rPr>
              <w:t>3.35pm</w:t>
            </w:r>
          </w:p>
        </w:tc>
        <w:tc>
          <w:tcPr>
            <w:tcW w:w="1028" w:type="dxa"/>
            <w:tcBorders>
              <w:right w:val="single" w:sz="12" w:space="0" w:color="auto"/>
            </w:tcBorders>
          </w:tcPr>
          <w:p w14:paraId="40014738" w14:textId="49C9D8E9"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62.8</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left w:val="single" w:sz="12" w:space="0" w:color="auto"/>
            </w:tcBorders>
          </w:tcPr>
          <w:p w14:paraId="0C160451"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5.35pm</w:t>
            </w:r>
          </w:p>
        </w:tc>
        <w:tc>
          <w:tcPr>
            <w:tcW w:w="1027" w:type="dxa"/>
            <w:tcBorders>
              <w:right w:val="single" w:sz="12" w:space="0" w:color="auto"/>
            </w:tcBorders>
          </w:tcPr>
          <w:p w14:paraId="43B0559E" w14:textId="5F9334EA"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4.9</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left w:val="single" w:sz="12" w:space="0" w:color="auto"/>
            </w:tcBorders>
          </w:tcPr>
          <w:p w14:paraId="5ED15F18"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w:t>
            </w:r>
          </w:p>
        </w:tc>
        <w:tc>
          <w:tcPr>
            <w:tcW w:w="1028" w:type="dxa"/>
            <w:tcBorders>
              <w:right w:val="single" w:sz="12" w:space="0" w:color="auto"/>
            </w:tcBorders>
          </w:tcPr>
          <w:p w14:paraId="213A0D9D"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w:t>
            </w:r>
          </w:p>
        </w:tc>
        <w:tc>
          <w:tcPr>
            <w:tcW w:w="2551" w:type="dxa"/>
            <w:tcBorders>
              <w:left w:val="single" w:sz="12" w:space="0" w:color="auto"/>
              <w:right w:val="single" w:sz="12" w:space="0" w:color="auto"/>
            </w:tcBorders>
          </w:tcPr>
          <w:p w14:paraId="4B28F71B" w14:textId="77777777" w:rsidR="00CF0EC7" w:rsidRPr="008829BC" w:rsidRDefault="00CF0EC7" w:rsidP="00CF0EC7">
            <w:pPr>
              <w:jc w:val="center"/>
              <w:rPr>
                <w:rFonts w:asciiTheme="minorHAnsi" w:hAnsiTheme="minorHAnsi"/>
                <w:i/>
                <w:color w:val="ED7D31" w:themeColor="accent2"/>
              </w:rPr>
            </w:pPr>
          </w:p>
        </w:tc>
        <w:tc>
          <w:tcPr>
            <w:tcW w:w="851" w:type="dxa"/>
            <w:tcBorders>
              <w:left w:val="single" w:sz="12" w:space="0" w:color="auto"/>
              <w:right w:val="single" w:sz="12" w:space="0" w:color="auto"/>
            </w:tcBorders>
          </w:tcPr>
          <w:p w14:paraId="7D9CB40D"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SP</w:t>
            </w:r>
          </w:p>
        </w:tc>
      </w:tr>
      <w:tr w:rsidR="00CF0EC7" w:rsidRPr="00CF0EC7" w14:paraId="62F5A345" w14:textId="77777777" w:rsidTr="00CF0EC7">
        <w:trPr>
          <w:trHeight w:val="680"/>
        </w:trPr>
        <w:tc>
          <w:tcPr>
            <w:tcW w:w="1276" w:type="dxa"/>
            <w:tcBorders>
              <w:left w:val="single" w:sz="12" w:space="0" w:color="auto"/>
              <w:right w:val="single" w:sz="12" w:space="0" w:color="auto"/>
            </w:tcBorders>
          </w:tcPr>
          <w:p w14:paraId="43805EF7" w14:textId="77777777" w:rsidR="00CF0EC7" w:rsidRPr="008829BC" w:rsidRDefault="00CF0EC7" w:rsidP="00CF0EC7">
            <w:pPr>
              <w:rPr>
                <w:rFonts w:asciiTheme="minorHAnsi" w:hAnsiTheme="minorHAnsi"/>
                <w:i/>
                <w:color w:val="ED7D31" w:themeColor="accent2"/>
              </w:rPr>
            </w:pPr>
            <w:r w:rsidRPr="008829BC">
              <w:rPr>
                <w:rFonts w:asciiTheme="minorHAnsi" w:hAnsiTheme="minorHAnsi"/>
                <w:i/>
                <w:color w:val="ED7D31" w:themeColor="accent2"/>
              </w:rPr>
              <w:t>12/5/18</w:t>
            </w:r>
          </w:p>
        </w:tc>
        <w:tc>
          <w:tcPr>
            <w:tcW w:w="2552" w:type="dxa"/>
            <w:tcBorders>
              <w:left w:val="single" w:sz="12" w:space="0" w:color="auto"/>
              <w:right w:val="single" w:sz="12" w:space="0" w:color="auto"/>
            </w:tcBorders>
          </w:tcPr>
          <w:p w14:paraId="2EC8134E" w14:textId="77777777" w:rsidR="00CF0EC7" w:rsidRPr="008829BC" w:rsidRDefault="00CF0EC7" w:rsidP="00CF0EC7">
            <w:pPr>
              <w:rPr>
                <w:rFonts w:asciiTheme="minorHAnsi" w:hAnsiTheme="minorHAnsi"/>
                <w:i/>
                <w:color w:val="ED7D31" w:themeColor="accent2"/>
              </w:rPr>
            </w:pPr>
            <w:r w:rsidRPr="008829BC">
              <w:rPr>
                <w:rFonts w:asciiTheme="minorHAnsi" w:hAnsiTheme="minorHAnsi"/>
                <w:i/>
                <w:color w:val="ED7D31" w:themeColor="accent2"/>
              </w:rPr>
              <w:t>Roast beef</w:t>
            </w:r>
          </w:p>
        </w:tc>
        <w:tc>
          <w:tcPr>
            <w:tcW w:w="1027" w:type="dxa"/>
            <w:tcBorders>
              <w:left w:val="single" w:sz="12" w:space="0" w:color="auto"/>
              <w:right w:val="single" w:sz="4" w:space="0" w:color="auto"/>
            </w:tcBorders>
          </w:tcPr>
          <w:p w14:paraId="4C996E8D"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9.00am</w:t>
            </w:r>
          </w:p>
        </w:tc>
        <w:tc>
          <w:tcPr>
            <w:tcW w:w="1028" w:type="dxa"/>
            <w:tcBorders>
              <w:left w:val="single" w:sz="4" w:space="0" w:color="auto"/>
              <w:right w:val="single" w:sz="12" w:space="0" w:color="auto"/>
            </w:tcBorders>
          </w:tcPr>
          <w:p w14:paraId="3533018C" w14:textId="2D61EB3F"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79.4</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7" w:type="dxa"/>
            <w:tcBorders>
              <w:left w:val="single" w:sz="12" w:space="0" w:color="auto"/>
            </w:tcBorders>
          </w:tcPr>
          <w:p w14:paraId="00CF2809"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9.30am</w:t>
            </w:r>
          </w:p>
        </w:tc>
        <w:tc>
          <w:tcPr>
            <w:tcW w:w="1028" w:type="dxa"/>
            <w:tcBorders>
              <w:right w:val="single" w:sz="12" w:space="0" w:color="auto"/>
            </w:tcBorders>
          </w:tcPr>
          <w:p w14:paraId="263FA262" w14:textId="208A9B7E"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61.0</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left w:val="single" w:sz="12" w:space="0" w:color="auto"/>
            </w:tcBorders>
          </w:tcPr>
          <w:p w14:paraId="72455D85"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11.20am</w:t>
            </w:r>
          </w:p>
        </w:tc>
        <w:tc>
          <w:tcPr>
            <w:tcW w:w="1027" w:type="dxa"/>
            <w:tcBorders>
              <w:right w:val="single" w:sz="12" w:space="0" w:color="auto"/>
            </w:tcBorders>
          </w:tcPr>
          <w:p w14:paraId="6A21AD70" w14:textId="007BEED1"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29.5</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left w:val="single" w:sz="12" w:space="0" w:color="auto"/>
            </w:tcBorders>
          </w:tcPr>
          <w:p w14:paraId="29079C7F" w14:textId="77777777" w:rsidR="00CF0EC7" w:rsidRPr="008829BC" w:rsidRDefault="00CF0EC7" w:rsidP="00CF0EC7">
            <w:pPr>
              <w:jc w:val="center"/>
              <w:rPr>
                <w:rFonts w:asciiTheme="minorHAnsi" w:hAnsiTheme="minorHAnsi"/>
                <w:i/>
                <w:color w:val="ED7D31" w:themeColor="accent2"/>
              </w:rPr>
            </w:pPr>
          </w:p>
        </w:tc>
        <w:tc>
          <w:tcPr>
            <w:tcW w:w="1028" w:type="dxa"/>
            <w:tcBorders>
              <w:right w:val="single" w:sz="12" w:space="0" w:color="auto"/>
            </w:tcBorders>
          </w:tcPr>
          <w:p w14:paraId="240B82D0" w14:textId="77777777" w:rsidR="00CF0EC7" w:rsidRPr="008829BC" w:rsidRDefault="00CF0EC7" w:rsidP="00CF0EC7">
            <w:pPr>
              <w:jc w:val="center"/>
              <w:rPr>
                <w:rFonts w:asciiTheme="minorHAnsi" w:hAnsiTheme="minorHAnsi"/>
                <w:i/>
                <w:color w:val="ED7D31" w:themeColor="accent2"/>
              </w:rPr>
            </w:pPr>
          </w:p>
        </w:tc>
        <w:tc>
          <w:tcPr>
            <w:tcW w:w="2551" w:type="dxa"/>
            <w:tcBorders>
              <w:left w:val="single" w:sz="12" w:space="0" w:color="auto"/>
              <w:right w:val="single" w:sz="12" w:space="0" w:color="auto"/>
            </w:tcBorders>
          </w:tcPr>
          <w:p w14:paraId="68A634C2" w14:textId="772655B5" w:rsidR="00CF0EC7" w:rsidRPr="008829BC" w:rsidRDefault="00CF0EC7" w:rsidP="00795B0F">
            <w:pPr>
              <w:rPr>
                <w:rFonts w:asciiTheme="minorHAnsi" w:hAnsiTheme="minorHAnsi"/>
                <w:i/>
                <w:color w:val="ED7D31" w:themeColor="accent2"/>
              </w:rPr>
            </w:pPr>
            <w:r w:rsidRPr="008829BC">
              <w:rPr>
                <w:rFonts w:asciiTheme="minorHAnsi" w:hAnsiTheme="minorHAnsi"/>
                <w:i/>
                <w:color w:val="ED7D31" w:themeColor="accent2"/>
              </w:rPr>
              <w:t>2hr limit not met, sliced &amp; served for lunch at</w:t>
            </w:r>
            <w:r w:rsidR="00CD29CB">
              <w:rPr>
                <w:rFonts w:asciiTheme="minorHAnsi" w:hAnsiTheme="minorHAnsi"/>
                <w:i/>
                <w:color w:val="ED7D31" w:themeColor="accent2"/>
              </w:rPr>
              <w:t xml:space="preserve"> </w:t>
            </w:r>
            <w:r w:rsidRPr="008829BC">
              <w:rPr>
                <w:rFonts w:asciiTheme="minorHAnsi" w:hAnsiTheme="minorHAnsi"/>
                <w:i/>
                <w:color w:val="ED7D31" w:themeColor="accent2"/>
              </w:rPr>
              <w:t>11.30am, leftovers</w:t>
            </w:r>
            <w:r w:rsidR="00CD29CB">
              <w:rPr>
                <w:rFonts w:asciiTheme="minorHAnsi" w:hAnsiTheme="minorHAnsi"/>
                <w:i/>
                <w:color w:val="ED7D31" w:themeColor="accent2"/>
              </w:rPr>
              <w:t xml:space="preserve"> </w:t>
            </w:r>
            <w:r w:rsidRPr="008829BC">
              <w:rPr>
                <w:rFonts w:asciiTheme="minorHAnsi" w:hAnsiTheme="minorHAnsi"/>
                <w:i/>
                <w:color w:val="ED7D31" w:themeColor="accent2"/>
              </w:rPr>
              <w:t>discarded.</w:t>
            </w:r>
          </w:p>
        </w:tc>
        <w:tc>
          <w:tcPr>
            <w:tcW w:w="851" w:type="dxa"/>
            <w:tcBorders>
              <w:left w:val="single" w:sz="12" w:space="0" w:color="auto"/>
              <w:right w:val="single" w:sz="12" w:space="0" w:color="auto"/>
            </w:tcBorders>
          </w:tcPr>
          <w:p w14:paraId="4B42F674"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MP</w:t>
            </w:r>
          </w:p>
        </w:tc>
      </w:tr>
      <w:tr w:rsidR="00CF0EC7" w:rsidRPr="00CF0EC7" w14:paraId="57B33DFB" w14:textId="77777777" w:rsidTr="00CF0EC7">
        <w:trPr>
          <w:trHeight w:val="680"/>
        </w:trPr>
        <w:tc>
          <w:tcPr>
            <w:tcW w:w="1276" w:type="dxa"/>
            <w:tcBorders>
              <w:left w:val="single" w:sz="12" w:space="0" w:color="auto"/>
              <w:right w:val="single" w:sz="12" w:space="0" w:color="auto"/>
            </w:tcBorders>
          </w:tcPr>
          <w:p w14:paraId="048573D3" w14:textId="77777777" w:rsidR="00CF0EC7" w:rsidRPr="00CF0EC7" w:rsidRDefault="00CF0EC7" w:rsidP="00CF0EC7">
            <w:pPr>
              <w:rPr>
                <w:rFonts w:asciiTheme="minorHAnsi" w:hAnsiTheme="minorHAnsi"/>
                <w:color w:val="000000" w:themeColor="text1" w:themeShade="BF"/>
                <w:sz w:val="22"/>
              </w:rPr>
            </w:pPr>
          </w:p>
        </w:tc>
        <w:tc>
          <w:tcPr>
            <w:tcW w:w="2552" w:type="dxa"/>
            <w:tcBorders>
              <w:left w:val="single" w:sz="12" w:space="0" w:color="auto"/>
              <w:right w:val="single" w:sz="12" w:space="0" w:color="auto"/>
            </w:tcBorders>
          </w:tcPr>
          <w:p w14:paraId="0EB90C65"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right w:val="single" w:sz="4" w:space="0" w:color="auto"/>
            </w:tcBorders>
          </w:tcPr>
          <w:p w14:paraId="6C1D2EA5"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4" w:space="0" w:color="auto"/>
              <w:right w:val="single" w:sz="12" w:space="0" w:color="auto"/>
            </w:tcBorders>
          </w:tcPr>
          <w:p w14:paraId="3693535F"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tcBorders>
          </w:tcPr>
          <w:p w14:paraId="4CF23ED9"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0461F4C9"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3CF8705A" w14:textId="77777777" w:rsidR="00CF0EC7" w:rsidRPr="00CF0EC7" w:rsidRDefault="00CF0EC7" w:rsidP="00CF0EC7">
            <w:pPr>
              <w:rPr>
                <w:rFonts w:asciiTheme="minorHAnsi" w:hAnsiTheme="minorHAnsi"/>
                <w:color w:val="000000" w:themeColor="text1" w:themeShade="BF"/>
                <w:sz w:val="22"/>
              </w:rPr>
            </w:pPr>
          </w:p>
        </w:tc>
        <w:tc>
          <w:tcPr>
            <w:tcW w:w="1027" w:type="dxa"/>
            <w:tcBorders>
              <w:right w:val="single" w:sz="12" w:space="0" w:color="auto"/>
            </w:tcBorders>
          </w:tcPr>
          <w:p w14:paraId="21FB026A"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35986E8E"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33D61374" w14:textId="77777777" w:rsidR="00CF0EC7" w:rsidRPr="00CF0EC7" w:rsidRDefault="00CF0EC7" w:rsidP="00CF0EC7">
            <w:pPr>
              <w:rPr>
                <w:rFonts w:asciiTheme="minorHAnsi" w:hAnsiTheme="minorHAnsi"/>
                <w:color w:val="000000" w:themeColor="text1" w:themeShade="BF"/>
                <w:sz w:val="22"/>
              </w:rPr>
            </w:pPr>
          </w:p>
        </w:tc>
        <w:tc>
          <w:tcPr>
            <w:tcW w:w="2551" w:type="dxa"/>
            <w:tcBorders>
              <w:left w:val="single" w:sz="12" w:space="0" w:color="auto"/>
              <w:right w:val="single" w:sz="12" w:space="0" w:color="auto"/>
            </w:tcBorders>
          </w:tcPr>
          <w:p w14:paraId="36B52920" w14:textId="77777777" w:rsidR="00CF0EC7" w:rsidRPr="00CF0EC7" w:rsidRDefault="00CF0EC7" w:rsidP="00CF0EC7">
            <w:pPr>
              <w:rPr>
                <w:rFonts w:asciiTheme="minorHAnsi" w:hAnsiTheme="minorHAnsi"/>
                <w:color w:val="000000" w:themeColor="text1" w:themeShade="BF"/>
                <w:sz w:val="22"/>
              </w:rPr>
            </w:pPr>
          </w:p>
        </w:tc>
        <w:tc>
          <w:tcPr>
            <w:tcW w:w="851" w:type="dxa"/>
            <w:tcBorders>
              <w:left w:val="single" w:sz="12" w:space="0" w:color="auto"/>
              <w:right w:val="single" w:sz="12" w:space="0" w:color="auto"/>
            </w:tcBorders>
          </w:tcPr>
          <w:p w14:paraId="5EF77E40" w14:textId="77777777" w:rsidR="00CF0EC7" w:rsidRPr="00CF0EC7" w:rsidRDefault="00CF0EC7" w:rsidP="00CF0EC7">
            <w:pPr>
              <w:rPr>
                <w:rFonts w:asciiTheme="minorHAnsi" w:hAnsiTheme="minorHAnsi"/>
                <w:color w:val="000000" w:themeColor="text1" w:themeShade="BF"/>
                <w:sz w:val="22"/>
              </w:rPr>
            </w:pPr>
          </w:p>
        </w:tc>
      </w:tr>
      <w:tr w:rsidR="00CF0EC7" w:rsidRPr="00CF0EC7" w14:paraId="11987F7C" w14:textId="77777777" w:rsidTr="00CF0EC7">
        <w:trPr>
          <w:trHeight w:val="680"/>
        </w:trPr>
        <w:tc>
          <w:tcPr>
            <w:tcW w:w="1276" w:type="dxa"/>
            <w:tcBorders>
              <w:left w:val="single" w:sz="12" w:space="0" w:color="auto"/>
              <w:right w:val="single" w:sz="12" w:space="0" w:color="auto"/>
            </w:tcBorders>
          </w:tcPr>
          <w:p w14:paraId="125DB322" w14:textId="77777777" w:rsidR="00CF0EC7" w:rsidRPr="00CF0EC7" w:rsidRDefault="00CF0EC7" w:rsidP="00CF0EC7">
            <w:pPr>
              <w:rPr>
                <w:rFonts w:asciiTheme="minorHAnsi" w:hAnsiTheme="minorHAnsi"/>
                <w:color w:val="000000" w:themeColor="text1" w:themeShade="BF"/>
                <w:sz w:val="22"/>
              </w:rPr>
            </w:pPr>
          </w:p>
        </w:tc>
        <w:tc>
          <w:tcPr>
            <w:tcW w:w="2552" w:type="dxa"/>
            <w:tcBorders>
              <w:left w:val="single" w:sz="12" w:space="0" w:color="auto"/>
              <w:right w:val="single" w:sz="12" w:space="0" w:color="auto"/>
            </w:tcBorders>
          </w:tcPr>
          <w:p w14:paraId="2FADD6E0"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right w:val="single" w:sz="4" w:space="0" w:color="auto"/>
            </w:tcBorders>
          </w:tcPr>
          <w:p w14:paraId="3B1919B4"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4" w:space="0" w:color="auto"/>
              <w:right w:val="single" w:sz="12" w:space="0" w:color="auto"/>
            </w:tcBorders>
          </w:tcPr>
          <w:p w14:paraId="4CFBEF6C"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tcBorders>
          </w:tcPr>
          <w:p w14:paraId="781CE4B0"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077E27B5"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0DC5F04C" w14:textId="77777777" w:rsidR="00CF0EC7" w:rsidRPr="00CF0EC7" w:rsidRDefault="00CF0EC7" w:rsidP="00CF0EC7">
            <w:pPr>
              <w:rPr>
                <w:rFonts w:asciiTheme="minorHAnsi" w:hAnsiTheme="minorHAnsi"/>
                <w:color w:val="000000" w:themeColor="text1" w:themeShade="BF"/>
                <w:sz w:val="22"/>
              </w:rPr>
            </w:pPr>
          </w:p>
        </w:tc>
        <w:tc>
          <w:tcPr>
            <w:tcW w:w="1027" w:type="dxa"/>
            <w:tcBorders>
              <w:right w:val="single" w:sz="12" w:space="0" w:color="auto"/>
            </w:tcBorders>
          </w:tcPr>
          <w:p w14:paraId="7DA04728"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08D6C88A"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32D8051D" w14:textId="77777777" w:rsidR="00CF0EC7" w:rsidRPr="00CF0EC7" w:rsidRDefault="00CF0EC7" w:rsidP="00CF0EC7">
            <w:pPr>
              <w:rPr>
                <w:rFonts w:asciiTheme="minorHAnsi" w:hAnsiTheme="minorHAnsi"/>
                <w:color w:val="000000" w:themeColor="text1" w:themeShade="BF"/>
                <w:sz w:val="22"/>
              </w:rPr>
            </w:pPr>
          </w:p>
        </w:tc>
        <w:tc>
          <w:tcPr>
            <w:tcW w:w="2551" w:type="dxa"/>
            <w:tcBorders>
              <w:left w:val="single" w:sz="12" w:space="0" w:color="auto"/>
              <w:right w:val="single" w:sz="12" w:space="0" w:color="auto"/>
            </w:tcBorders>
          </w:tcPr>
          <w:p w14:paraId="2448FF1B" w14:textId="77777777" w:rsidR="00CF0EC7" w:rsidRPr="00CF0EC7" w:rsidRDefault="00CF0EC7" w:rsidP="00CF0EC7">
            <w:pPr>
              <w:rPr>
                <w:rFonts w:asciiTheme="minorHAnsi" w:hAnsiTheme="minorHAnsi"/>
                <w:color w:val="000000" w:themeColor="text1" w:themeShade="BF"/>
                <w:sz w:val="22"/>
              </w:rPr>
            </w:pPr>
          </w:p>
        </w:tc>
        <w:tc>
          <w:tcPr>
            <w:tcW w:w="851" w:type="dxa"/>
            <w:tcBorders>
              <w:left w:val="single" w:sz="12" w:space="0" w:color="auto"/>
              <w:right w:val="single" w:sz="12" w:space="0" w:color="auto"/>
            </w:tcBorders>
          </w:tcPr>
          <w:p w14:paraId="1F6F72EC" w14:textId="77777777" w:rsidR="00CF0EC7" w:rsidRPr="00CF0EC7" w:rsidRDefault="00CF0EC7" w:rsidP="00CF0EC7">
            <w:pPr>
              <w:rPr>
                <w:rFonts w:asciiTheme="minorHAnsi" w:hAnsiTheme="minorHAnsi"/>
                <w:color w:val="000000" w:themeColor="text1" w:themeShade="BF"/>
                <w:sz w:val="22"/>
              </w:rPr>
            </w:pPr>
          </w:p>
        </w:tc>
      </w:tr>
      <w:tr w:rsidR="00CF0EC7" w:rsidRPr="00CF0EC7" w14:paraId="65C18777" w14:textId="77777777" w:rsidTr="00CF0EC7">
        <w:trPr>
          <w:trHeight w:val="680"/>
        </w:trPr>
        <w:tc>
          <w:tcPr>
            <w:tcW w:w="1276" w:type="dxa"/>
            <w:tcBorders>
              <w:left w:val="single" w:sz="12" w:space="0" w:color="auto"/>
              <w:right w:val="single" w:sz="12" w:space="0" w:color="auto"/>
            </w:tcBorders>
          </w:tcPr>
          <w:p w14:paraId="225F70EB" w14:textId="77777777" w:rsidR="00CF0EC7" w:rsidRPr="00CF0EC7" w:rsidRDefault="00CF0EC7" w:rsidP="00CF0EC7">
            <w:pPr>
              <w:rPr>
                <w:rFonts w:asciiTheme="minorHAnsi" w:hAnsiTheme="minorHAnsi"/>
                <w:color w:val="000000" w:themeColor="text1" w:themeShade="BF"/>
                <w:sz w:val="22"/>
              </w:rPr>
            </w:pPr>
          </w:p>
        </w:tc>
        <w:tc>
          <w:tcPr>
            <w:tcW w:w="2552" w:type="dxa"/>
            <w:tcBorders>
              <w:left w:val="single" w:sz="12" w:space="0" w:color="auto"/>
              <w:right w:val="single" w:sz="12" w:space="0" w:color="auto"/>
            </w:tcBorders>
          </w:tcPr>
          <w:p w14:paraId="427BBC0A"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right w:val="single" w:sz="4" w:space="0" w:color="auto"/>
            </w:tcBorders>
          </w:tcPr>
          <w:p w14:paraId="1FE9AF37"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4" w:space="0" w:color="auto"/>
              <w:right w:val="single" w:sz="12" w:space="0" w:color="auto"/>
            </w:tcBorders>
          </w:tcPr>
          <w:p w14:paraId="62F393D1"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tcBorders>
          </w:tcPr>
          <w:p w14:paraId="357A93AA"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3A7FB953"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50F57374" w14:textId="77777777" w:rsidR="00CF0EC7" w:rsidRPr="00CF0EC7" w:rsidRDefault="00CF0EC7" w:rsidP="00CF0EC7">
            <w:pPr>
              <w:rPr>
                <w:rFonts w:asciiTheme="minorHAnsi" w:hAnsiTheme="minorHAnsi"/>
                <w:color w:val="000000" w:themeColor="text1" w:themeShade="BF"/>
                <w:sz w:val="22"/>
              </w:rPr>
            </w:pPr>
          </w:p>
        </w:tc>
        <w:tc>
          <w:tcPr>
            <w:tcW w:w="1027" w:type="dxa"/>
            <w:tcBorders>
              <w:right w:val="single" w:sz="12" w:space="0" w:color="auto"/>
            </w:tcBorders>
          </w:tcPr>
          <w:p w14:paraId="735AFBDC"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047D1525"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4DA0E769" w14:textId="77777777" w:rsidR="00CF0EC7" w:rsidRPr="00CF0EC7" w:rsidRDefault="00CF0EC7" w:rsidP="00CF0EC7">
            <w:pPr>
              <w:rPr>
                <w:rFonts w:asciiTheme="minorHAnsi" w:hAnsiTheme="minorHAnsi"/>
                <w:color w:val="000000" w:themeColor="text1" w:themeShade="BF"/>
                <w:sz w:val="22"/>
              </w:rPr>
            </w:pPr>
          </w:p>
        </w:tc>
        <w:tc>
          <w:tcPr>
            <w:tcW w:w="2551" w:type="dxa"/>
            <w:tcBorders>
              <w:left w:val="single" w:sz="12" w:space="0" w:color="auto"/>
              <w:right w:val="single" w:sz="12" w:space="0" w:color="auto"/>
            </w:tcBorders>
          </w:tcPr>
          <w:p w14:paraId="30DA7F1D" w14:textId="77777777" w:rsidR="00CF0EC7" w:rsidRPr="00CF0EC7" w:rsidRDefault="00CF0EC7" w:rsidP="00CF0EC7">
            <w:pPr>
              <w:rPr>
                <w:rFonts w:asciiTheme="minorHAnsi" w:hAnsiTheme="minorHAnsi"/>
                <w:color w:val="000000" w:themeColor="text1" w:themeShade="BF"/>
                <w:sz w:val="22"/>
              </w:rPr>
            </w:pPr>
          </w:p>
        </w:tc>
        <w:tc>
          <w:tcPr>
            <w:tcW w:w="851" w:type="dxa"/>
            <w:tcBorders>
              <w:left w:val="single" w:sz="12" w:space="0" w:color="auto"/>
              <w:right w:val="single" w:sz="12" w:space="0" w:color="auto"/>
            </w:tcBorders>
          </w:tcPr>
          <w:p w14:paraId="494B3874" w14:textId="77777777" w:rsidR="00CF0EC7" w:rsidRPr="00CF0EC7" w:rsidRDefault="00CF0EC7" w:rsidP="00CF0EC7">
            <w:pPr>
              <w:rPr>
                <w:rFonts w:asciiTheme="minorHAnsi" w:hAnsiTheme="minorHAnsi"/>
                <w:color w:val="000000" w:themeColor="text1" w:themeShade="BF"/>
                <w:sz w:val="22"/>
              </w:rPr>
            </w:pPr>
          </w:p>
        </w:tc>
      </w:tr>
      <w:tr w:rsidR="00CF0EC7" w:rsidRPr="00CF0EC7" w14:paraId="3B5F0C8A" w14:textId="77777777" w:rsidTr="00CF0EC7">
        <w:trPr>
          <w:trHeight w:val="680"/>
        </w:trPr>
        <w:tc>
          <w:tcPr>
            <w:tcW w:w="1276" w:type="dxa"/>
            <w:tcBorders>
              <w:left w:val="single" w:sz="12" w:space="0" w:color="auto"/>
              <w:right w:val="single" w:sz="12" w:space="0" w:color="auto"/>
            </w:tcBorders>
          </w:tcPr>
          <w:p w14:paraId="4C76CB74" w14:textId="77777777" w:rsidR="00CF0EC7" w:rsidRPr="00CF0EC7" w:rsidRDefault="00CF0EC7" w:rsidP="00CF0EC7">
            <w:pPr>
              <w:rPr>
                <w:rFonts w:asciiTheme="minorHAnsi" w:hAnsiTheme="minorHAnsi"/>
                <w:color w:val="000000" w:themeColor="text1" w:themeShade="BF"/>
                <w:sz w:val="22"/>
              </w:rPr>
            </w:pPr>
          </w:p>
        </w:tc>
        <w:tc>
          <w:tcPr>
            <w:tcW w:w="2552" w:type="dxa"/>
            <w:tcBorders>
              <w:left w:val="single" w:sz="12" w:space="0" w:color="auto"/>
              <w:right w:val="single" w:sz="12" w:space="0" w:color="auto"/>
            </w:tcBorders>
          </w:tcPr>
          <w:p w14:paraId="0467F836"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right w:val="single" w:sz="4" w:space="0" w:color="auto"/>
            </w:tcBorders>
          </w:tcPr>
          <w:p w14:paraId="23A9E5A4"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4" w:space="0" w:color="auto"/>
              <w:right w:val="single" w:sz="12" w:space="0" w:color="auto"/>
            </w:tcBorders>
          </w:tcPr>
          <w:p w14:paraId="47DB9CFE"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tcBorders>
          </w:tcPr>
          <w:p w14:paraId="4F22A300"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7ED411F6"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28C1F7D7" w14:textId="77777777" w:rsidR="00CF0EC7" w:rsidRPr="00CF0EC7" w:rsidRDefault="00CF0EC7" w:rsidP="00CF0EC7">
            <w:pPr>
              <w:rPr>
                <w:rFonts w:asciiTheme="minorHAnsi" w:hAnsiTheme="minorHAnsi"/>
                <w:color w:val="000000" w:themeColor="text1" w:themeShade="BF"/>
                <w:sz w:val="22"/>
              </w:rPr>
            </w:pPr>
          </w:p>
        </w:tc>
        <w:tc>
          <w:tcPr>
            <w:tcW w:w="1027" w:type="dxa"/>
            <w:tcBorders>
              <w:right w:val="single" w:sz="12" w:space="0" w:color="auto"/>
            </w:tcBorders>
          </w:tcPr>
          <w:p w14:paraId="344DB51E"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242A1AB7"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7E4F97A6" w14:textId="77777777" w:rsidR="00CF0EC7" w:rsidRPr="00CF0EC7" w:rsidRDefault="00CF0EC7" w:rsidP="00CF0EC7">
            <w:pPr>
              <w:rPr>
                <w:rFonts w:asciiTheme="minorHAnsi" w:hAnsiTheme="minorHAnsi"/>
                <w:color w:val="000000" w:themeColor="text1" w:themeShade="BF"/>
                <w:sz w:val="22"/>
              </w:rPr>
            </w:pPr>
          </w:p>
        </w:tc>
        <w:tc>
          <w:tcPr>
            <w:tcW w:w="2551" w:type="dxa"/>
            <w:tcBorders>
              <w:left w:val="single" w:sz="12" w:space="0" w:color="auto"/>
              <w:right w:val="single" w:sz="12" w:space="0" w:color="auto"/>
            </w:tcBorders>
          </w:tcPr>
          <w:p w14:paraId="4E79ABD9" w14:textId="77777777" w:rsidR="00CF0EC7" w:rsidRPr="00CF0EC7" w:rsidRDefault="00CF0EC7" w:rsidP="00CF0EC7">
            <w:pPr>
              <w:rPr>
                <w:rFonts w:asciiTheme="minorHAnsi" w:hAnsiTheme="minorHAnsi"/>
                <w:color w:val="000000" w:themeColor="text1" w:themeShade="BF"/>
                <w:sz w:val="22"/>
              </w:rPr>
            </w:pPr>
          </w:p>
        </w:tc>
        <w:tc>
          <w:tcPr>
            <w:tcW w:w="851" w:type="dxa"/>
            <w:tcBorders>
              <w:left w:val="single" w:sz="12" w:space="0" w:color="auto"/>
              <w:right w:val="single" w:sz="12" w:space="0" w:color="auto"/>
            </w:tcBorders>
          </w:tcPr>
          <w:p w14:paraId="2CC27714" w14:textId="77777777" w:rsidR="00CF0EC7" w:rsidRPr="00CF0EC7" w:rsidRDefault="00CF0EC7" w:rsidP="00CF0EC7">
            <w:pPr>
              <w:rPr>
                <w:rFonts w:asciiTheme="minorHAnsi" w:hAnsiTheme="minorHAnsi"/>
                <w:color w:val="000000" w:themeColor="text1" w:themeShade="BF"/>
                <w:sz w:val="22"/>
              </w:rPr>
            </w:pPr>
          </w:p>
        </w:tc>
      </w:tr>
      <w:tr w:rsidR="00CF0EC7" w:rsidRPr="00CF0EC7" w14:paraId="6880D872" w14:textId="77777777" w:rsidTr="00CF0EC7">
        <w:trPr>
          <w:trHeight w:val="680"/>
        </w:trPr>
        <w:tc>
          <w:tcPr>
            <w:tcW w:w="1276" w:type="dxa"/>
            <w:tcBorders>
              <w:left w:val="single" w:sz="12" w:space="0" w:color="auto"/>
              <w:right w:val="single" w:sz="12" w:space="0" w:color="auto"/>
            </w:tcBorders>
          </w:tcPr>
          <w:p w14:paraId="4870CE8B" w14:textId="77777777" w:rsidR="00CF0EC7" w:rsidRPr="00CF0EC7" w:rsidRDefault="00CF0EC7" w:rsidP="00CF0EC7">
            <w:pPr>
              <w:rPr>
                <w:rFonts w:asciiTheme="minorHAnsi" w:hAnsiTheme="minorHAnsi"/>
                <w:color w:val="000000" w:themeColor="text1" w:themeShade="BF"/>
                <w:sz w:val="22"/>
              </w:rPr>
            </w:pPr>
          </w:p>
        </w:tc>
        <w:tc>
          <w:tcPr>
            <w:tcW w:w="2552" w:type="dxa"/>
            <w:tcBorders>
              <w:left w:val="single" w:sz="12" w:space="0" w:color="auto"/>
              <w:right w:val="single" w:sz="12" w:space="0" w:color="auto"/>
            </w:tcBorders>
          </w:tcPr>
          <w:p w14:paraId="2AB07E1E"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right w:val="single" w:sz="4" w:space="0" w:color="auto"/>
            </w:tcBorders>
          </w:tcPr>
          <w:p w14:paraId="4FE313A6"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4" w:space="0" w:color="auto"/>
              <w:right w:val="single" w:sz="12" w:space="0" w:color="auto"/>
            </w:tcBorders>
          </w:tcPr>
          <w:p w14:paraId="55759D79" w14:textId="77777777" w:rsidR="00CF0EC7" w:rsidRPr="00CF0EC7" w:rsidRDefault="00CF0EC7" w:rsidP="00CF0EC7">
            <w:pPr>
              <w:rPr>
                <w:rFonts w:asciiTheme="minorHAnsi" w:hAnsiTheme="minorHAnsi"/>
                <w:color w:val="000000" w:themeColor="text1" w:themeShade="BF"/>
                <w:sz w:val="22"/>
              </w:rPr>
            </w:pPr>
          </w:p>
        </w:tc>
        <w:tc>
          <w:tcPr>
            <w:tcW w:w="1027" w:type="dxa"/>
            <w:tcBorders>
              <w:left w:val="single" w:sz="12" w:space="0" w:color="auto"/>
            </w:tcBorders>
          </w:tcPr>
          <w:p w14:paraId="1C270074"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1F491F49"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5341EF63" w14:textId="77777777" w:rsidR="00CF0EC7" w:rsidRPr="00CF0EC7" w:rsidRDefault="00CF0EC7" w:rsidP="00CF0EC7">
            <w:pPr>
              <w:rPr>
                <w:rFonts w:asciiTheme="minorHAnsi" w:hAnsiTheme="minorHAnsi"/>
                <w:color w:val="000000" w:themeColor="text1" w:themeShade="BF"/>
                <w:sz w:val="22"/>
              </w:rPr>
            </w:pPr>
          </w:p>
        </w:tc>
        <w:tc>
          <w:tcPr>
            <w:tcW w:w="1027" w:type="dxa"/>
            <w:tcBorders>
              <w:right w:val="single" w:sz="12" w:space="0" w:color="auto"/>
            </w:tcBorders>
          </w:tcPr>
          <w:p w14:paraId="238987D3" w14:textId="77777777" w:rsidR="00CF0EC7" w:rsidRPr="00CF0EC7" w:rsidRDefault="00CF0EC7" w:rsidP="00CF0EC7">
            <w:pPr>
              <w:rPr>
                <w:rFonts w:asciiTheme="minorHAnsi" w:hAnsiTheme="minorHAnsi"/>
                <w:color w:val="000000" w:themeColor="text1" w:themeShade="BF"/>
                <w:sz w:val="22"/>
              </w:rPr>
            </w:pPr>
          </w:p>
        </w:tc>
        <w:tc>
          <w:tcPr>
            <w:tcW w:w="1028" w:type="dxa"/>
            <w:tcBorders>
              <w:left w:val="single" w:sz="12" w:space="0" w:color="auto"/>
            </w:tcBorders>
          </w:tcPr>
          <w:p w14:paraId="6E2C81D7" w14:textId="77777777" w:rsidR="00CF0EC7" w:rsidRPr="00CF0EC7" w:rsidRDefault="00CF0EC7" w:rsidP="00CF0EC7">
            <w:pPr>
              <w:rPr>
                <w:rFonts w:asciiTheme="minorHAnsi" w:hAnsiTheme="minorHAnsi"/>
                <w:color w:val="000000" w:themeColor="text1" w:themeShade="BF"/>
                <w:sz w:val="22"/>
              </w:rPr>
            </w:pPr>
          </w:p>
        </w:tc>
        <w:tc>
          <w:tcPr>
            <w:tcW w:w="1028" w:type="dxa"/>
            <w:tcBorders>
              <w:right w:val="single" w:sz="12" w:space="0" w:color="auto"/>
            </w:tcBorders>
          </w:tcPr>
          <w:p w14:paraId="3C7E0D4A" w14:textId="77777777" w:rsidR="00CF0EC7" w:rsidRPr="00CF0EC7" w:rsidRDefault="00CF0EC7" w:rsidP="00CF0EC7">
            <w:pPr>
              <w:rPr>
                <w:rFonts w:asciiTheme="minorHAnsi" w:hAnsiTheme="minorHAnsi"/>
                <w:color w:val="000000" w:themeColor="text1" w:themeShade="BF"/>
                <w:sz w:val="22"/>
              </w:rPr>
            </w:pPr>
          </w:p>
        </w:tc>
        <w:tc>
          <w:tcPr>
            <w:tcW w:w="2551" w:type="dxa"/>
            <w:tcBorders>
              <w:left w:val="single" w:sz="12" w:space="0" w:color="auto"/>
              <w:right w:val="single" w:sz="12" w:space="0" w:color="auto"/>
            </w:tcBorders>
          </w:tcPr>
          <w:p w14:paraId="4AD0B735" w14:textId="77777777" w:rsidR="00CF0EC7" w:rsidRPr="00CF0EC7" w:rsidRDefault="00CF0EC7" w:rsidP="00CF0EC7">
            <w:pPr>
              <w:rPr>
                <w:rFonts w:asciiTheme="minorHAnsi" w:hAnsiTheme="minorHAnsi"/>
                <w:color w:val="000000" w:themeColor="text1" w:themeShade="BF"/>
                <w:sz w:val="22"/>
              </w:rPr>
            </w:pPr>
          </w:p>
        </w:tc>
        <w:tc>
          <w:tcPr>
            <w:tcW w:w="851" w:type="dxa"/>
            <w:tcBorders>
              <w:left w:val="single" w:sz="12" w:space="0" w:color="auto"/>
              <w:right w:val="single" w:sz="12" w:space="0" w:color="auto"/>
            </w:tcBorders>
          </w:tcPr>
          <w:p w14:paraId="4411589A" w14:textId="77777777" w:rsidR="00CF0EC7" w:rsidRPr="00CF0EC7" w:rsidRDefault="00CF0EC7" w:rsidP="00CF0EC7">
            <w:pPr>
              <w:rPr>
                <w:rFonts w:asciiTheme="minorHAnsi" w:hAnsiTheme="minorHAnsi"/>
                <w:color w:val="000000" w:themeColor="text1" w:themeShade="BF"/>
                <w:sz w:val="22"/>
              </w:rPr>
            </w:pPr>
          </w:p>
        </w:tc>
      </w:tr>
      <w:tr w:rsidR="00CF0EC7" w:rsidRPr="00CF0EC7" w14:paraId="59FAA89B" w14:textId="77777777" w:rsidTr="00CF0EC7">
        <w:trPr>
          <w:trHeight w:val="316"/>
        </w:trPr>
        <w:tc>
          <w:tcPr>
            <w:tcW w:w="15451" w:type="dxa"/>
            <w:gridSpan w:val="12"/>
            <w:tcBorders>
              <w:top w:val="single" w:sz="12" w:space="0" w:color="auto"/>
              <w:left w:val="single" w:sz="12" w:space="0" w:color="auto"/>
              <w:bottom w:val="single" w:sz="18" w:space="0" w:color="auto"/>
              <w:right w:val="single" w:sz="12" w:space="0" w:color="auto"/>
            </w:tcBorders>
          </w:tcPr>
          <w:p w14:paraId="589277C2" w14:textId="77777777" w:rsidR="00CF0EC7" w:rsidRPr="00CF0EC7" w:rsidRDefault="00CF0EC7" w:rsidP="00CF0EC7">
            <w:pPr>
              <w:rPr>
                <w:rFonts w:asciiTheme="minorHAnsi" w:hAnsiTheme="minorHAnsi"/>
                <w:color w:val="000000" w:themeColor="text1" w:themeShade="BF"/>
                <w:szCs w:val="20"/>
              </w:rPr>
            </w:pPr>
            <w:r w:rsidRPr="00CF0EC7">
              <w:rPr>
                <w:rFonts w:asciiTheme="minorHAnsi" w:hAnsiTheme="minorHAnsi"/>
                <w:b/>
                <w:color w:val="000000" w:themeColor="text1" w:themeShade="BF"/>
                <w:szCs w:val="20"/>
              </w:rPr>
              <w:t>Monitor:</w:t>
            </w:r>
            <w:r w:rsidRPr="00CF0EC7">
              <w:rPr>
                <w:rFonts w:asciiTheme="minorHAnsi" w:hAnsiTheme="minorHAnsi"/>
                <w:color w:val="000000" w:themeColor="text1" w:themeShade="BF"/>
                <w:szCs w:val="20"/>
              </w:rPr>
              <w:t xml:space="preserve"> Insert clean &amp; sanitised probe thermometer into the thickest part of the food to ensure the critical limits are met.</w:t>
            </w:r>
          </w:p>
          <w:p w14:paraId="06092D63" w14:textId="14B2E8F2" w:rsidR="00CF0EC7" w:rsidRPr="00CF0EC7" w:rsidRDefault="00CF0EC7" w:rsidP="00CF0EC7">
            <w:pPr>
              <w:spacing w:before="40" w:after="40" w:line="280" w:lineRule="atLeast"/>
              <w:rPr>
                <w:rFonts w:asciiTheme="minorHAnsi" w:eastAsia="Times New Roman" w:hAnsiTheme="minorHAnsi" w:cs="Arial"/>
                <w:b/>
                <w:bCs/>
                <w:color w:val="000000" w:themeColor="text1" w:themeShade="BF"/>
                <w:sz w:val="22"/>
              </w:rPr>
            </w:pPr>
            <w:r w:rsidRPr="00CF0EC7">
              <w:rPr>
                <w:rFonts w:asciiTheme="minorHAnsi" w:hAnsiTheme="minorHAnsi"/>
                <w:b/>
                <w:color w:val="000000" w:themeColor="text1" w:themeShade="BF"/>
              </w:rPr>
              <w:t xml:space="preserve">Critical Limit (CL): </w:t>
            </w:r>
            <w:r w:rsidRPr="00CF0EC7">
              <w:rPr>
                <w:rFonts w:asciiTheme="minorHAnsi" w:eastAsia="Times New Roman" w:hAnsiTheme="minorHAnsi" w:cs="Times New Roman"/>
                <w:bCs/>
                <w:color w:val="000000" w:themeColor="text1" w:themeShade="BF"/>
              </w:rPr>
              <w:t xml:space="preserve">Internal food temperature </w:t>
            </w:r>
            <w:r w:rsidRPr="00CF0EC7">
              <w:rPr>
                <w:rFonts w:asciiTheme="minorHAnsi" w:hAnsiTheme="minorHAnsi"/>
                <w:b/>
                <w:color w:val="000000" w:themeColor="text1" w:themeShade="BF"/>
              </w:rPr>
              <w:t>Cooking: ≥75</w:t>
            </w:r>
            <w:r w:rsidR="008A3B64">
              <w:rPr>
                <w:rFonts w:asciiTheme="minorHAnsi" w:hAnsiTheme="minorHAnsi"/>
                <w:b/>
                <w:color w:val="000000" w:themeColor="text1" w:themeShade="BF"/>
              </w:rPr>
              <w:t>°</w:t>
            </w:r>
            <w:r w:rsidRPr="00CF0EC7">
              <w:rPr>
                <w:rFonts w:asciiTheme="minorHAnsi" w:hAnsiTheme="minorHAnsi"/>
                <w:b/>
                <w:color w:val="000000" w:themeColor="text1" w:themeShade="BF"/>
              </w:rPr>
              <w:t xml:space="preserve">C </w:t>
            </w:r>
            <w:r w:rsidRPr="00CF0EC7">
              <w:rPr>
                <w:rFonts w:asciiTheme="minorHAnsi" w:hAnsiTheme="minorHAnsi"/>
                <w:b/>
                <w:szCs w:val="20"/>
              </w:rPr>
              <w:t>(or equiv.)</w:t>
            </w:r>
            <w:r w:rsidRPr="00CF0EC7">
              <w:rPr>
                <w:rFonts w:asciiTheme="minorHAnsi" w:hAnsiTheme="minorHAnsi"/>
                <w:color w:val="000000" w:themeColor="text1" w:themeShade="BF"/>
              </w:rPr>
              <w:t xml:space="preserve">, </w:t>
            </w:r>
            <w:r w:rsidRPr="00CF0EC7">
              <w:rPr>
                <w:rFonts w:asciiTheme="minorHAnsi" w:hAnsiTheme="minorHAnsi"/>
                <w:b/>
                <w:color w:val="000000" w:themeColor="text1" w:themeShade="BF"/>
              </w:rPr>
              <w:t>Cooling: 60</w:t>
            </w:r>
            <w:r w:rsidRPr="00CF0EC7">
              <w:rPr>
                <w:rFonts w:asciiTheme="minorHAnsi" w:hAnsiTheme="minorHAnsi"/>
                <w:b/>
                <w:color w:val="000000" w:themeColor="text1" w:themeShade="BF"/>
              </w:rPr>
              <w:sym w:font="Symbol" w:char="F0B0"/>
            </w:r>
            <w:r w:rsidRPr="00CF0EC7">
              <w:rPr>
                <w:rFonts w:asciiTheme="minorHAnsi" w:hAnsiTheme="minorHAnsi"/>
                <w:b/>
                <w:color w:val="000000" w:themeColor="text1" w:themeShade="BF"/>
              </w:rPr>
              <w:t>C to 21</w:t>
            </w:r>
            <w:r w:rsidRPr="00CF0EC7">
              <w:rPr>
                <w:rFonts w:asciiTheme="minorHAnsi" w:hAnsiTheme="minorHAnsi"/>
                <w:b/>
                <w:color w:val="000000" w:themeColor="text1" w:themeShade="BF"/>
              </w:rPr>
              <w:sym w:font="Symbol" w:char="F0B0"/>
            </w:r>
            <w:r w:rsidRPr="00CF0EC7">
              <w:rPr>
                <w:rFonts w:asciiTheme="minorHAnsi" w:hAnsiTheme="minorHAnsi"/>
                <w:b/>
                <w:color w:val="000000" w:themeColor="text1" w:themeShade="BF"/>
              </w:rPr>
              <w:t>C within 2 hours</w:t>
            </w:r>
            <w:r w:rsidRPr="00CF0EC7">
              <w:rPr>
                <w:rFonts w:asciiTheme="minorHAnsi" w:eastAsia="Times New Roman" w:hAnsiTheme="minorHAnsi" w:cs="Arial"/>
                <w:bCs/>
                <w:color w:val="000000" w:themeColor="text1" w:themeShade="BF"/>
              </w:rPr>
              <w:t>, and within a</w:t>
            </w:r>
            <w:r w:rsidRPr="00CF0EC7">
              <w:rPr>
                <w:rFonts w:asciiTheme="minorHAnsi" w:eastAsia="Times New Roman" w:hAnsiTheme="minorHAnsi" w:cs="Arial"/>
                <w:b/>
                <w:bCs/>
                <w:color w:val="000000" w:themeColor="text1" w:themeShade="BF"/>
              </w:rPr>
              <w:t xml:space="preserve"> further 4 hours from 21</w:t>
            </w:r>
            <w:r w:rsidRPr="00CF0EC7">
              <w:rPr>
                <w:rFonts w:asciiTheme="minorHAnsi" w:eastAsia="Times New Roman" w:hAnsiTheme="minorHAnsi" w:cs="Arial"/>
                <w:b/>
                <w:bCs/>
                <w:color w:val="000000" w:themeColor="text1" w:themeShade="BF"/>
              </w:rPr>
              <w:sym w:font="Symbol" w:char="F0B0"/>
            </w:r>
            <w:r w:rsidRPr="00CF0EC7">
              <w:rPr>
                <w:rFonts w:asciiTheme="minorHAnsi" w:eastAsia="Times New Roman" w:hAnsiTheme="minorHAnsi" w:cs="Arial"/>
                <w:b/>
                <w:bCs/>
                <w:color w:val="000000" w:themeColor="text1" w:themeShade="BF"/>
              </w:rPr>
              <w:t>C to 5</w:t>
            </w:r>
            <w:r w:rsidRPr="00CF0EC7">
              <w:rPr>
                <w:rFonts w:asciiTheme="minorHAnsi" w:eastAsia="Times New Roman" w:hAnsiTheme="minorHAnsi" w:cs="Arial"/>
                <w:b/>
                <w:bCs/>
                <w:color w:val="000000" w:themeColor="text1" w:themeShade="BF"/>
              </w:rPr>
              <w:sym w:font="Symbol" w:char="F0B0"/>
            </w:r>
            <w:r w:rsidRPr="00CF0EC7">
              <w:rPr>
                <w:rFonts w:asciiTheme="minorHAnsi" w:eastAsia="Times New Roman" w:hAnsiTheme="minorHAnsi" w:cs="Arial"/>
                <w:b/>
                <w:bCs/>
                <w:color w:val="000000" w:themeColor="text1" w:themeShade="BF"/>
              </w:rPr>
              <w:t>C.</w:t>
            </w:r>
          </w:p>
          <w:p w14:paraId="291EF5A0" w14:textId="58103499" w:rsidR="00CF0EC7" w:rsidRDefault="00CF0EC7" w:rsidP="00CF0EC7">
            <w:pPr>
              <w:spacing w:before="40" w:after="40" w:line="280" w:lineRule="atLeast"/>
              <w:rPr>
                <w:rFonts w:asciiTheme="minorHAnsi" w:hAnsiTheme="minorHAnsi"/>
                <w:szCs w:val="20"/>
              </w:rPr>
            </w:pPr>
            <w:r w:rsidRPr="00CF0EC7">
              <w:rPr>
                <w:rFonts w:asciiTheme="minorHAnsi" w:hAnsiTheme="minorHAnsi"/>
                <w:b/>
                <w:szCs w:val="20"/>
              </w:rPr>
              <w:t xml:space="preserve">Relevant SOPS: </w:t>
            </w:r>
            <w:r w:rsidRPr="00CF0EC7">
              <w:rPr>
                <w:rFonts w:asciiTheme="minorHAnsi" w:hAnsiTheme="minorHAnsi"/>
                <w:szCs w:val="20"/>
              </w:rPr>
              <w:t>2.6.5 Cooking &amp; 2.6.6 Cooling</w:t>
            </w:r>
          </w:p>
          <w:p w14:paraId="00BEB0D2" w14:textId="77777777" w:rsidR="005A143D" w:rsidRPr="00CF0EC7" w:rsidRDefault="005A143D" w:rsidP="00CF0EC7">
            <w:pPr>
              <w:spacing w:before="40" w:after="40" w:line="280" w:lineRule="atLeast"/>
              <w:rPr>
                <w:rFonts w:asciiTheme="minorHAnsi" w:hAnsiTheme="minorHAnsi"/>
                <w:szCs w:val="20"/>
              </w:rPr>
            </w:pPr>
          </w:p>
          <w:p w14:paraId="07C21531" w14:textId="77777777" w:rsidR="001E0248" w:rsidRDefault="001E0248" w:rsidP="00CF0EC7">
            <w:pPr>
              <w:spacing w:before="40" w:after="40" w:line="280" w:lineRule="atLeast"/>
              <w:rPr>
                <w:rFonts w:asciiTheme="minorHAnsi" w:hAnsiTheme="minorHAnsi"/>
                <w:szCs w:val="20"/>
              </w:rPr>
            </w:pPr>
          </w:p>
          <w:p w14:paraId="23C1B99E" w14:textId="3B64728D" w:rsidR="00CF0EC7" w:rsidRPr="00CF0EC7" w:rsidRDefault="00CF0EC7" w:rsidP="00CF0EC7">
            <w:pPr>
              <w:spacing w:before="40" w:after="40" w:line="280" w:lineRule="atLeast"/>
              <w:rPr>
                <w:rFonts w:asciiTheme="minorHAnsi" w:hAnsiTheme="minorHAnsi"/>
                <w:color w:val="000000" w:themeColor="text1" w:themeShade="BF"/>
              </w:rPr>
            </w:pPr>
            <w:r w:rsidRPr="00CF0EC7">
              <w:rPr>
                <w:rFonts w:asciiTheme="minorHAnsi" w:hAnsiTheme="minorHAnsi"/>
                <w:szCs w:val="20"/>
              </w:rPr>
              <w:t xml:space="preserve">Reviewed ……………………………………………………………        /      /      </w:t>
            </w:r>
          </w:p>
        </w:tc>
      </w:tr>
    </w:tbl>
    <w:p w14:paraId="086BFCC7" w14:textId="77777777" w:rsidR="00CF0EC7" w:rsidRDefault="00CF0EC7">
      <w:pPr>
        <w:spacing w:after="200" w:line="276" w:lineRule="auto"/>
        <w:rPr>
          <w:rFonts w:cs="Arial"/>
        </w:rPr>
      </w:pPr>
      <w:r>
        <w:rPr>
          <w:rFonts w:cs="Arial"/>
        </w:rPr>
        <w:br w:type="page"/>
      </w:r>
    </w:p>
    <w:tbl>
      <w:tblPr>
        <w:tblStyle w:val="TableGrid2"/>
        <w:tblW w:w="15419" w:type="dxa"/>
        <w:jc w:val="center"/>
        <w:tblLayout w:type="fixed"/>
        <w:tblLook w:val="04A0" w:firstRow="1" w:lastRow="0" w:firstColumn="1" w:lastColumn="0" w:noHBand="0" w:noVBand="1"/>
      </w:tblPr>
      <w:tblGrid>
        <w:gridCol w:w="993"/>
        <w:gridCol w:w="1776"/>
        <w:gridCol w:w="1027"/>
        <w:gridCol w:w="1027"/>
        <w:gridCol w:w="1028"/>
        <w:gridCol w:w="1027"/>
        <w:gridCol w:w="1028"/>
        <w:gridCol w:w="1028"/>
        <w:gridCol w:w="1027"/>
        <w:gridCol w:w="1028"/>
        <w:gridCol w:w="1028"/>
        <w:gridCol w:w="2551"/>
        <w:gridCol w:w="851"/>
      </w:tblGrid>
      <w:tr w:rsidR="00CF0EC7" w:rsidRPr="00CF0EC7" w14:paraId="450B018F" w14:textId="77777777" w:rsidTr="00CF0EC7">
        <w:trPr>
          <w:trHeight w:val="340"/>
          <w:jc w:val="center"/>
        </w:trPr>
        <w:tc>
          <w:tcPr>
            <w:tcW w:w="12017"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5BC58A" w14:textId="77777777" w:rsidR="00CF0EC7" w:rsidRPr="00CF0EC7" w:rsidRDefault="00CF0EC7" w:rsidP="00CF0EC7">
            <w:pPr>
              <w:keepNext/>
              <w:keepLines/>
              <w:spacing w:before="200"/>
              <w:outlineLvl w:val="2"/>
              <w:rPr>
                <w:rFonts w:asciiTheme="majorHAnsi" w:eastAsiaTheme="majorEastAsia" w:hAnsiTheme="majorHAnsi" w:cstheme="majorBidi"/>
                <w:b/>
                <w:bCs/>
                <w:color w:val="4472C4" w:themeColor="accent1"/>
                <w:sz w:val="22"/>
              </w:rPr>
            </w:pPr>
            <w:bookmarkStart w:id="236" w:name="_Toc86139782"/>
            <w:bookmarkStart w:id="237" w:name="_Toc118716701"/>
            <w:r w:rsidRPr="00CF0EC7">
              <w:rPr>
                <w:rFonts w:asciiTheme="majorHAnsi" w:eastAsiaTheme="majorEastAsia" w:hAnsiTheme="majorHAnsi" w:cstheme="majorBidi"/>
                <w:b/>
                <w:bCs/>
                <w:color w:val="4472C4" w:themeColor="accent1"/>
                <w:sz w:val="22"/>
              </w:rPr>
              <w:lastRenderedPageBreak/>
              <w:t>RECORD 8b - Cooking &amp; Cooling – Standard Validated Procedures</w:t>
            </w:r>
            <w:bookmarkEnd w:id="236"/>
            <w:bookmarkEnd w:id="237"/>
          </w:p>
        </w:tc>
        <w:tc>
          <w:tcPr>
            <w:tcW w:w="340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6B62735" w14:textId="77777777" w:rsidR="00CF0EC7" w:rsidRPr="00CF0EC7" w:rsidRDefault="00CF0EC7" w:rsidP="00CF0EC7">
            <w:pPr>
              <w:rPr>
                <w:rFonts w:asciiTheme="minorHAnsi" w:hAnsiTheme="minorHAnsi"/>
                <w:b/>
                <w:sz w:val="22"/>
              </w:rPr>
            </w:pPr>
            <w:r w:rsidRPr="00B646ED">
              <w:rPr>
                <w:rFonts w:asciiTheme="minorHAnsi" w:hAnsiTheme="minorHAnsi"/>
                <w:b/>
                <w:szCs w:val="20"/>
              </w:rPr>
              <w:t>MONTH:</w:t>
            </w:r>
          </w:p>
        </w:tc>
      </w:tr>
      <w:tr w:rsidR="00CF0EC7" w:rsidRPr="00CF0EC7" w14:paraId="073EFC5F" w14:textId="77777777" w:rsidTr="00CF0EC7">
        <w:trPr>
          <w:trHeight w:val="1169"/>
          <w:jc w:val="center"/>
        </w:trPr>
        <w:tc>
          <w:tcPr>
            <w:tcW w:w="993" w:type="dxa"/>
            <w:tcBorders>
              <w:top w:val="single" w:sz="12" w:space="0" w:color="auto"/>
              <w:left w:val="single" w:sz="12" w:space="0" w:color="auto"/>
              <w:bottom w:val="single" w:sz="12" w:space="0" w:color="auto"/>
              <w:right w:val="single" w:sz="12" w:space="0" w:color="auto"/>
            </w:tcBorders>
            <w:vAlign w:val="center"/>
          </w:tcPr>
          <w:p w14:paraId="5247949A"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Date</w:t>
            </w:r>
          </w:p>
        </w:tc>
        <w:tc>
          <w:tcPr>
            <w:tcW w:w="1776" w:type="dxa"/>
            <w:tcBorders>
              <w:top w:val="single" w:sz="12" w:space="0" w:color="auto"/>
              <w:left w:val="single" w:sz="12" w:space="0" w:color="auto"/>
              <w:bottom w:val="single" w:sz="12" w:space="0" w:color="auto"/>
              <w:right w:val="single" w:sz="12" w:space="0" w:color="auto"/>
            </w:tcBorders>
            <w:vAlign w:val="center"/>
          </w:tcPr>
          <w:p w14:paraId="1F1CC6FE"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Food Item</w:t>
            </w:r>
          </w:p>
        </w:tc>
        <w:tc>
          <w:tcPr>
            <w:tcW w:w="1027" w:type="dxa"/>
            <w:tcBorders>
              <w:top w:val="single" w:sz="12" w:space="0" w:color="auto"/>
              <w:left w:val="single" w:sz="12" w:space="0" w:color="auto"/>
              <w:bottom w:val="single" w:sz="12" w:space="0" w:color="auto"/>
              <w:right w:val="single" w:sz="4" w:space="0" w:color="auto"/>
            </w:tcBorders>
          </w:tcPr>
          <w:p w14:paraId="2E0AB918"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Time</w:t>
            </w:r>
          </w:p>
          <w:p w14:paraId="6C6B97BF" w14:textId="77777777" w:rsidR="00CF0EC7" w:rsidRPr="00CF0EC7" w:rsidRDefault="00CF0EC7" w:rsidP="00CF0EC7">
            <w:pPr>
              <w:jc w:val="center"/>
              <w:rPr>
                <w:rFonts w:asciiTheme="minorHAnsi" w:hAnsiTheme="minorHAnsi"/>
                <w:b/>
                <w:sz w:val="22"/>
              </w:rPr>
            </w:pPr>
            <w:r w:rsidRPr="00CF0EC7">
              <w:rPr>
                <w:rFonts w:asciiTheme="minorHAnsi" w:hAnsiTheme="minorHAnsi"/>
              </w:rPr>
              <w:t>(Start of Cooking)</w:t>
            </w:r>
          </w:p>
        </w:tc>
        <w:tc>
          <w:tcPr>
            <w:tcW w:w="1027" w:type="dxa"/>
            <w:tcBorders>
              <w:top w:val="single" w:sz="12" w:space="0" w:color="auto"/>
              <w:left w:val="single" w:sz="4" w:space="0" w:color="auto"/>
              <w:bottom w:val="single" w:sz="12" w:space="0" w:color="auto"/>
              <w:right w:val="single" w:sz="4" w:space="0" w:color="auto"/>
            </w:tcBorders>
          </w:tcPr>
          <w:p w14:paraId="76A965E8"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Time</w:t>
            </w:r>
          </w:p>
          <w:p w14:paraId="5BB7684B" w14:textId="77777777" w:rsidR="00CF0EC7" w:rsidRPr="00CF0EC7" w:rsidRDefault="00CF0EC7" w:rsidP="00CF0EC7">
            <w:pPr>
              <w:jc w:val="center"/>
              <w:rPr>
                <w:rFonts w:asciiTheme="minorHAnsi" w:hAnsiTheme="minorHAnsi"/>
                <w:b/>
                <w:sz w:val="22"/>
              </w:rPr>
            </w:pPr>
            <w:r w:rsidRPr="00CF0EC7">
              <w:rPr>
                <w:rFonts w:asciiTheme="minorHAnsi" w:hAnsiTheme="minorHAnsi"/>
              </w:rPr>
              <w:t>(End of Cooking)</w:t>
            </w:r>
          </w:p>
        </w:tc>
        <w:tc>
          <w:tcPr>
            <w:tcW w:w="1028" w:type="dxa"/>
            <w:tcBorders>
              <w:top w:val="single" w:sz="12" w:space="0" w:color="auto"/>
              <w:left w:val="single" w:sz="4" w:space="0" w:color="auto"/>
              <w:bottom w:val="single" w:sz="12" w:space="0" w:color="auto"/>
              <w:right w:val="single" w:sz="12" w:space="0" w:color="auto"/>
            </w:tcBorders>
          </w:tcPr>
          <w:p w14:paraId="2628FE8F"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Cook Temp</w:t>
            </w:r>
          </w:p>
          <w:p w14:paraId="0DBA6A5A" w14:textId="2E9F423D" w:rsidR="00CF0EC7" w:rsidRPr="00CF0EC7" w:rsidRDefault="00CF0EC7" w:rsidP="00CF0EC7">
            <w:pPr>
              <w:jc w:val="center"/>
              <w:rPr>
                <w:rFonts w:asciiTheme="minorHAnsi" w:hAnsiTheme="minorHAnsi"/>
                <w:sz w:val="22"/>
              </w:rPr>
            </w:pPr>
            <w:r w:rsidRPr="00CF0EC7">
              <w:rPr>
                <w:rFonts w:asciiTheme="minorHAnsi" w:hAnsiTheme="minorHAnsi"/>
              </w:rPr>
              <w:t>≥75</w:t>
            </w:r>
            <w:r w:rsidR="008A3B64">
              <w:rPr>
                <w:rFonts w:asciiTheme="minorHAnsi" w:hAnsiTheme="minorHAnsi"/>
              </w:rPr>
              <w:t>°</w:t>
            </w:r>
            <w:r w:rsidRPr="00CF0EC7">
              <w:rPr>
                <w:rFonts w:asciiTheme="minorHAnsi" w:hAnsiTheme="minorHAnsi"/>
              </w:rPr>
              <w:t>C (or equiv.)</w:t>
            </w:r>
          </w:p>
        </w:tc>
        <w:tc>
          <w:tcPr>
            <w:tcW w:w="1027" w:type="dxa"/>
            <w:tcBorders>
              <w:top w:val="single" w:sz="12" w:space="0" w:color="auto"/>
              <w:left w:val="single" w:sz="12" w:space="0" w:color="auto"/>
              <w:bottom w:val="single" w:sz="12" w:space="0" w:color="auto"/>
            </w:tcBorders>
          </w:tcPr>
          <w:p w14:paraId="438EAD3A"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Time</w:t>
            </w:r>
          </w:p>
          <w:p w14:paraId="53985C31" w14:textId="77777777" w:rsidR="00CF0EC7" w:rsidRPr="00CF0EC7" w:rsidRDefault="00CF0EC7" w:rsidP="00CF0EC7">
            <w:pPr>
              <w:jc w:val="center"/>
              <w:rPr>
                <w:rFonts w:asciiTheme="minorHAnsi" w:hAnsiTheme="minorHAnsi"/>
                <w:szCs w:val="20"/>
              </w:rPr>
            </w:pPr>
            <w:r w:rsidRPr="00CF0EC7">
              <w:rPr>
                <w:rFonts w:asciiTheme="minorHAnsi" w:hAnsiTheme="minorHAnsi"/>
                <w:szCs w:val="20"/>
              </w:rPr>
              <w:t>(Start Cooling)</w:t>
            </w:r>
          </w:p>
        </w:tc>
        <w:tc>
          <w:tcPr>
            <w:tcW w:w="1028" w:type="dxa"/>
            <w:tcBorders>
              <w:top w:val="single" w:sz="12" w:space="0" w:color="auto"/>
              <w:bottom w:val="single" w:sz="12" w:space="0" w:color="auto"/>
              <w:right w:val="single" w:sz="12" w:space="0" w:color="auto"/>
            </w:tcBorders>
          </w:tcPr>
          <w:p w14:paraId="1715A0A4"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Temp</w:t>
            </w:r>
          </w:p>
          <w:p w14:paraId="33C06914" w14:textId="2EBCEC16" w:rsidR="00CF0EC7" w:rsidRPr="00CF0EC7" w:rsidRDefault="00CF0EC7" w:rsidP="00CF0EC7">
            <w:pPr>
              <w:jc w:val="center"/>
              <w:rPr>
                <w:rFonts w:asciiTheme="minorHAnsi" w:hAnsiTheme="minorHAnsi"/>
              </w:rPr>
            </w:pPr>
            <w:r w:rsidRPr="00CF0EC7">
              <w:rPr>
                <w:rFonts w:asciiTheme="minorHAnsi" w:hAnsiTheme="minorHAnsi"/>
              </w:rPr>
              <w:t>60</w:t>
            </w:r>
            <w:r w:rsidR="008A3B64">
              <w:rPr>
                <w:rFonts w:asciiTheme="minorHAnsi" w:hAnsiTheme="minorHAnsi"/>
              </w:rPr>
              <w:t>°</w:t>
            </w:r>
            <w:r w:rsidRPr="00CF0EC7">
              <w:rPr>
                <w:rFonts w:asciiTheme="minorHAnsi" w:hAnsiTheme="minorHAnsi"/>
              </w:rPr>
              <w:t>C (or above*)</w:t>
            </w:r>
          </w:p>
          <w:p w14:paraId="778BF243" w14:textId="77777777" w:rsidR="00CF0EC7" w:rsidRPr="00CF0EC7" w:rsidRDefault="00CF0EC7" w:rsidP="00CF0EC7">
            <w:pPr>
              <w:rPr>
                <w:rFonts w:asciiTheme="minorHAnsi" w:hAnsiTheme="minorHAnsi"/>
                <w:b/>
                <w:sz w:val="22"/>
              </w:rPr>
            </w:pPr>
          </w:p>
        </w:tc>
        <w:tc>
          <w:tcPr>
            <w:tcW w:w="1028" w:type="dxa"/>
            <w:tcBorders>
              <w:top w:val="single" w:sz="12" w:space="0" w:color="auto"/>
              <w:left w:val="single" w:sz="12" w:space="0" w:color="auto"/>
              <w:bottom w:val="single" w:sz="12" w:space="0" w:color="auto"/>
            </w:tcBorders>
          </w:tcPr>
          <w:p w14:paraId="4ED9F7EA"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Time</w:t>
            </w:r>
          </w:p>
          <w:p w14:paraId="1B08A45A" w14:textId="77777777" w:rsidR="00CF0EC7" w:rsidRPr="00CF0EC7" w:rsidRDefault="00CF0EC7" w:rsidP="00CF0EC7">
            <w:pPr>
              <w:jc w:val="center"/>
              <w:rPr>
                <w:rFonts w:asciiTheme="minorHAnsi" w:hAnsiTheme="minorHAnsi"/>
              </w:rPr>
            </w:pPr>
            <w:r w:rsidRPr="00CF0EC7">
              <w:rPr>
                <w:rFonts w:asciiTheme="minorHAnsi" w:hAnsiTheme="minorHAnsi"/>
              </w:rPr>
              <w:t xml:space="preserve">(Within 2hrs) </w:t>
            </w:r>
          </w:p>
          <w:p w14:paraId="3595CA17" w14:textId="77777777" w:rsidR="00CF0EC7" w:rsidRPr="00CF0EC7" w:rsidRDefault="00CF0EC7" w:rsidP="00CF0EC7">
            <w:pPr>
              <w:jc w:val="center"/>
              <w:rPr>
                <w:rFonts w:asciiTheme="minorHAnsi" w:hAnsiTheme="minorHAnsi"/>
                <w:b/>
                <w:sz w:val="22"/>
              </w:rPr>
            </w:pPr>
          </w:p>
        </w:tc>
        <w:tc>
          <w:tcPr>
            <w:tcW w:w="1027" w:type="dxa"/>
            <w:tcBorders>
              <w:top w:val="single" w:sz="12" w:space="0" w:color="auto"/>
              <w:bottom w:val="single" w:sz="12" w:space="0" w:color="auto"/>
              <w:right w:val="single" w:sz="12" w:space="0" w:color="auto"/>
            </w:tcBorders>
          </w:tcPr>
          <w:p w14:paraId="4E76B370"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Temp</w:t>
            </w:r>
          </w:p>
          <w:p w14:paraId="3ACEBCC9" w14:textId="20B9DE3D" w:rsidR="00CF0EC7" w:rsidRPr="00CF0EC7" w:rsidRDefault="00CF0EC7" w:rsidP="00CF0EC7">
            <w:pPr>
              <w:jc w:val="center"/>
              <w:rPr>
                <w:rFonts w:asciiTheme="minorHAnsi" w:hAnsiTheme="minorHAnsi"/>
                <w:sz w:val="22"/>
              </w:rPr>
            </w:pPr>
            <w:r w:rsidRPr="00CF0EC7">
              <w:rPr>
                <w:rFonts w:asciiTheme="minorHAnsi" w:hAnsiTheme="minorHAnsi"/>
              </w:rPr>
              <w:t xml:space="preserve"> ≤21</w:t>
            </w:r>
            <w:r w:rsidR="008A3B64">
              <w:rPr>
                <w:rFonts w:asciiTheme="minorHAnsi" w:hAnsiTheme="minorHAnsi"/>
              </w:rPr>
              <w:t>°</w:t>
            </w:r>
            <w:r w:rsidRPr="00CF0EC7">
              <w:rPr>
                <w:rFonts w:asciiTheme="minorHAnsi" w:hAnsiTheme="minorHAnsi"/>
              </w:rPr>
              <w:t>C</w:t>
            </w:r>
          </w:p>
        </w:tc>
        <w:tc>
          <w:tcPr>
            <w:tcW w:w="1028" w:type="dxa"/>
            <w:tcBorders>
              <w:top w:val="single" w:sz="12" w:space="0" w:color="auto"/>
              <w:left w:val="single" w:sz="12" w:space="0" w:color="auto"/>
              <w:bottom w:val="single" w:sz="12" w:space="0" w:color="auto"/>
            </w:tcBorders>
          </w:tcPr>
          <w:p w14:paraId="282D307B"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Time</w:t>
            </w:r>
          </w:p>
          <w:p w14:paraId="68A9A0C5" w14:textId="77777777" w:rsidR="00CF0EC7" w:rsidRPr="00CF0EC7" w:rsidRDefault="00CF0EC7" w:rsidP="00CF0EC7">
            <w:pPr>
              <w:jc w:val="center"/>
              <w:rPr>
                <w:rFonts w:asciiTheme="minorHAnsi" w:hAnsiTheme="minorHAnsi"/>
                <w:color w:val="000000" w:themeColor="text1" w:themeShade="BF"/>
              </w:rPr>
            </w:pPr>
            <w:r w:rsidRPr="00CF0EC7">
              <w:rPr>
                <w:rFonts w:asciiTheme="minorHAnsi" w:hAnsiTheme="minorHAnsi"/>
              </w:rPr>
              <w:t>(Within f</w:t>
            </w:r>
            <w:r w:rsidRPr="00CF0EC7">
              <w:rPr>
                <w:rFonts w:asciiTheme="minorHAnsi" w:hAnsiTheme="minorHAnsi"/>
                <w:color w:val="000000" w:themeColor="text1" w:themeShade="BF"/>
              </w:rPr>
              <w:t>urther 4 hrs</w:t>
            </w:r>
          </w:p>
          <w:p w14:paraId="4E898759" w14:textId="77777777" w:rsidR="00CF0EC7" w:rsidRPr="00CF0EC7" w:rsidRDefault="00CF0EC7" w:rsidP="00CF0EC7">
            <w:pPr>
              <w:jc w:val="center"/>
              <w:rPr>
                <w:rFonts w:asciiTheme="minorHAnsi" w:hAnsiTheme="minorHAnsi"/>
                <w:sz w:val="22"/>
              </w:rPr>
            </w:pPr>
            <w:r w:rsidRPr="00CF0EC7">
              <w:rPr>
                <w:rFonts w:asciiTheme="minorHAnsi" w:hAnsiTheme="minorHAnsi"/>
                <w:color w:val="000000" w:themeColor="text1" w:themeShade="BF"/>
              </w:rPr>
              <w:t>(6hrs after start)</w:t>
            </w:r>
          </w:p>
        </w:tc>
        <w:tc>
          <w:tcPr>
            <w:tcW w:w="1028" w:type="dxa"/>
            <w:tcBorders>
              <w:top w:val="single" w:sz="12" w:space="0" w:color="auto"/>
              <w:bottom w:val="single" w:sz="12" w:space="0" w:color="auto"/>
              <w:right w:val="single" w:sz="12" w:space="0" w:color="auto"/>
            </w:tcBorders>
          </w:tcPr>
          <w:p w14:paraId="0D1A3CBF"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Temp</w:t>
            </w:r>
          </w:p>
          <w:p w14:paraId="429935F1" w14:textId="158F8043" w:rsidR="00CF0EC7" w:rsidRPr="00CF0EC7" w:rsidRDefault="00CF0EC7" w:rsidP="00CF0EC7">
            <w:pPr>
              <w:jc w:val="center"/>
              <w:rPr>
                <w:rFonts w:asciiTheme="minorHAnsi" w:hAnsiTheme="minorHAnsi"/>
                <w:sz w:val="22"/>
              </w:rPr>
            </w:pPr>
            <w:r w:rsidRPr="00CF0EC7">
              <w:rPr>
                <w:rFonts w:asciiTheme="minorHAnsi" w:hAnsiTheme="minorHAnsi"/>
              </w:rPr>
              <w:t>≤5</w:t>
            </w:r>
            <w:r w:rsidR="008A3B64">
              <w:rPr>
                <w:rFonts w:asciiTheme="minorHAnsi" w:hAnsiTheme="minorHAnsi"/>
              </w:rPr>
              <w:t>°</w:t>
            </w:r>
            <w:r w:rsidRPr="00CF0EC7">
              <w:rPr>
                <w:rFonts w:asciiTheme="minorHAnsi" w:hAnsiTheme="minorHAnsi"/>
              </w:rPr>
              <w:t>C</w:t>
            </w:r>
          </w:p>
        </w:tc>
        <w:tc>
          <w:tcPr>
            <w:tcW w:w="2551" w:type="dxa"/>
            <w:tcBorders>
              <w:top w:val="single" w:sz="12" w:space="0" w:color="auto"/>
              <w:left w:val="single" w:sz="12" w:space="0" w:color="auto"/>
              <w:bottom w:val="single" w:sz="12" w:space="0" w:color="auto"/>
              <w:right w:val="single" w:sz="12" w:space="0" w:color="auto"/>
            </w:tcBorders>
          </w:tcPr>
          <w:p w14:paraId="0AB72E21"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Validation Type</w:t>
            </w:r>
          </w:p>
        </w:tc>
        <w:tc>
          <w:tcPr>
            <w:tcW w:w="851" w:type="dxa"/>
            <w:tcBorders>
              <w:top w:val="single" w:sz="12" w:space="0" w:color="auto"/>
              <w:left w:val="single" w:sz="12" w:space="0" w:color="auto"/>
              <w:bottom w:val="single" w:sz="12" w:space="0" w:color="auto"/>
              <w:right w:val="single" w:sz="12" w:space="0" w:color="auto"/>
            </w:tcBorders>
          </w:tcPr>
          <w:p w14:paraId="307157B8" w14:textId="77777777" w:rsidR="00CF0EC7" w:rsidRPr="00B646ED" w:rsidRDefault="00CF0EC7" w:rsidP="00CF0EC7">
            <w:pPr>
              <w:jc w:val="center"/>
              <w:rPr>
                <w:rFonts w:asciiTheme="minorHAnsi" w:hAnsiTheme="minorHAnsi"/>
                <w:b/>
                <w:szCs w:val="20"/>
              </w:rPr>
            </w:pPr>
            <w:r w:rsidRPr="00B646ED">
              <w:rPr>
                <w:rFonts w:asciiTheme="minorHAnsi" w:hAnsiTheme="minorHAnsi"/>
                <w:b/>
                <w:szCs w:val="20"/>
              </w:rPr>
              <w:t>Initial</w:t>
            </w:r>
          </w:p>
        </w:tc>
      </w:tr>
      <w:tr w:rsidR="00CF0EC7" w:rsidRPr="00CF0EC7" w14:paraId="2D674A61" w14:textId="77777777" w:rsidTr="00CF0EC7">
        <w:trPr>
          <w:trHeight w:val="680"/>
          <w:jc w:val="center"/>
        </w:trPr>
        <w:tc>
          <w:tcPr>
            <w:tcW w:w="993" w:type="dxa"/>
            <w:tcBorders>
              <w:top w:val="single" w:sz="12" w:space="0" w:color="auto"/>
              <w:left w:val="single" w:sz="12" w:space="0" w:color="auto"/>
              <w:right w:val="single" w:sz="12" w:space="0" w:color="auto"/>
            </w:tcBorders>
          </w:tcPr>
          <w:p w14:paraId="166489C7"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7/5/19</w:t>
            </w:r>
          </w:p>
        </w:tc>
        <w:tc>
          <w:tcPr>
            <w:tcW w:w="1776" w:type="dxa"/>
            <w:tcBorders>
              <w:top w:val="single" w:sz="12" w:space="0" w:color="auto"/>
              <w:left w:val="single" w:sz="12" w:space="0" w:color="auto"/>
              <w:right w:val="single" w:sz="12" w:space="0" w:color="auto"/>
            </w:tcBorders>
          </w:tcPr>
          <w:p w14:paraId="2A0652CA"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Custard (2L)</w:t>
            </w:r>
          </w:p>
        </w:tc>
        <w:tc>
          <w:tcPr>
            <w:tcW w:w="1027" w:type="dxa"/>
            <w:tcBorders>
              <w:top w:val="single" w:sz="12" w:space="0" w:color="auto"/>
              <w:left w:val="single" w:sz="12" w:space="0" w:color="auto"/>
              <w:right w:val="single" w:sz="4" w:space="0" w:color="auto"/>
            </w:tcBorders>
          </w:tcPr>
          <w:p w14:paraId="4FA2CB66"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9.35am</w:t>
            </w:r>
          </w:p>
        </w:tc>
        <w:tc>
          <w:tcPr>
            <w:tcW w:w="1027" w:type="dxa"/>
            <w:tcBorders>
              <w:top w:val="single" w:sz="12" w:space="0" w:color="auto"/>
              <w:left w:val="single" w:sz="4" w:space="0" w:color="auto"/>
              <w:right w:val="single" w:sz="4" w:space="0" w:color="auto"/>
            </w:tcBorders>
          </w:tcPr>
          <w:p w14:paraId="3361F4DA"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10.00am</w:t>
            </w:r>
          </w:p>
        </w:tc>
        <w:tc>
          <w:tcPr>
            <w:tcW w:w="1028" w:type="dxa"/>
            <w:tcBorders>
              <w:top w:val="single" w:sz="12" w:space="0" w:color="auto"/>
              <w:left w:val="single" w:sz="4" w:space="0" w:color="auto"/>
              <w:right w:val="single" w:sz="12" w:space="0" w:color="auto"/>
            </w:tcBorders>
          </w:tcPr>
          <w:p w14:paraId="4FFB1F25" w14:textId="3D38435C"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98.3</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7" w:type="dxa"/>
            <w:tcBorders>
              <w:top w:val="single" w:sz="12" w:space="0" w:color="auto"/>
              <w:left w:val="single" w:sz="12" w:space="0" w:color="auto"/>
            </w:tcBorders>
          </w:tcPr>
          <w:p w14:paraId="6FE6A103"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10.30am</w:t>
            </w:r>
          </w:p>
        </w:tc>
        <w:tc>
          <w:tcPr>
            <w:tcW w:w="1028" w:type="dxa"/>
            <w:tcBorders>
              <w:top w:val="single" w:sz="12" w:space="0" w:color="auto"/>
              <w:right w:val="single" w:sz="12" w:space="0" w:color="auto"/>
            </w:tcBorders>
          </w:tcPr>
          <w:p w14:paraId="7DBBD05F" w14:textId="327D030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62.7</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top w:val="single" w:sz="12" w:space="0" w:color="auto"/>
              <w:left w:val="single" w:sz="12" w:space="0" w:color="auto"/>
            </w:tcBorders>
          </w:tcPr>
          <w:p w14:paraId="2935B616"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12.30pm</w:t>
            </w:r>
          </w:p>
        </w:tc>
        <w:tc>
          <w:tcPr>
            <w:tcW w:w="1027" w:type="dxa"/>
            <w:tcBorders>
              <w:top w:val="single" w:sz="12" w:space="0" w:color="auto"/>
              <w:right w:val="single" w:sz="12" w:space="0" w:color="auto"/>
            </w:tcBorders>
          </w:tcPr>
          <w:p w14:paraId="0C97414A" w14:textId="00E9FEE2"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19.8</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top w:val="single" w:sz="12" w:space="0" w:color="auto"/>
              <w:left w:val="single" w:sz="12" w:space="0" w:color="auto"/>
            </w:tcBorders>
          </w:tcPr>
          <w:p w14:paraId="21B05873"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4.00pm</w:t>
            </w:r>
          </w:p>
        </w:tc>
        <w:tc>
          <w:tcPr>
            <w:tcW w:w="1028" w:type="dxa"/>
            <w:tcBorders>
              <w:top w:val="single" w:sz="12" w:space="0" w:color="auto"/>
              <w:right w:val="single" w:sz="12" w:space="0" w:color="auto"/>
            </w:tcBorders>
          </w:tcPr>
          <w:p w14:paraId="053DFFD5" w14:textId="2BE3E7B0"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3.3</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2551" w:type="dxa"/>
            <w:tcBorders>
              <w:top w:val="single" w:sz="12" w:space="0" w:color="auto"/>
              <w:left w:val="single" w:sz="12" w:space="0" w:color="auto"/>
              <w:right w:val="single" w:sz="12" w:space="0" w:color="auto"/>
            </w:tcBorders>
          </w:tcPr>
          <w:p w14:paraId="368C4FDE"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Initial Validation</w:t>
            </w:r>
          </w:p>
        </w:tc>
        <w:tc>
          <w:tcPr>
            <w:tcW w:w="851" w:type="dxa"/>
            <w:tcBorders>
              <w:top w:val="single" w:sz="12" w:space="0" w:color="auto"/>
              <w:left w:val="single" w:sz="12" w:space="0" w:color="auto"/>
              <w:right w:val="single" w:sz="12" w:space="0" w:color="auto"/>
            </w:tcBorders>
          </w:tcPr>
          <w:p w14:paraId="3FE0C80C"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SP</w:t>
            </w:r>
          </w:p>
        </w:tc>
      </w:tr>
      <w:tr w:rsidR="00CF0EC7" w:rsidRPr="00CF0EC7" w14:paraId="1ADDC20A" w14:textId="77777777" w:rsidTr="00CF0EC7">
        <w:trPr>
          <w:trHeight w:val="680"/>
          <w:jc w:val="center"/>
        </w:trPr>
        <w:tc>
          <w:tcPr>
            <w:tcW w:w="993" w:type="dxa"/>
            <w:tcBorders>
              <w:left w:val="single" w:sz="12" w:space="0" w:color="auto"/>
              <w:right w:val="single" w:sz="12" w:space="0" w:color="auto"/>
            </w:tcBorders>
          </w:tcPr>
          <w:p w14:paraId="6E9D32CB"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7/8/19</w:t>
            </w:r>
          </w:p>
        </w:tc>
        <w:tc>
          <w:tcPr>
            <w:tcW w:w="1776" w:type="dxa"/>
            <w:tcBorders>
              <w:left w:val="single" w:sz="12" w:space="0" w:color="auto"/>
              <w:right w:val="single" w:sz="12" w:space="0" w:color="auto"/>
            </w:tcBorders>
          </w:tcPr>
          <w:p w14:paraId="1FB2817F" w14:textId="77777777" w:rsidR="00CF0EC7" w:rsidRPr="008829BC" w:rsidRDefault="00CF0EC7" w:rsidP="00CF0EC7">
            <w:pPr>
              <w:rPr>
                <w:rFonts w:asciiTheme="minorHAnsi" w:hAnsiTheme="minorHAnsi"/>
                <w:color w:val="ED7D31" w:themeColor="accent2"/>
                <w:sz w:val="22"/>
              </w:rPr>
            </w:pPr>
            <w:r w:rsidRPr="008829BC">
              <w:rPr>
                <w:rFonts w:asciiTheme="minorHAnsi" w:hAnsiTheme="minorHAnsi"/>
                <w:i/>
                <w:color w:val="ED7D31" w:themeColor="accent2"/>
              </w:rPr>
              <w:t>Custard (2L)</w:t>
            </w:r>
          </w:p>
        </w:tc>
        <w:tc>
          <w:tcPr>
            <w:tcW w:w="1027" w:type="dxa"/>
            <w:tcBorders>
              <w:left w:val="single" w:sz="12" w:space="0" w:color="auto"/>
              <w:right w:val="single" w:sz="4" w:space="0" w:color="auto"/>
            </w:tcBorders>
          </w:tcPr>
          <w:p w14:paraId="1E1EA068"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11.10am</w:t>
            </w:r>
          </w:p>
        </w:tc>
        <w:tc>
          <w:tcPr>
            <w:tcW w:w="1027" w:type="dxa"/>
            <w:tcBorders>
              <w:left w:val="single" w:sz="4" w:space="0" w:color="auto"/>
              <w:right w:val="single" w:sz="4" w:space="0" w:color="auto"/>
            </w:tcBorders>
          </w:tcPr>
          <w:p w14:paraId="17FC8343"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12.00pm</w:t>
            </w:r>
          </w:p>
        </w:tc>
        <w:tc>
          <w:tcPr>
            <w:tcW w:w="1028" w:type="dxa"/>
            <w:tcBorders>
              <w:left w:val="single" w:sz="4" w:space="0" w:color="auto"/>
              <w:right w:val="single" w:sz="12" w:space="0" w:color="auto"/>
            </w:tcBorders>
          </w:tcPr>
          <w:p w14:paraId="4D444DC6" w14:textId="613C1EA2"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99.6</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7" w:type="dxa"/>
            <w:tcBorders>
              <w:left w:val="single" w:sz="12" w:space="0" w:color="auto"/>
            </w:tcBorders>
          </w:tcPr>
          <w:p w14:paraId="506873C1"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12.30pm</w:t>
            </w:r>
          </w:p>
        </w:tc>
        <w:tc>
          <w:tcPr>
            <w:tcW w:w="1028" w:type="dxa"/>
            <w:tcBorders>
              <w:right w:val="single" w:sz="12" w:space="0" w:color="auto"/>
            </w:tcBorders>
          </w:tcPr>
          <w:p w14:paraId="522D9040" w14:textId="5A700E12"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64.4</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left w:val="single" w:sz="12" w:space="0" w:color="auto"/>
            </w:tcBorders>
          </w:tcPr>
          <w:p w14:paraId="3903B89F"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2.30pm</w:t>
            </w:r>
          </w:p>
        </w:tc>
        <w:tc>
          <w:tcPr>
            <w:tcW w:w="1027" w:type="dxa"/>
            <w:tcBorders>
              <w:right w:val="single" w:sz="12" w:space="0" w:color="auto"/>
            </w:tcBorders>
          </w:tcPr>
          <w:p w14:paraId="5ECE8FA4" w14:textId="17D8A933"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20.1</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1028" w:type="dxa"/>
            <w:tcBorders>
              <w:left w:val="single" w:sz="12" w:space="0" w:color="auto"/>
            </w:tcBorders>
          </w:tcPr>
          <w:p w14:paraId="3569654A"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5.00pm</w:t>
            </w:r>
          </w:p>
        </w:tc>
        <w:tc>
          <w:tcPr>
            <w:tcW w:w="1028" w:type="dxa"/>
            <w:tcBorders>
              <w:right w:val="single" w:sz="12" w:space="0" w:color="auto"/>
            </w:tcBorders>
          </w:tcPr>
          <w:p w14:paraId="275F9223" w14:textId="6DDFC924"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4.6</w:t>
            </w:r>
            <w:r w:rsidR="008A3B64">
              <w:rPr>
                <w:rFonts w:asciiTheme="minorHAnsi" w:hAnsiTheme="minorHAnsi"/>
                <w:i/>
                <w:color w:val="ED7D31" w:themeColor="accent2"/>
              </w:rPr>
              <w:t>°</w:t>
            </w:r>
            <w:r w:rsidRPr="008829BC">
              <w:rPr>
                <w:rFonts w:asciiTheme="minorHAnsi" w:hAnsiTheme="minorHAnsi"/>
                <w:i/>
                <w:color w:val="ED7D31" w:themeColor="accent2"/>
              </w:rPr>
              <w:t>C</w:t>
            </w:r>
          </w:p>
        </w:tc>
        <w:tc>
          <w:tcPr>
            <w:tcW w:w="2551" w:type="dxa"/>
            <w:tcBorders>
              <w:left w:val="single" w:sz="12" w:space="0" w:color="auto"/>
              <w:right w:val="single" w:sz="12" w:space="0" w:color="auto"/>
            </w:tcBorders>
          </w:tcPr>
          <w:p w14:paraId="187622C8"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Ongoing Validation</w:t>
            </w:r>
          </w:p>
        </w:tc>
        <w:tc>
          <w:tcPr>
            <w:tcW w:w="851" w:type="dxa"/>
            <w:tcBorders>
              <w:left w:val="single" w:sz="12" w:space="0" w:color="auto"/>
              <w:right w:val="single" w:sz="12" w:space="0" w:color="auto"/>
            </w:tcBorders>
          </w:tcPr>
          <w:p w14:paraId="072112E0" w14:textId="77777777" w:rsidR="00CF0EC7" w:rsidRPr="008829BC" w:rsidRDefault="00CF0EC7" w:rsidP="00CF0EC7">
            <w:pPr>
              <w:jc w:val="center"/>
              <w:rPr>
                <w:rFonts w:asciiTheme="minorHAnsi" w:hAnsiTheme="minorHAnsi"/>
                <w:i/>
                <w:color w:val="ED7D31" w:themeColor="accent2"/>
              </w:rPr>
            </w:pPr>
            <w:r w:rsidRPr="008829BC">
              <w:rPr>
                <w:rFonts w:asciiTheme="minorHAnsi" w:hAnsiTheme="minorHAnsi"/>
                <w:i/>
                <w:color w:val="ED7D31" w:themeColor="accent2"/>
              </w:rPr>
              <w:t>SP</w:t>
            </w:r>
          </w:p>
        </w:tc>
      </w:tr>
      <w:tr w:rsidR="00CF0EC7" w:rsidRPr="00CF0EC7" w14:paraId="313F3E02" w14:textId="77777777" w:rsidTr="00CF0EC7">
        <w:trPr>
          <w:trHeight w:val="680"/>
          <w:jc w:val="center"/>
        </w:trPr>
        <w:tc>
          <w:tcPr>
            <w:tcW w:w="993" w:type="dxa"/>
            <w:tcBorders>
              <w:left w:val="single" w:sz="12" w:space="0" w:color="auto"/>
              <w:right w:val="single" w:sz="12" w:space="0" w:color="auto"/>
            </w:tcBorders>
          </w:tcPr>
          <w:p w14:paraId="4869C8FB" w14:textId="77777777" w:rsidR="00CF0EC7" w:rsidRPr="00CF0EC7" w:rsidRDefault="00CF0EC7" w:rsidP="00CF0EC7">
            <w:pPr>
              <w:rPr>
                <w:rFonts w:asciiTheme="minorHAnsi" w:hAnsiTheme="minorHAnsi"/>
                <w:sz w:val="22"/>
              </w:rPr>
            </w:pPr>
          </w:p>
        </w:tc>
        <w:tc>
          <w:tcPr>
            <w:tcW w:w="1776" w:type="dxa"/>
            <w:tcBorders>
              <w:left w:val="single" w:sz="12" w:space="0" w:color="auto"/>
              <w:right w:val="single" w:sz="12" w:space="0" w:color="auto"/>
            </w:tcBorders>
          </w:tcPr>
          <w:p w14:paraId="1D502CBD" w14:textId="77777777" w:rsidR="00CF0EC7" w:rsidRPr="00CF0EC7" w:rsidRDefault="00CF0EC7" w:rsidP="00CF0EC7">
            <w:pPr>
              <w:rPr>
                <w:rFonts w:asciiTheme="minorHAnsi" w:hAnsiTheme="minorHAnsi"/>
                <w:sz w:val="22"/>
              </w:rPr>
            </w:pPr>
          </w:p>
        </w:tc>
        <w:tc>
          <w:tcPr>
            <w:tcW w:w="1027" w:type="dxa"/>
            <w:tcBorders>
              <w:left w:val="single" w:sz="12" w:space="0" w:color="auto"/>
              <w:right w:val="single" w:sz="4" w:space="0" w:color="auto"/>
            </w:tcBorders>
          </w:tcPr>
          <w:p w14:paraId="27D10330" w14:textId="77777777" w:rsidR="00CF0EC7" w:rsidRPr="00CF0EC7" w:rsidRDefault="00CF0EC7" w:rsidP="00CF0EC7">
            <w:pPr>
              <w:rPr>
                <w:rFonts w:asciiTheme="minorHAnsi" w:hAnsiTheme="minorHAnsi"/>
                <w:sz w:val="22"/>
              </w:rPr>
            </w:pPr>
          </w:p>
        </w:tc>
        <w:tc>
          <w:tcPr>
            <w:tcW w:w="1027" w:type="dxa"/>
            <w:tcBorders>
              <w:left w:val="single" w:sz="4" w:space="0" w:color="auto"/>
              <w:right w:val="single" w:sz="4" w:space="0" w:color="auto"/>
            </w:tcBorders>
          </w:tcPr>
          <w:p w14:paraId="18740894" w14:textId="77777777" w:rsidR="00CF0EC7" w:rsidRPr="00CF0EC7" w:rsidRDefault="00CF0EC7" w:rsidP="00CF0EC7">
            <w:pPr>
              <w:rPr>
                <w:rFonts w:asciiTheme="minorHAnsi" w:hAnsiTheme="minorHAnsi"/>
                <w:sz w:val="22"/>
              </w:rPr>
            </w:pPr>
          </w:p>
        </w:tc>
        <w:tc>
          <w:tcPr>
            <w:tcW w:w="1028" w:type="dxa"/>
            <w:tcBorders>
              <w:left w:val="single" w:sz="4" w:space="0" w:color="auto"/>
              <w:right w:val="single" w:sz="12" w:space="0" w:color="auto"/>
            </w:tcBorders>
          </w:tcPr>
          <w:p w14:paraId="3679DBD3" w14:textId="77777777" w:rsidR="00CF0EC7" w:rsidRPr="00CF0EC7" w:rsidRDefault="00CF0EC7" w:rsidP="00CF0EC7">
            <w:pPr>
              <w:rPr>
                <w:rFonts w:asciiTheme="minorHAnsi" w:hAnsiTheme="minorHAnsi"/>
                <w:sz w:val="22"/>
              </w:rPr>
            </w:pPr>
          </w:p>
        </w:tc>
        <w:tc>
          <w:tcPr>
            <w:tcW w:w="1027" w:type="dxa"/>
            <w:tcBorders>
              <w:left w:val="single" w:sz="12" w:space="0" w:color="auto"/>
            </w:tcBorders>
          </w:tcPr>
          <w:p w14:paraId="7BF3011E"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347EE970"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03CE4C2D" w14:textId="77777777" w:rsidR="00CF0EC7" w:rsidRPr="00CF0EC7" w:rsidRDefault="00CF0EC7" w:rsidP="00CF0EC7">
            <w:pPr>
              <w:rPr>
                <w:rFonts w:asciiTheme="minorHAnsi" w:hAnsiTheme="minorHAnsi"/>
                <w:sz w:val="22"/>
              </w:rPr>
            </w:pPr>
          </w:p>
        </w:tc>
        <w:tc>
          <w:tcPr>
            <w:tcW w:w="1027" w:type="dxa"/>
            <w:tcBorders>
              <w:right w:val="single" w:sz="12" w:space="0" w:color="auto"/>
            </w:tcBorders>
          </w:tcPr>
          <w:p w14:paraId="1C4D0FB3"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53600617"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25D685CF" w14:textId="77777777" w:rsidR="00CF0EC7" w:rsidRPr="00CF0EC7" w:rsidRDefault="00CF0EC7" w:rsidP="00CF0EC7">
            <w:pPr>
              <w:rPr>
                <w:rFonts w:asciiTheme="minorHAnsi" w:hAnsiTheme="minorHAnsi"/>
                <w:sz w:val="22"/>
              </w:rPr>
            </w:pPr>
          </w:p>
        </w:tc>
        <w:tc>
          <w:tcPr>
            <w:tcW w:w="2551" w:type="dxa"/>
            <w:tcBorders>
              <w:left w:val="single" w:sz="12" w:space="0" w:color="auto"/>
              <w:right w:val="single" w:sz="12" w:space="0" w:color="auto"/>
            </w:tcBorders>
          </w:tcPr>
          <w:p w14:paraId="31D82DCB"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4D61852F" w14:textId="77777777" w:rsidR="00CF0EC7" w:rsidRPr="00CF0EC7" w:rsidRDefault="00CF0EC7" w:rsidP="00CF0EC7">
            <w:pPr>
              <w:rPr>
                <w:rFonts w:asciiTheme="minorHAnsi" w:hAnsiTheme="minorHAnsi"/>
                <w:sz w:val="22"/>
              </w:rPr>
            </w:pPr>
          </w:p>
        </w:tc>
      </w:tr>
      <w:tr w:rsidR="00CF0EC7" w:rsidRPr="00CF0EC7" w14:paraId="548417DF" w14:textId="77777777" w:rsidTr="00CF0EC7">
        <w:trPr>
          <w:trHeight w:val="680"/>
          <w:jc w:val="center"/>
        </w:trPr>
        <w:tc>
          <w:tcPr>
            <w:tcW w:w="993" w:type="dxa"/>
            <w:tcBorders>
              <w:left w:val="single" w:sz="12" w:space="0" w:color="auto"/>
              <w:right w:val="single" w:sz="12" w:space="0" w:color="auto"/>
            </w:tcBorders>
          </w:tcPr>
          <w:p w14:paraId="623A95B6" w14:textId="77777777" w:rsidR="00CF0EC7" w:rsidRPr="00CF0EC7" w:rsidRDefault="00CF0EC7" w:rsidP="00CF0EC7">
            <w:pPr>
              <w:rPr>
                <w:rFonts w:asciiTheme="minorHAnsi" w:hAnsiTheme="minorHAnsi"/>
                <w:sz w:val="22"/>
              </w:rPr>
            </w:pPr>
          </w:p>
        </w:tc>
        <w:tc>
          <w:tcPr>
            <w:tcW w:w="1776" w:type="dxa"/>
            <w:tcBorders>
              <w:left w:val="single" w:sz="12" w:space="0" w:color="auto"/>
              <w:right w:val="single" w:sz="12" w:space="0" w:color="auto"/>
            </w:tcBorders>
          </w:tcPr>
          <w:p w14:paraId="7C8E4FCA" w14:textId="77777777" w:rsidR="00CF0EC7" w:rsidRPr="00CF0EC7" w:rsidRDefault="00CF0EC7" w:rsidP="00CF0EC7">
            <w:pPr>
              <w:rPr>
                <w:rFonts w:asciiTheme="minorHAnsi" w:hAnsiTheme="minorHAnsi"/>
                <w:sz w:val="22"/>
              </w:rPr>
            </w:pPr>
          </w:p>
        </w:tc>
        <w:tc>
          <w:tcPr>
            <w:tcW w:w="1027" w:type="dxa"/>
            <w:tcBorders>
              <w:left w:val="single" w:sz="12" w:space="0" w:color="auto"/>
              <w:right w:val="single" w:sz="4" w:space="0" w:color="auto"/>
            </w:tcBorders>
          </w:tcPr>
          <w:p w14:paraId="7A97EF11" w14:textId="77777777" w:rsidR="00CF0EC7" w:rsidRPr="00CF0EC7" w:rsidRDefault="00CF0EC7" w:rsidP="00CF0EC7">
            <w:pPr>
              <w:rPr>
                <w:rFonts w:asciiTheme="minorHAnsi" w:hAnsiTheme="minorHAnsi"/>
                <w:sz w:val="22"/>
              </w:rPr>
            </w:pPr>
          </w:p>
        </w:tc>
        <w:tc>
          <w:tcPr>
            <w:tcW w:w="1027" w:type="dxa"/>
            <w:tcBorders>
              <w:left w:val="single" w:sz="4" w:space="0" w:color="auto"/>
              <w:right w:val="single" w:sz="4" w:space="0" w:color="auto"/>
            </w:tcBorders>
          </w:tcPr>
          <w:p w14:paraId="31BB5497" w14:textId="77777777" w:rsidR="00CF0EC7" w:rsidRPr="00CF0EC7" w:rsidRDefault="00CF0EC7" w:rsidP="00CF0EC7">
            <w:pPr>
              <w:rPr>
                <w:rFonts w:asciiTheme="minorHAnsi" w:hAnsiTheme="minorHAnsi"/>
                <w:sz w:val="22"/>
              </w:rPr>
            </w:pPr>
          </w:p>
        </w:tc>
        <w:tc>
          <w:tcPr>
            <w:tcW w:w="1028" w:type="dxa"/>
            <w:tcBorders>
              <w:left w:val="single" w:sz="4" w:space="0" w:color="auto"/>
              <w:right w:val="single" w:sz="12" w:space="0" w:color="auto"/>
            </w:tcBorders>
          </w:tcPr>
          <w:p w14:paraId="7AA8F09B" w14:textId="77777777" w:rsidR="00CF0EC7" w:rsidRPr="00CF0EC7" w:rsidRDefault="00CF0EC7" w:rsidP="00CF0EC7">
            <w:pPr>
              <w:rPr>
                <w:rFonts w:asciiTheme="minorHAnsi" w:hAnsiTheme="minorHAnsi"/>
                <w:sz w:val="22"/>
              </w:rPr>
            </w:pPr>
          </w:p>
        </w:tc>
        <w:tc>
          <w:tcPr>
            <w:tcW w:w="1027" w:type="dxa"/>
            <w:tcBorders>
              <w:left w:val="single" w:sz="12" w:space="0" w:color="auto"/>
            </w:tcBorders>
          </w:tcPr>
          <w:p w14:paraId="3E235CA6"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6DA62D56"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1B261EB3" w14:textId="77777777" w:rsidR="00CF0EC7" w:rsidRPr="00CF0EC7" w:rsidRDefault="00CF0EC7" w:rsidP="00CF0EC7">
            <w:pPr>
              <w:rPr>
                <w:rFonts w:asciiTheme="minorHAnsi" w:hAnsiTheme="minorHAnsi"/>
                <w:sz w:val="22"/>
              </w:rPr>
            </w:pPr>
          </w:p>
        </w:tc>
        <w:tc>
          <w:tcPr>
            <w:tcW w:w="1027" w:type="dxa"/>
            <w:tcBorders>
              <w:right w:val="single" w:sz="12" w:space="0" w:color="auto"/>
            </w:tcBorders>
          </w:tcPr>
          <w:p w14:paraId="20748695"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315BB588"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264FED1D" w14:textId="77777777" w:rsidR="00CF0EC7" w:rsidRPr="00CF0EC7" w:rsidRDefault="00CF0EC7" w:rsidP="00CF0EC7">
            <w:pPr>
              <w:rPr>
                <w:rFonts w:asciiTheme="minorHAnsi" w:hAnsiTheme="minorHAnsi"/>
                <w:sz w:val="22"/>
              </w:rPr>
            </w:pPr>
          </w:p>
        </w:tc>
        <w:tc>
          <w:tcPr>
            <w:tcW w:w="2551" w:type="dxa"/>
            <w:tcBorders>
              <w:left w:val="single" w:sz="12" w:space="0" w:color="auto"/>
              <w:right w:val="single" w:sz="12" w:space="0" w:color="auto"/>
            </w:tcBorders>
          </w:tcPr>
          <w:p w14:paraId="634828AE"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624D8F6C" w14:textId="77777777" w:rsidR="00CF0EC7" w:rsidRPr="00CF0EC7" w:rsidRDefault="00CF0EC7" w:rsidP="00CF0EC7">
            <w:pPr>
              <w:rPr>
                <w:rFonts w:asciiTheme="minorHAnsi" w:hAnsiTheme="minorHAnsi"/>
                <w:sz w:val="22"/>
              </w:rPr>
            </w:pPr>
          </w:p>
        </w:tc>
      </w:tr>
      <w:tr w:rsidR="00CF0EC7" w:rsidRPr="00CF0EC7" w14:paraId="0FD66E10" w14:textId="77777777" w:rsidTr="00CF0EC7">
        <w:trPr>
          <w:trHeight w:val="680"/>
          <w:jc w:val="center"/>
        </w:trPr>
        <w:tc>
          <w:tcPr>
            <w:tcW w:w="993" w:type="dxa"/>
            <w:tcBorders>
              <w:left w:val="single" w:sz="12" w:space="0" w:color="auto"/>
              <w:right w:val="single" w:sz="12" w:space="0" w:color="auto"/>
            </w:tcBorders>
          </w:tcPr>
          <w:p w14:paraId="6A94A698" w14:textId="77777777" w:rsidR="00CF0EC7" w:rsidRPr="00CF0EC7" w:rsidRDefault="00CF0EC7" w:rsidP="00CF0EC7">
            <w:pPr>
              <w:rPr>
                <w:rFonts w:asciiTheme="minorHAnsi" w:hAnsiTheme="minorHAnsi"/>
                <w:sz w:val="22"/>
              </w:rPr>
            </w:pPr>
          </w:p>
        </w:tc>
        <w:tc>
          <w:tcPr>
            <w:tcW w:w="1776" w:type="dxa"/>
            <w:tcBorders>
              <w:left w:val="single" w:sz="12" w:space="0" w:color="auto"/>
              <w:right w:val="single" w:sz="12" w:space="0" w:color="auto"/>
            </w:tcBorders>
          </w:tcPr>
          <w:p w14:paraId="63C7F43A" w14:textId="77777777" w:rsidR="00CF0EC7" w:rsidRPr="00CF0EC7" w:rsidRDefault="00CF0EC7" w:rsidP="00CF0EC7">
            <w:pPr>
              <w:rPr>
                <w:rFonts w:asciiTheme="minorHAnsi" w:hAnsiTheme="minorHAnsi"/>
                <w:sz w:val="22"/>
              </w:rPr>
            </w:pPr>
          </w:p>
        </w:tc>
        <w:tc>
          <w:tcPr>
            <w:tcW w:w="1027" w:type="dxa"/>
            <w:tcBorders>
              <w:left w:val="single" w:sz="12" w:space="0" w:color="auto"/>
              <w:right w:val="single" w:sz="4" w:space="0" w:color="auto"/>
            </w:tcBorders>
          </w:tcPr>
          <w:p w14:paraId="08F13B34" w14:textId="77777777" w:rsidR="00CF0EC7" w:rsidRPr="00CF0EC7" w:rsidRDefault="00CF0EC7" w:rsidP="00CF0EC7">
            <w:pPr>
              <w:rPr>
                <w:rFonts w:asciiTheme="minorHAnsi" w:hAnsiTheme="minorHAnsi"/>
                <w:sz w:val="22"/>
              </w:rPr>
            </w:pPr>
          </w:p>
        </w:tc>
        <w:tc>
          <w:tcPr>
            <w:tcW w:w="1027" w:type="dxa"/>
            <w:tcBorders>
              <w:left w:val="single" w:sz="4" w:space="0" w:color="auto"/>
              <w:right w:val="single" w:sz="4" w:space="0" w:color="auto"/>
            </w:tcBorders>
          </w:tcPr>
          <w:p w14:paraId="2978DD1C" w14:textId="77777777" w:rsidR="00CF0EC7" w:rsidRPr="00CF0EC7" w:rsidRDefault="00CF0EC7" w:rsidP="00CF0EC7">
            <w:pPr>
              <w:rPr>
                <w:rFonts w:asciiTheme="minorHAnsi" w:hAnsiTheme="minorHAnsi"/>
                <w:sz w:val="22"/>
              </w:rPr>
            </w:pPr>
          </w:p>
        </w:tc>
        <w:tc>
          <w:tcPr>
            <w:tcW w:w="1028" w:type="dxa"/>
            <w:tcBorders>
              <w:left w:val="single" w:sz="4" w:space="0" w:color="auto"/>
              <w:right w:val="single" w:sz="12" w:space="0" w:color="auto"/>
            </w:tcBorders>
          </w:tcPr>
          <w:p w14:paraId="1CC73CE3" w14:textId="77777777" w:rsidR="00CF0EC7" w:rsidRPr="00CF0EC7" w:rsidRDefault="00CF0EC7" w:rsidP="00CF0EC7">
            <w:pPr>
              <w:rPr>
                <w:rFonts w:asciiTheme="minorHAnsi" w:hAnsiTheme="minorHAnsi"/>
                <w:sz w:val="22"/>
              </w:rPr>
            </w:pPr>
          </w:p>
        </w:tc>
        <w:tc>
          <w:tcPr>
            <w:tcW w:w="1027" w:type="dxa"/>
            <w:tcBorders>
              <w:left w:val="single" w:sz="12" w:space="0" w:color="auto"/>
            </w:tcBorders>
          </w:tcPr>
          <w:p w14:paraId="22778F68"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5FC5526F"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2FF85B5F" w14:textId="77777777" w:rsidR="00CF0EC7" w:rsidRPr="00CF0EC7" w:rsidRDefault="00CF0EC7" w:rsidP="00CF0EC7">
            <w:pPr>
              <w:rPr>
                <w:rFonts w:asciiTheme="minorHAnsi" w:hAnsiTheme="minorHAnsi"/>
                <w:sz w:val="22"/>
              </w:rPr>
            </w:pPr>
          </w:p>
        </w:tc>
        <w:tc>
          <w:tcPr>
            <w:tcW w:w="1027" w:type="dxa"/>
            <w:tcBorders>
              <w:right w:val="single" w:sz="12" w:space="0" w:color="auto"/>
            </w:tcBorders>
          </w:tcPr>
          <w:p w14:paraId="65D60654"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5EBDB4E8"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2ED213CE" w14:textId="77777777" w:rsidR="00CF0EC7" w:rsidRPr="00CF0EC7" w:rsidRDefault="00CF0EC7" w:rsidP="00CF0EC7">
            <w:pPr>
              <w:rPr>
                <w:rFonts w:asciiTheme="minorHAnsi" w:hAnsiTheme="minorHAnsi"/>
                <w:sz w:val="22"/>
              </w:rPr>
            </w:pPr>
          </w:p>
        </w:tc>
        <w:tc>
          <w:tcPr>
            <w:tcW w:w="2551" w:type="dxa"/>
            <w:tcBorders>
              <w:left w:val="single" w:sz="12" w:space="0" w:color="auto"/>
              <w:right w:val="single" w:sz="12" w:space="0" w:color="auto"/>
            </w:tcBorders>
          </w:tcPr>
          <w:p w14:paraId="4C4E926A"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7D53B868" w14:textId="77777777" w:rsidR="00CF0EC7" w:rsidRPr="00CF0EC7" w:rsidRDefault="00CF0EC7" w:rsidP="00CF0EC7">
            <w:pPr>
              <w:rPr>
                <w:rFonts w:asciiTheme="minorHAnsi" w:hAnsiTheme="minorHAnsi"/>
                <w:sz w:val="22"/>
              </w:rPr>
            </w:pPr>
          </w:p>
        </w:tc>
      </w:tr>
      <w:tr w:rsidR="00CF0EC7" w:rsidRPr="00CF0EC7" w14:paraId="44E54843" w14:textId="77777777" w:rsidTr="00CF0EC7">
        <w:trPr>
          <w:trHeight w:val="680"/>
          <w:jc w:val="center"/>
        </w:trPr>
        <w:tc>
          <w:tcPr>
            <w:tcW w:w="993" w:type="dxa"/>
            <w:tcBorders>
              <w:left w:val="single" w:sz="12" w:space="0" w:color="auto"/>
              <w:right w:val="single" w:sz="12" w:space="0" w:color="auto"/>
            </w:tcBorders>
          </w:tcPr>
          <w:p w14:paraId="30490E17" w14:textId="77777777" w:rsidR="00CF0EC7" w:rsidRPr="00CF0EC7" w:rsidRDefault="00CF0EC7" w:rsidP="00CF0EC7">
            <w:pPr>
              <w:rPr>
                <w:rFonts w:asciiTheme="minorHAnsi" w:hAnsiTheme="minorHAnsi"/>
                <w:sz w:val="22"/>
              </w:rPr>
            </w:pPr>
          </w:p>
        </w:tc>
        <w:tc>
          <w:tcPr>
            <w:tcW w:w="1776" w:type="dxa"/>
            <w:tcBorders>
              <w:left w:val="single" w:sz="12" w:space="0" w:color="auto"/>
              <w:right w:val="single" w:sz="12" w:space="0" w:color="auto"/>
            </w:tcBorders>
          </w:tcPr>
          <w:p w14:paraId="7DAE5D9F" w14:textId="77777777" w:rsidR="00CF0EC7" w:rsidRPr="00CF0EC7" w:rsidRDefault="00CF0EC7" w:rsidP="00CF0EC7">
            <w:pPr>
              <w:rPr>
                <w:rFonts w:asciiTheme="minorHAnsi" w:hAnsiTheme="minorHAnsi"/>
                <w:sz w:val="22"/>
              </w:rPr>
            </w:pPr>
          </w:p>
        </w:tc>
        <w:tc>
          <w:tcPr>
            <w:tcW w:w="1027" w:type="dxa"/>
            <w:tcBorders>
              <w:left w:val="single" w:sz="12" w:space="0" w:color="auto"/>
              <w:right w:val="single" w:sz="4" w:space="0" w:color="auto"/>
            </w:tcBorders>
          </w:tcPr>
          <w:p w14:paraId="254A91BA" w14:textId="77777777" w:rsidR="00CF0EC7" w:rsidRPr="00CF0EC7" w:rsidRDefault="00CF0EC7" w:rsidP="00CF0EC7">
            <w:pPr>
              <w:rPr>
                <w:rFonts w:asciiTheme="minorHAnsi" w:hAnsiTheme="minorHAnsi"/>
                <w:sz w:val="22"/>
              </w:rPr>
            </w:pPr>
          </w:p>
        </w:tc>
        <w:tc>
          <w:tcPr>
            <w:tcW w:w="1027" w:type="dxa"/>
            <w:tcBorders>
              <w:left w:val="single" w:sz="4" w:space="0" w:color="auto"/>
              <w:right w:val="single" w:sz="4" w:space="0" w:color="auto"/>
            </w:tcBorders>
          </w:tcPr>
          <w:p w14:paraId="38C554E0" w14:textId="77777777" w:rsidR="00CF0EC7" w:rsidRPr="00CF0EC7" w:rsidRDefault="00CF0EC7" w:rsidP="00CF0EC7">
            <w:pPr>
              <w:rPr>
                <w:rFonts w:asciiTheme="minorHAnsi" w:hAnsiTheme="minorHAnsi"/>
                <w:sz w:val="22"/>
              </w:rPr>
            </w:pPr>
          </w:p>
        </w:tc>
        <w:tc>
          <w:tcPr>
            <w:tcW w:w="1028" w:type="dxa"/>
            <w:tcBorders>
              <w:left w:val="single" w:sz="4" w:space="0" w:color="auto"/>
              <w:right w:val="single" w:sz="12" w:space="0" w:color="auto"/>
            </w:tcBorders>
          </w:tcPr>
          <w:p w14:paraId="0555FA15" w14:textId="77777777" w:rsidR="00CF0EC7" w:rsidRPr="00CF0EC7" w:rsidRDefault="00CF0EC7" w:rsidP="00CF0EC7">
            <w:pPr>
              <w:rPr>
                <w:rFonts w:asciiTheme="minorHAnsi" w:hAnsiTheme="minorHAnsi"/>
                <w:sz w:val="22"/>
              </w:rPr>
            </w:pPr>
          </w:p>
        </w:tc>
        <w:tc>
          <w:tcPr>
            <w:tcW w:w="1027" w:type="dxa"/>
            <w:tcBorders>
              <w:left w:val="single" w:sz="12" w:space="0" w:color="auto"/>
            </w:tcBorders>
          </w:tcPr>
          <w:p w14:paraId="4E67AFE6"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7AD3F433"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304C4D14" w14:textId="77777777" w:rsidR="00CF0EC7" w:rsidRPr="00CF0EC7" w:rsidRDefault="00CF0EC7" w:rsidP="00CF0EC7">
            <w:pPr>
              <w:rPr>
                <w:rFonts w:asciiTheme="minorHAnsi" w:hAnsiTheme="minorHAnsi"/>
                <w:sz w:val="22"/>
              </w:rPr>
            </w:pPr>
          </w:p>
        </w:tc>
        <w:tc>
          <w:tcPr>
            <w:tcW w:w="1027" w:type="dxa"/>
            <w:tcBorders>
              <w:right w:val="single" w:sz="12" w:space="0" w:color="auto"/>
            </w:tcBorders>
          </w:tcPr>
          <w:p w14:paraId="7A35B82D"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79E79439"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442E54E7" w14:textId="77777777" w:rsidR="00CF0EC7" w:rsidRPr="00CF0EC7" w:rsidRDefault="00CF0EC7" w:rsidP="00CF0EC7">
            <w:pPr>
              <w:rPr>
                <w:rFonts w:asciiTheme="minorHAnsi" w:hAnsiTheme="minorHAnsi"/>
                <w:sz w:val="22"/>
              </w:rPr>
            </w:pPr>
          </w:p>
        </w:tc>
        <w:tc>
          <w:tcPr>
            <w:tcW w:w="2551" w:type="dxa"/>
            <w:tcBorders>
              <w:left w:val="single" w:sz="12" w:space="0" w:color="auto"/>
              <w:right w:val="single" w:sz="12" w:space="0" w:color="auto"/>
            </w:tcBorders>
          </w:tcPr>
          <w:p w14:paraId="407C080C"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714D7DF0" w14:textId="77777777" w:rsidR="00CF0EC7" w:rsidRPr="00CF0EC7" w:rsidRDefault="00CF0EC7" w:rsidP="00CF0EC7">
            <w:pPr>
              <w:rPr>
                <w:rFonts w:asciiTheme="minorHAnsi" w:hAnsiTheme="minorHAnsi"/>
                <w:sz w:val="22"/>
              </w:rPr>
            </w:pPr>
          </w:p>
        </w:tc>
      </w:tr>
      <w:tr w:rsidR="00CF0EC7" w:rsidRPr="00CF0EC7" w14:paraId="0DE431EA" w14:textId="77777777" w:rsidTr="00CF0EC7">
        <w:trPr>
          <w:trHeight w:val="680"/>
          <w:jc w:val="center"/>
        </w:trPr>
        <w:tc>
          <w:tcPr>
            <w:tcW w:w="993" w:type="dxa"/>
            <w:tcBorders>
              <w:left w:val="single" w:sz="12" w:space="0" w:color="auto"/>
              <w:right w:val="single" w:sz="12" w:space="0" w:color="auto"/>
            </w:tcBorders>
          </w:tcPr>
          <w:p w14:paraId="2B1217B8" w14:textId="77777777" w:rsidR="00CF0EC7" w:rsidRPr="00CF0EC7" w:rsidRDefault="00CF0EC7" w:rsidP="00CF0EC7">
            <w:pPr>
              <w:rPr>
                <w:rFonts w:asciiTheme="minorHAnsi" w:hAnsiTheme="minorHAnsi"/>
                <w:sz w:val="22"/>
              </w:rPr>
            </w:pPr>
          </w:p>
        </w:tc>
        <w:tc>
          <w:tcPr>
            <w:tcW w:w="1776" w:type="dxa"/>
            <w:tcBorders>
              <w:left w:val="single" w:sz="12" w:space="0" w:color="auto"/>
              <w:right w:val="single" w:sz="12" w:space="0" w:color="auto"/>
            </w:tcBorders>
          </w:tcPr>
          <w:p w14:paraId="7024BE77" w14:textId="77777777" w:rsidR="00CF0EC7" w:rsidRPr="00CF0EC7" w:rsidRDefault="00CF0EC7" w:rsidP="00CF0EC7">
            <w:pPr>
              <w:rPr>
                <w:rFonts w:asciiTheme="minorHAnsi" w:hAnsiTheme="minorHAnsi"/>
                <w:sz w:val="22"/>
              </w:rPr>
            </w:pPr>
          </w:p>
        </w:tc>
        <w:tc>
          <w:tcPr>
            <w:tcW w:w="1027" w:type="dxa"/>
            <w:tcBorders>
              <w:left w:val="single" w:sz="12" w:space="0" w:color="auto"/>
              <w:right w:val="single" w:sz="4" w:space="0" w:color="auto"/>
            </w:tcBorders>
          </w:tcPr>
          <w:p w14:paraId="4CABC627" w14:textId="77777777" w:rsidR="00CF0EC7" w:rsidRPr="00CF0EC7" w:rsidRDefault="00CF0EC7" w:rsidP="00CF0EC7">
            <w:pPr>
              <w:rPr>
                <w:rFonts w:asciiTheme="minorHAnsi" w:hAnsiTheme="minorHAnsi"/>
                <w:sz w:val="22"/>
              </w:rPr>
            </w:pPr>
          </w:p>
        </w:tc>
        <w:tc>
          <w:tcPr>
            <w:tcW w:w="1027" w:type="dxa"/>
            <w:tcBorders>
              <w:left w:val="single" w:sz="4" w:space="0" w:color="auto"/>
              <w:right w:val="single" w:sz="4" w:space="0" w:color="auto"/>
            </w:tcBorders>
          </w:tcPr>
          <w:p w14:paraId="74DDA7CC" w14:textId="77777777" w:rsidR="00CF0EC7" w:rsidRPr="00CF0EC7" w:rsidRDefault="00CF0EC7" w:rsidP="00CF0EC7">
            <w:pPr>
              <w:rPr>
                <w:rFonts w:asciiTheme="minorHAnsi" w:hAnsiTheme="minorHAnsi"/>
                <w:sz w:val="22"/>
              </w:rPr>
            </w:pPr>
          </w:p>
        </w:tc>
        <w:tc>
          <w:tcPr>
            <w:tcW w:w="1028" w:type="dxa"/>
            <w:tcBorders>
              <w:left w:val="single" w:sz="4" w:space="0" w:color="auto"/>
              <w:right w:val="single" w:sz="12" w:space="0" w:color="auto"/>
            </w:tcBorders>
          </w:tcPr>
          <w:p w14:paraId="767B30F2" w14:textId="77777777" w:rsidR="00CF0EC7" w:rsidRPr="00CF0EC7" w:rsidRDefault="00CF0EC7" w:rsidP="00CF0EC7">
            <w:pPr>
              <w:rPr>
                <w:rFonts w:asciiTheme="minorHAnsi" w:hAnsiTheme="minorHAnsi"/>
                <w:sz w:val="22"/>
              </w:rPr>
            </w:pPr>
          </w:p>
        </w:tc>
        <w:tc>
          <w:tcPr>
            <w:tcW w:w="1027" w:type="dxa"/>
            <w:tcBorders>
              <w:left w:val="single" w:sz="12" w:space="0" w:color="auto"/>
            </w:tcBorders>
          </w:tcPr>
          <w:p w14:paraId="6F11AD38"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142F408C"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73CBF06E" w14:textId="77777777" w:rsidR="00CF0EC7" w:rsidRPr="00CF0EC7" w:rsidRDefault="00CF0EC7" w:rsidP="00CF0EC7">
            <w:pPr>
              <w:rPr>
                <w:rFonts w:asciiTheme="minorHAnsi" w:hAnsiTheme="minorHAnsi"/>
                <w:sz w:val="22"/>
              </w:rPr>
            </w:pPr>
          </w:p>
        </w:tc>
        <w:tc>
          <w:tcPr>
            <w:tcW w:w="1027" w:type="dxa"/>
            <w:tcBorders>
              <w:right w:val="single" w:sz="12" w:space="0" w:color="auto"/>
            </w:tcBorders>
          </w:tcPr>
          <w:p w14:paraId="71D3A74A" w14:textId="77777777" w:rsidR="00CF0EC7" w:rsidRPr="00CF0EC7" w:rsidRDefault="00CF0EC7" w:rsidP="00CF0EC7">
            <w:pPr>
              <w:rPr>
                <w:rFonts w:asciiTheme="minorHAnsi" w:hAnsiTheme="minorHAnsi"/>
                <w:sz w:val="22"/>
              </w:rPr>
            </w:pPr>
          </w:p>
        </w:tc>
        <w:tc>
          <w:tcPr>
            <w:tcW w:w="1028" w:type="dxa"/>
            <w:tcBorders>
              <w:left w:val="single" w:sz="12" w:space="0" w:color="auto"/>
            </w:tcBorders>
          </w:tcPr>
          <w:p w14:paraId="5FC5C17C" w14:textId="77777777" w:rsidR="00CF0EC7" w:rsidRPr="00CF0EC7" w:rsidRDefault="00CF0EC7" w:rsidP="00CF0EC7">
            <w:pPr>
              <w:rPr>
                <w:rFonts w:asciiTheme="minorHAnsi" w:hAnsiTheme="minorHAnsi"/>
                <w:sz w:val="22"/>
              </w:rPr>
            </w:pPr>
          </w:p>
        </w:tc>
        <w:tc>
          <w:tcPr>
            <w:tcW w:w="1028" w:type="dxa"/>
            <w:tcBorders>
              <w:right w:val="single" w:sz="12" w:space="0" w:color="auto"/>
            </w:tcBorders>
          </w:tcPr>
          <w:p w14:paraId="409C98C6" w14:textId="77777777" w:rsidR="00CF0EC7" w:rsidRPr="00CF0EC7" w:rsidRDefault="00CF0EC7" w:rsidP="00CF0EC7">
            <w:pPr>
              <w:rPr>
                <w:rFonts w:asciiTheme="minorHAnsi" w:hAnsiTheme="minorHAnsi"/>
                <w:sz w:val="22"/>
              </w:rPr>
            </w:pPr>
          </w:p>
        </w:tc>
        <w:tc>
          <w:tcPr>
            <w:tcW w:w="2551" w:type="dxa"/>
            <w:tcBorders>
              <w:left w:val="single" w:sz="12" w:space="0" w:color="auto"/>
              <w:right w:val="single" w:sz="12" w:space="0" w:color="auto"/>
            </w:tcBorders>
          </w:tcPr>
          <w:p w14:paraId="529DBEE4" w14:textId="77777777" w:rsidR="00CF0EC7" w:rsidRPr="00CF0EC7" w:rsidRDefault="00CF0EC7" w:rsidP="00CF0EC7">
            <w:pPr>
              <w:rPr>
                <w:rFonts w:asciiTheme="minorHAnsi" w:hAnsiTheme="minorHAnsi"/>
                <w:sz w:val="22"/>
              </w:rPr>
            </w:pPr>
          </w:p>
        </w:tc>
        <w:tc>
          <w:tcPr>
            <w:tcW w:w="851" w:type="dxa"/>
            <w:tcBorders>
              <w:left w:val="single" w:sz="12" w:space="0" w:color="auto"/>
              <w:right w:val="single" w:sz="12" w:space="0" w:color="auto"/>
            </w:tcBorders>
          </w:tcPr>
          <w:p w14:paraId="08B11E4D" w14:textId="77777777" w:rsidR="00CF0EC7" w:rsidRPr="00CF0EC7" w:rsidRDefault="00CF0EC7" w:rsidP="00CF0EC7">
            <w:pPr>
              <w:rPr>
                <w:rFonts w:asciiTheme="minorHAnsi" w:hAnsiTheme="minorHAnsi"/>
                <w:sz w:val="22"/>
              </w:rPr>
            </w:pPr>
          </w:p>
        </w:tc>
      </w:tr>
      <w:tr w:rsidR="00CF0EC7" w:rsidRPr="00CF0EC7" w14:paraId="6B9CB6FE" w14:textId="77777777" w:rsidTr="00CF0EC7">
        <w:trPr>
          <w:trHeight w:val="1505"/>
          <w:jc w:val="center"/>
        </w:trPr>
        <w:tc>
          <w:tcPr>
            <w:tcW w:w="15419" w:type="dxa"/>
            <w:gridSpan w:val="13"/>
            <w:tcBorders>
              <w:top w:val="single" w:sz="12" w:space="0" w:color="auto"/>
              <w:left w:val="single" w:sz="12" w:space="0" w:color="auto"/>
              <w:bottom w:val="single" w:sz="18" w:space="0" w:color="auto"/>
              <w:right w:val="single" w:sz="12" w:space="0" w:color="auto"/>
            </w:tcBorders>
          </w:tcPr>
          <w:p w14:paraId="4DBE171B" w14:textId="77777777" w:rsidR="00CF0EC7" w:rsidRPr="00CF0EC7" w:rsidRDefault="00CF0EC7" w:rsidP="00CF0EC7">
            <w:pPr>
              <w:rPr>
                <w:rFonts w:asciiTheme="minorHAnsi" w:hAnsiTheme="minorHAnsi"/>
                <w:szCs w:val="20"/>
              </w:rPr>
            </w:pPr>
            <w:r w:rsidRPr="00CF0EC7">
              <w:rPr>
                <w:rFonts w:asciiTheme="minorHAnsi" w:hAnsiTheme="minorHAnsi"/>
                <w:b/>
                <w:szCs w:val="20"/>
              </w:rPr>
              <w:t>Monitor:</w:t>
            </w:r>
            <w:r w:rsidRPr="00CF0EC7">
              <w:rPr>
                <w:rFonts w:asciiTheme="minorHAnsi" w:hAnsiTheme="minorHAnsi"/>
                <w:szCs w:val="20"/>
              </w:rPr>
              <w:t xml:space="preserve"> Insert clean &amp; sanitised probe thermometer into the thickest part of the food to ensure the critical limits are met.</w:t>
            </w:r>
          </w:p>
          <w:p w14:paraId="10895721" w14:textId="3D344C16" w:rsidR="00CF0EC7" w:rsidRPr="00CF0EC7" w:rsidRDefault="00CF0EC7" w:rsidP="00CF0EC7">
            <w:pPr>
              <w:spacing w:before="40" w:after="40" w:line="280" w:lineRule="atLeast"/>
              <w:rPr>
                <w:rFonts w:asciiTheme="minorHAnsi" w:eastAsia="Times New Roman" w:hAnsiTheme="minorHAnsi" w:cs="Arial"/>
                <w:b/>
                <w:bCs/>
                <w:szCs w:val="20"/>
              </w:rPr>
            </w:pPr>
            <w:r w:rsidRPr="00CF0EC7">
              <w:rPr>
                <w:rFonts w:asciiTheme="minorHAnsi" w:hAnsiTheme="minorHAnsi"/>
                <w:b/>
              </w:rPr>
              <w:t xml:space="preserve">Critical Limit (CL): </w:t>
            </w:r>
            <w:r w:rsidRPr="00CF0EC7">
              <w:rPr>
                <w:rFonts w:asciiTheme="minorHAnsi" w:eastAsia="Times New Roman" w:hAnsiTheme="minorHAnsi" w:cs="Times New Roman"/>
                <w:bCs/>
              </w:rPr>
              <w:t xml:space="preserve">Internal food temperature </w:t>
            </w:r>
            <w:r w:rsidRPr="00CF0EC7">
              <w:rPr>
                <w:rFonts w:asciiTheme="minorHAnsi" w:hAnsiTheme="minorHAnsi"/>
                <w:b/>
                <w:szCs w:val="20"/>
              </w:rPr>
              <w:t>Cooking: ≥75</w:t>
            </w:r>
            <w:r w:rsidR="008A3B64">
              <w:rPr>
                <w:rFonts w:asciiTheme="minorHAnsi" w:hAnsiTheme="minorHAnsi"/>
                <w:b/>
                <w:szCs w:val="20"/>
              </w:rPr>
              <w:t>°</w:t>
            </w:r>
            <w:r w:rsidRPr="00CF0EC7">
              <w:rPr>
                <w:rFonts w:asciiTheme="minorHAnsi" w:hAnsiTheme="minorHAnsi"/>
                <w:b/>
                <w:szCs w:val="20"/>
              </w:rPr>
              <w:t>C (or equiv.)</w:t>
            </w:r>
            <w:r w:rsidRPr="00CF0EC7">
              <w:rPr>
                <w:rFonts w:asciiTheme="minorHAnsi" w:hAnsiTheme="minorHAnsi"/>
                <w:szCs w:val="20"/>
              </w:rPr>
              <w:t xml:space="preserve">, </w:t>
            </w:r>
            <w:r w:rsidRPr="00CF0EC7">
              <w:rPr>
                <w:rFonts w:asciiTheme="minorHAnsi" w:hAnsiTheme="minorHAnsi"/>
                <w:b/>
                <w:szCs w:val="20"/>
              </w:rPr>
              <w:t>Cooling:</w:t>
            </w:r>
            <w:r w:rsidRPr="00CF0EC7">
              <w:rPr>
                <w:rFonts w:asciiTheme="minorHAnsi" w:hAnsiTheme="minorHAnsi"/>
                <w:szCs w:val="20"/>
              </w:rPr>
              <w:t xml:space="preserve"> </w:t>
            </w:r>
            <w:r w:rsidRPr="00CF0EC7">
              <w:rPr>
                <w:rFonts w:asciiTheme="minorHAnsi" w:eastAsia="Times New Roman" w:hAnsiTheme="minorHAnsi" w:cs="Arial"/>
                <w:b/>
                <w:bCs/>
                <w:szCs w:val="20"/>
              </w:rPr>
              <w:t>60</w:t>
            </w:r>
            <w:r w:rsidRPr="00CF0EC7">
              <w:rPr>
                <w:rFonts w:asciiTheme="minorHAnsi" w:eastAsia="Times New Roman" w:hAnsiTheme="minorHAnsi" w:cs="Arial"/>
                <w:b/>
                <w:bCs/>
                <w:szCs w:val="20"/>
              </w:rPr>
              <w:sym w:font="Symbol" w:char="F0B0"/>
            </w:r>
            <w:r w:rsidRPr="00CF0EC7">
              <w:rPr>
                <w:rFonts w:asciiTheme="minorHAnsi" w:eastAsia="Times New Roman" w:hAnsiTheme="minorHAnsi" w:cs="Arial"/>
                <w:b/>
                <w:bCs/>
                <w:szCs w:val="20"/>
              </w:rPr>
              <w:t>C to 21</w:t>
            </w:r>
            <w:r w:rsidRPr="00CF0EC7">
              <w:rPr>
                <w:rFonts w:asciiTheme="minorHAnsi" w:eastAsia="Times New Roman" w:hAnsiTheme="minorHAnsi" w:cs="Arial"/>
                <w:b/>
                <w:bCs/>
                <w:szCs w:val="20"/>
              </w:rPr>
              <w:sym w:font="Symbol" w:char="F0B0"/>
            </w:r>
            <w:r w:rsidRPr="00CF0EC7">
              <w:rPr>
                <w:rFonts w:asciiTheme="minorHAnsi" w:eastAsia="Times New Roman" w:hAnsiTheme="minorHAnsi" w:cs="Arial"/>
                <w:b/>
                <w:bCs/>
                <w:szCs w:val="20"/>
              </w:rPr>
              <w:t>C within 2 hours</w:t>
            </w:r>
            <w:r w:rsidRPr="00CF0EC7">
              <w:rPr>
                <w:rFonts w:asciiTheme="minorHAnsi" w:eastAsia="Times New Roman" w:hAnsiTheme="minorHAnsi" w:cs="Arial"/>
                <w:bCs/>
                <w:szCs w:val="20"/>
              </w:rPr>
              <w:t>, and within a</w:t>
            </w:r>
            <w:r w:rsidRPr="00CF0EC7">
              <w:rPr>
                <w:rFonts w:asciiTheme="minorHAnsi" w:eastAsia="Times New Roman" w:hAnsiTheme="minorHAnsi" w:cs="Arial"/>
                <w:b/>
                <w:bCs/>
                <w:szCs w:val="20"/>
              </w:rPr>
              <w:t xml:space="preserve"> further 4 hours from 21</w:t>
            </w:r>
            <w:r w:rsidRPr="00CF0EC7">
              <w:rPr>
                <w:rFonts w:asciiTheme="minorHAnsi" w:eastAsia="Times New Roman" w:hAnsiTheme="minorHAnsi" w:cs="Arial"/>
                <w:b/>
                <w:bCs/>
                <w:szCs w:val="20"/>
              </w:rPr>
              <w:sym w:font="Symbol" w:char="F0B0"/>
            </w:r>
            <w:r w:rsidRPr="00CF0EC7">
              <w:rPr>
                <w:rFonts w:asciiTheme="minorHAnsi" w:eastAsia="Times New Roman" w:hAnsiTheme="minorHAnsi" w:cs="Arial"/>
                <w:b/>
                <w:bCs/>
                <w:szCs w:val="20"/>
              </w:rPr>
              <w:t>C to 5</w:t>
            </w:r>
            <w:r w:rsidRPr="00CF0EC7">
              <w:rPr>
                <w:rFonts w:asciiTheme="minorHAnsi" w:eastAsia="Times New Roman" w:hAnsiTheme="minorHAnsi" w:cs="Arial"/>
                <w:b/>
                <w:bCs/>
                <w:szCs w:val="20"/>
              </w:rPr>
              <w:sym w:font="Symbol" w:char="F0B0"/>
            </w:r>
            <w:r w:rsidRPr="00CF0EC7">
              <w:rPr>
                <w:rFonts w:asciiTheme="minorHAnsi" w:eastAsia="Times New Roman" w:hAnsiTheme="minorHAnsi" w:cs="Arial"/>
                <w:b/>
                <w:bCs/>
                <w:szCs w:val="20"/>
              </w:rPr>
              <w:t>C.</w:t>
            </w:r>
          </w:p>
          <w:p w14:paraId="7FE04B2D" w14:textId="1A57B1F3" w:rsidR="00CF0EC7" w:rsidRPr="00CF0EC7" w:rsidRDefault="00CF0EC7" w:rsidP="00CF0EC7">
            <w:pPr>
              <w:spacing w:before="40" w:after="40" w:line="280" w:lineRule="atLeast"/>
              <w:rPr>
                <w:rFonts w:asciiTheme="minorHAnsi" w:hAnsiTheme="minorHAnsi"/>
              </w:rPr>
            </w:pPr>
            <w:r w:rsidRPr="00CF0EC7">
              <w:rPr>
                <w:rFonts w:asciiTheme="minorHAnsi" w:hAnsiTheme="minorHAnsi"/>
              </w:rPr>
              <w:t xml:space="preserve">*NB: </w:t>
            </w:r>
            <w:r w:rsidR="008C1868">
              <w:rPr>
                <w:rFonts w:asciiTheme="minorHAnsi" w:hAnsiTheme="minorHAnsi"/>
              </w:rPr>
              <w:t>S</w:t>
            </w:r>
            <w:r w:rsidRPr="00CF0EC7">
              <w:rPr>
                <w:rFonts w:asciiTheme="minorHAnsi" w:hAnsiTheme="minorHAnsi"/>
              </w:rPr>
              <w:t>tart of cooling temperature is at 60</w:t>
            </w:r>
            <w:r w:rsidR="008A3B64">
              <w:rPr>
                <w:rFonts w:asciiTheme="minorHAnsi" w:hAnsiTheme="minorHAnsi"/>
              </w:rPr>
              <w:t>°</w:t>
            </w:r>
            <w:r w:rsidRPr="00CF0EC7">
              <w:rPr>
                <w:rFonts w:asciiTheme="minorHAnsi" w:hAnsiTheme="minorHAnsi"/>
              </w:rPr>
              <w:t>C or greater.</w:t>
            </w:r>
          </w:p>
          <w:p w14:paraId="5AB0F468" w14:textId="77777777" w:rsidR="00CF0EC7" w:rsidRPr="00CF0EC7" w:rsidRDefault="00CF0EC7" w:rsidP="00CF0EC7">
            <w:pPr>
              <w:spacing w:before="40" w:after="40" w:line="280" w:lineRule="atLeast"/>
              <w:rPr>
                <w:rFonts w:asciiTheme="minorHAnsi" w:hAnsiTheme="minorHAnsi"/>
                <w:szCs w:val="20"/>
              </w:rPr>
            </w:pPr>
            <w:r w:rsidRPr="00CF0EC7">
              <w:rPr>
                <w:rFonts w:asciiTheme="minorHAnsi" w:hAnsiTheme="minorHAnsi"/>
                <w:b/>
                <w:szCs w:val="20"/>
              </w:rPr>
              <w:t xml:space="preserve">Relevant SOPS: </w:t>
            </w:r>
            <w:r w:rsidRPr="00CF0EC7">
              <w:rPr>
                <w:rFonts w:asciiTheme="minorHAnsi" w:hAnsiTheme="minorHAnsi"/>
                <w:szCs w:val="20"/>
              </w:rPr>
              <w:t>2.6.5 Cooking &amp; 2.6.6 Cooling</w:t>
            </w:r>
          </w:p>
          <w:p w14:paraId="519D2BBF" w14:textId="77777777" w:rsidR="00CF0EC7" w:rsidRPr="00CF0EC7" w:rsidRDefault="00CF0EC7" w:rsidP="00CF0EC7">
            <w:pPr>
              <w:spacing w:before="40" w:after="40" w:line="280" w:lineRule="atLeast"/>
              <w:rPr>
                <w:rFonts w:asciiTheme="minorHAnsi" w:hAnsiTheme="minorHAnsi"/>
              </w:rPr>
            </w:pPr>
            <w:r w:rsidRPr="00CF0EC7">
              <w:rPr>
                <w:rFonts w:asciiTheme="minorHAnsi" w:hAnsiTheme="minorHAnsi"/>
                <w:b/>
              </w:rPr>
              <w:t xml:space="preserve">Corrective Actions: </w:t>
            </w:r>
            <w:r w:rsidRPr="00CF0EC7">
              <w:rPr>
                <w:rFonts w:asciiTheme="minorHAnsi" w:hAnsiTheme="minorHAnsi"/>
              </w:rPr>
              <w:t xml:space="preserve">Record CAs on Record 4 - Corrective Action Register </w:t>
            </w:r>
          </w:p>
          <w:p w14:paraId="15A422CB" w14:textId="359D324B" w:rsidR="00CF0EC7" w:rsidRDefault="00CF0EC7" w:rsidP="00CF0EC7">
            <w:pPr>
              <w:spacing w:before="40" w:after="40" w:line="280" w:lineRule="atLeast"/>
              <w:rPr>
                <w:rFonts w:asciiTheme="minorHAnsi" w:hAnsiTheme="minorHAnsi"/>
              </w:rPr>
            </w:pPr>
          </w:p>
          <w:p w14:paraId="2F0DD63E" w14:textId="09F1A186" w:rsidR="00B646ED" w:rsidRDefault="00B646ED" w:rsidP="00CF0EC7">
            <w:pPr>
              <w:spacing w:before="40" w:after="40" w:line="280" w:lineRule="atLeast"/>
              <w:rPr>
                <w:rFonts w:asciiTheme="minorHAnsi" w:hAnsiTheme="minorHAnsi"/>
              </w:rPr>
            </w:pPr>
          </w:p>
          <w:p w14:paraId="16D596D0" w14:textId="77777777" w:rsidR="001E0248" w:rsidRPr="00CF0EC7" w:rsidRDefault="001E0248" w:rsidP="00CF0EC7">
            <w:pPr>
              <w:spacing w:before="40" w:after="40" w:line="280" w:lineRule="atLeast"/>
              <w:rPr>
                <w:rFonts w:asciiTheme="minorHAnsi" w:hAnsiTheme="minorHAnsi"/>
              </w:rPr>
            </w:pPr>
          </w:p>
          <w:p w14:paraId="54D78882" w14:textId="77777777" w:rsidR="00CF0EC7" w:rsidRPr="00CF0EC7" w:rsidRDefault="00CF0EC7" w:rsidP="00CF0EC7">
            <w:pPr>
              <w:spacing w:before="40" w:after="40" w:line="280" w:lineRule="atLeast"/>
              <w:rPr>
                <w:rFonts w:asciiTheme="minorHAnsi" w:hAnsiTheme="minorHAnsi"/>
              </w:rPr>
            </w:pPr>
            <w:r w:rsidRPr="00CF0EC7">
              <w:rPr>
                <w:rFonts w:asciiTheme="minorHAnsi" w:hAnsiTheme="minorHAnsi"/>
                <w:szCs w:val="20"/>
              </w:rPr>
              <w:t xml:space="preserve">Reviewed ……………………………………………………………        /      /      </w:t>
            </w:r>
          </w:p>
        </w:tc>
      </w:tr>
    </w:tbl>
    <w:tbl>
      <w:tblPr>
        <w:tblStyle w:val="TableGrid"/>
        <w:tblW w:w="15417" w:type="dxa"/>
        <w:tblLayout w:type="fixed"/>
        <w:tblLook w:val="04A0" w:firstRow="1" w:lastRow="0" w:firstColumn="1" w:lastColumn="0" w:noHBand="0" w:noVBand="1"/>
      </w:tblPr>
      <w:tblGrid>
        <w:gridCol w:w="1242"/>
        <w:gridCol w:w="2552"/>
        <w:gridCol w:w="1134"/>
        <w:gridCol w:w="1886"/>
        <w:gridCol w:w="1887"/>
        <w:gridCol w:w="1887"/>
        <w:gridCol w:w="1853"/>
        <w:gridCol w:w="2126"/>
        <w:gridCol w:w="850"/>
      </w:tblGrid>
      <w:tr w:rsidR="002B1A98" w:rsidRPr="00533F82" w14:paraId="0317C311" w14:textId="77777777" w:rsidTr="00E81A24">
        <w:trPr>
          <w:trHeight w:val="340"/>
        </w:trPr>
        <w:tc>
          <w:tcPr>
            <w:tcW w:w="1244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519F8C" w14:textId="77777777" w:rsidR="002B1A98" w:rsidRPr="00C71B17" w:rsidRDefault="002B1A98" w:rsidP="007A6233">
            <w:pPr>
              <w:keepNext/>
              <w:keepLines/>
              <w:spacing w:before="200"/>
              <w:outlineLvl w:val="2"/>
            </w:pPr>
            <w:bookmarkStart w:id="238" w:name="_Toc86139783"/>
            <w:bookmarkStart w:id="239" w:name="_Toc118716702"/>
            <w:r w:rsidRPr="007A6233">
              <w:rPr>
                <w:rFonts w:asciiTheme="majorHAnsi" w:eastAsiaTheme="majorEastAsia" w:hAnsiTheme="majorHAnsi" w:cstheme="majorBidi"/>
                <w:b/>
                <w:bCs/>
                <w:color w:val="4472C4" w:themeColor="accent1"/>
                <w:sz w:val="22"/>
              </w:rPr>
              <w:lastRenderedPageBreak/>
              <w:t>RECORD 9 - Cooking/Reheating &amp; Service</w:t>
            </w:r>
            <w:bookmarkEnd w:id="238"/>
            <w:bookmarkEnd w:id="239"/>
          </w:p>
        </w:tc>
        <w:tc>
          <w:tcPr>
            <w:tcW w:w="297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A6295C1" w14:textId="77777777" w:rsidR="002B1A98" w:rsidRPr="00533F82" w:rsidRDefault="002B1A98" w:rsidP="00E81A24">
            <w:pPr>
              <w:rPr>
                <w:b/>
              </w:rPr>
            </w:pPr>
            <w:r w:rsidRPr="00533F82">
              <w:rPr>
                <w:b/>
              </w:rPr>
              <w:t>MONTH:</w:t>
            </w:r>
          </w:p>
        </w:tc>
      </w:tr>
      <w:tr w:rsidR="002B1A98" w:rsidRPr="00533F82" w14:paraId="00E65693" w14:textId="77777777" w:rsidTr="00E81A24">
        <w:trPr>
          <w:trHeight w:val="1310"/>
        </w:trPr>
        <w:tc>
          <w:tcPr>
            <w:tcW w:w="1242" w:type="dxa"/>
            <w:tcBorders>
              <w:top w:val="single" w:sz="12" w:space="0" w:color="auto"/>
              <w:left w:val="single" w:sz="12" w:space="0" w:color="auto"/>
              <w:bottom w:val="single" w:sz="12" w:space="0" w:color="auto"/>
              <w:right w:val="single" w:sz="12" w:space="0" w:color="auto"/>
            </w:tcBorders>
          </w:tcPr>
          <w:p w14:paraId="41A30E43" w14:textId="77777777" w:rsidR="002B1A98" w:rsidRPr="00C71B17" w:rsidRDefault="002B1A98" w:rsidP="00E81A24">
            <w:pPr>
              <w:jc w:val="center"/>
              <w:rPr>
                <w:b/>
              </w:rPr>
            </w:pPr>
            <w:r w:rsidRPr="00C71B17">
              <w:rPr>
                <w:b/>
              </w:rPr>
              <w:t>Date</w:t>
            </w:r>
          </w:p>
        </w:tc>
        <w:tc>
          <w:tcPr>
            <w:tcW w:w="2552" w:type="dxa"/>
            <w:tcBorders>
              <w:top w:val="single" w:sz="12" w:space="0" w:color="auto"/>
              <w:left w:val="single" w:sz="12" w:space="0" w:color="auto"/>
              <w:bottom w:val="single" w:sz="12" w:space="0" w:color="auto"/>
              <w:right w:val="single" w:sz="12" w:space="0" w:color="auto"/>
            </w:tcBorders>
          </w:tcPr>
          <w:p w14:paraId="2766E4D4" w14:textId="77777777" w:rsidR="002B1A98" w:rsidRPr="00C71B17" w:rsidRDefault="002B1A98" w:rsidP="00E81A24">
            <w:pPr>
              <w:jc w:val="center"/>
              <w:rPr>
                <w:b/>
              </w:rPr>
            </w:pPr>
            <w:r w:rsidRPr="00C71B17">
              <w:rPr>
                <w:b/>
              </w:rPr>
              <w:t>Food Product</w:t>
            </w:r>
          </w:p>
        </w:tc>
        <w:tc>
          <w:tcPr>
            <w:tcW w:w="1134" w:type="dxa"/>
            <w:tcBorders>
              <w:top w:val="single" w:sz="12" w:space="0" w:color="auto"/>
              <w:left w:val="single" w:sz="12" w:space="0" w:color="auto"/>
              <w:bottom w:val="single" w:sz="12" w:space="0" w:color="auto"/>
              <w:right w:val="single" w:sz="12" w:space="0" w:color="auto"/>
            </w:tcBorders>
          </w:tcPr>
          <w:p w14:paraId="3165643F" w14:textId="77777777" w:rsidR="002B1A98" w:rsidRPr="00C71B17" w:rsidRDefault="002B1A98" w:rsidP="00E81A24">
            <w:pPr>
              <w:jc w:val="center"/>
              <w:rPr>
                <w:b/>
              </w:rPr>
            </w:pPr>
            <w:r w:rsidRPr="00C71B17">
              <w:rPr>
                <w:b/>
              </w:rPr>
              <w:t>Process</w:t>
            </w:r>
          </w:p>
          <w:p w14:paraId="19C38674" w14:textId="77777777" w:rsidR="002B1A98" w:rsidRPr="00C71B17" w:rsidRDefault="002B1A98" w:rsidP="00E81A24">
            <w:pPr>
              <w:jc w:val="center"/>
            </w:pPr>
            <w:r w:rsidRPr="00C71B17">
              <w:t>C = Cook</w:t>
            </w:r>
          </w:p>
          <w:p w14:paraId="7D09C124" w14:textId="77777777" w:rsidR="002B1A98" w:rsidRPr="00C71B17" w:rsidRDefault="002B1A98" w:rsidP="00E81A24">
            <w:pPr>
              <w:jc w:val="center"/>
              <w:rPr>
                <w:b/>
              </w:rPr>
            </w:pPr>
            <w:r w:rsidRPr="00C71B17">
              <w:t>R = Reheat</w:t>
            </w:r>
          </w:p>
        </w:tc>
        <w:tc>
          <w:tcPr>
            <w:tcW w:w="1886" w:type="dxa"/>
            <w:tcBorders>
              <w:top w:val="single" w:sz="12" w:space="0" w:color="auto"/>
              <w:left w:val="single" w:sz="12" w:space="0" w:color="auto"/>
              <w:bottom w:val="single" w:sz="12" w:space="0" w:color="auto"/>
              <w:right w:val="single" w:sz="4" w:space="0" w:color="auto"/>
            </w:tcBorders>
          </w:tcPr>
          <w:p w14:paraId="7A437A56" w14:textId="77777777" w:rsidR="002B1A98" w:rsidRPr="00C71B17" w:rsidRDefault="002B1A98" w:rsidP="00E81A24">
            <w:pPr>
              <w:jc w:val="center"/>
              <w:rPr>
                <w:b/>
              </w:rPr>
            </w:pPr>
            <w:r w:rsidRPr="00C71B17">
              <w:rPr>
                <w:b/>
              </w:rPr>
              <w:t>Time</w:t>
            </w:r>
          </w:p>
          <w:p w14:paraId="09B9239D" w14:textId="77777777" w:rsidR="002B1A98" w:rsidRPr="00C71B17" w:rsidRDefault="002B1A98" w:rsidP="00E81A24">
            <w:pPr>
              <w:jc w:val="center"/>
            </w:pPr>
            <w:r w:rsidRPr="00C71B17">
              <w:t xml:space="preserve">at end of cooking or reheating </w:t>
            </w:r>
          </w:p>
          <w:p w14:paraId="1E9806F1" w14:textId="77777777" w:rsidR="002B1A98" w:rsidRPr="00C71B17" w:rsidRDefault="002B1A98" w:rsidP="00E81A24">
            <w:pPr>
              <w:jc w:val="center"/>
            </w:pPr>
          </w:p>
        </w:tc>
        <w:tc>
          <w:tcPr>
            <w:tcW w:w="1887" w:type="dxa"/>
            <w:tcBorders>
              <w:top w:val="single" w:sz="12" w:space="0" w:color="auto"/>
              <w:left w:val="single" w:sz="4" w:space="0" w:color="auto"/>
              <w:bottom w:val="single" w:sz="12" w:space="0" w:color="auto"/>
              <w:right w:val="single" w:sz="12" w:space="0" w:color="auto"/>
            </w:tcBorders>
          </w:tcPr>
          <w:p w14:paraId="494F1B46" w14:textId="77777777" w:rsidR="002B1A98" w:rsidRPr="00533F82" w:rsidRDefault="002B1A98" w:rsidP="00E81A24">
            <w:pPr>
              <w:jc w:val="center"/>
              <w:rPr>
                <w:b/>
              </w:rPr>
            </w:pPr>
            <w:r w:rsidRPr="00533F82">
              <w:rPr>
                <w:b/>
              </w:rPr>
              <w:t>Temperature</w:t>
            </w:r>
          </w:p>
          <w:p w14:paraId="7AD63075" w14:textId="31527578" w:rsidR="002B1A98" w:rsidRPr="00533F82" w:rsidRDefault="002B1A98" w:rsidP="00E81A24">
            <w:pPr>
              <w:jc w:val="center"/>
              <w:rPr>
                <w:szCs w:val="20"/>
              </w:rPr>
            </w:pPr>
            <w:r w:rsidRPr="00533F82">
              <w:rPr>
                <w:b/>
                <w:szCs w:val="20"/>
              </w:rPr>
              <w:t xml:space="preserve">Cook: </w:t>
            </w:r>
            <w:r w:rsidRPr="00533F82">
              <w:rPr>
                <w:szCs w:val="20"/>
              </w:rPr>
              <w:t>(≥75</w:t>
            </w:r>
            <w:r w:rsidR="008A3B64">
              <w:rPr>
                <w:szCs w:val="20"/>
              </w:rPr>
              <w:t>°</w:t>
            </w:r>
            <w:r w:rsidRPr="00533F82">
              <w:rPr>
                <w:szCs w:val="20"/>
              </w:rPr>
              <w:t>C or equiv.)</w:t>
            </w:r>
          </w:p>
          <w:p w14:paraId="5E1CCB54" w14:textId="43714D4B" w:rsidR="002B1A98" w:rsidRPr="002B1A98" w:rsidRDefault="002B1A98" w:rsidP="002B1A98">
            <w:pPr>
              <w:jc w:val="center"/>
              <w:rPr>
                <w:b/>
                <w:szCs w:val="20"/>
              </w:rPr>
            </w:pPr>
            <w:r w:rsidRPr="00533F82">
              <w:rPr>
                <w:b/>
                <w:szCs w:val="20"/>
              </w:rPr>
              <w:t xml:space="preserve">Reheat: </w:t>
            </w:r>
            <w:r w:rsidRPr="00533F82">
              <w:rPr>
                <w:szCs w:val="20"/>
              </w:rPr>
              <w:t>(≥60</w:t>
            </w:r>
            <w:r w:rsidR="008A3B64">
              <w:rPr>
                <w:szCs w:val="20"/>
              </w:rPr>
              <w:t>°</w:t>
            </w:r>
            <w:r w:rsidRPr="00533F82">
              <w:rPr>
                <w:szCs w:val="20"/>
              </w:rPr>
              <w:t>C in &lt;2hrs)</w:t>
            </w:r>
          </w:p>
        </w:tc>
        <w:tc>
          <w:tcPr>
            <w:tcW w:w="1887" w:type="dxa"/>
            <w:tcBorders>
              <w:top w:val="single" w:sz="12" w:space="0" w:color="auto"/>
              <w:left w:val="single" w:sz="12" w:space="0" w:color="auto"/>
              <w:bottom w:val="single" w:sz="12" w:space="0" w:color="auto"/>
              <w:right w:val="single" w:sz="12" w:space="0" w:color="auto"/>
            </w:tcBorders>
          </w:tcPr>
          <w:p w14:paraId="11B13E45" w14:textId="77777777" w:rsidR="002B1A98" w:rsidRPr="00533F82" w:rsidRDefault="002B1A98" w:rsidP="00E81A24">
            <w:pPr>
              <w:jc w:val="center"/>
              <w:rPr>
                <w:b/>
              </w:rPr>
            </w:pPr>
            <w:r w:rsidRPr="00533F82">
              <w:rPr>
                <w:b/>
              </w:rPr>
              <w:t>Plating/Holding Time &amp;/or Temp</w:t>
            </w:r>
          </w:p>
          <w:p w14:paraId="5E8A3A90" w14:textId="6CAF01C5" w:rsidR="002B1A98" w:rsidRPr="002B1A98" w:rsidRDefault="002B1A98" w:rsidP="002B1A98">
            <w:pPr>
              <w:jc w:val="center"/>
            </w:pPr>
            <w:r w:rsidRPr="00533F82">
              <w:t>(≥60</w:t>
            </w:r>
            <w:r w:rsidR="008A3B64">
              <w:t>°</w:t>
            </w:r>
            <w:r w:rsidRPr="00533F82">
              <w:t xml:space="preserve">C or &lt;2hrs </w:t>
            </w:r>
            <w:r w:rsidRPr="00C71B17">
              <w:t>from cook/ reheat/hold check</w:t>
            </w:r>
            <w:r w:rsidRPr="00533F82">
              <w:t>)</w:t>
            </w:r>
          </w:p>
        </w:tc>
        <w:tc>
          <w:tcPr>
            <w:tcW w:w="1853" w:type="dxa"/>
            <w:tcBorders>
              <w:top w:val="single" w:sz="12" w:space="0" w:color="auto"/>
              <w:left w:val="single" w:sz="12" w:space="0" w:color="auto"/>
              <w:bottom w:val="single" w:sz="12" w:space="0" w:color="auto"/>
              <w:right w:val="single" w:sz="12" w:space="0" w:color="auto"/>
            </w:tcBorders>
          </w:tcPr>
          <w:p w14:paraId="77F598BA" w14:textId="77777777" w:rsidR="002B1A98" w:rsidRPr="00533F82" w:rsidRDefault="002B1A98" w:rsidP="00E81A24">
            <w:pPr>
              <w:jc w:val="center"/>
              <w:rPr>
                <w:b/>
              </w:rPr>
            </w:pPr>
            <w:r w:rsidRPr="00533F82">
              <w:rPr>
                <w:b/>
              </w:rPr>
              <w:t>Delivery Time &amp;/or Temp</w:t>
            </w:r>
          </w:p>
          <w:p w14:paraId="23F0FF6C" w14:textId="10E3E65E" w:rsidR="002B1A98" w:rsidRPr="00533F82" w:rsidRDefault="002B1A98" w:rsidP="00E81A24">
            <w:pPr>
              <w:jc w:val="center"/>
            </w:pPr>
            <w:r w:rsidRPr="00533F82">
              <w:t>(≥60</w:t>
            </w:r>
            <w:r w:rsidR="008A3B64">
              <w:t>°</w:t>
            </w:r>
            <w:r w:rsidRPr="00533F82">
              <w:t>C or &lt;2hrs from last temp check)</w:t>
            </w:r>
          </w:p>
        </w:tc>
        <w:tc>
          <w:tcPr>
            <w:tcW w:w="2126" w:type="dxa"/>
            <w:tcBorders>
              <w:top w:val="single" w:sz="12" w:space="0" w:color="auto"/>
              <w:left w:val="single" w:sz="12" w:space="0" w:color="auto"/>
              <w:bottom w:val="single" w:sz="12" w:space="0" w:color="auto"/>
              <w:right w:val="single" w:sz="12" w:space="0" w:color="auto"/>
            </w:tcBorders>
          </w:tcPr>
          <w:p w14:paraId="6F83A2C8" w14:textId="77777777" w:rsidR="002B1A98" w:rsidRPr="00533F82" w:rsidRDefault="002B1A98" w:rsidP="00E81A24">
            <w:pPr>
              <w:jc w:val="center"/>
              <w:rPr>
                <w:b/>
              </w:rPr>
            </w:pPr>
            <w:r w:rsidRPr="00533F82">
              <w:rPr>
                <w:b/>
              </w:rPr>
              <w:t>Corrective Action</w:t>
            </w:r>
          </w:p>
          <w:p w14:paraId="2808B69D" w14:textId="77777777" w:rsidR="002B1A98" w:rsidRPr="00533F82" w:rsidRDefault="002B1A98" w:rsidP="00E81A24">
            <w:pPr>
              <w:jc w:val="center"/>
              <w:rPr>
                <w:b/>
              </w:rPr>
            </w:pPr>
            <w:r w:rsidRPr="00533F82">
              <w:t xml:space="preserve">(For ongoing CAs, complete </w:t>
            </w:r>
            <w:r w:rsidRPr="00533F82">
              <w:rPr>
                <w:i/>
              </w:rPr>
              <w:t>Record 5 - Corrective Action Register</w:t>
            </w:r>
            <w:r w:rsidRPr="00533F82">
              <w:t>)</w:t>
            </w:r>
          </w:p>
        </w:tc>
        <w:tc>
          <w:tcPr>
            <w:tcW w:w="850" w:type="dxa"/>
            <w:tcBorders>
              <w:top w:val="single" w:sz="12" w:space="0" w:color="auto"/>
              <w:left w:val="single" w:sz="12" w:space="0" w:color="auto"/>
              <w:bottom w:val="single" w:sz="12" w:space="0" w:color="auto"/>
              <w:right w:val="single" w:sz="12" w:space="0" w:color="auto"/>
            </w:tcBorders>
          </w:tcPr>
          <w:p w14:paraId="7152647F" w14:textId="77777777" w:rsidR="002B1A98" w:rsidRPr="00533F82" w:rsidRDefault="002B1A98" w:rsidP="00E81A24">
            <w:pPr>
              <w:jc w:val="center"/>
              <w:rPr>
                <w:b/>
              </w:rPr>
            </w:pPr>
            <w:r w:rsidRPr="00533F82">
              <w:rPr>
                <w:b/>
              </w:rPr>
              <w:t>Initial</w:t>
            </w:r>
          </w:p>
        </w:tc>
      </w:tr>
      <w:tr w:rsidR="002B1A98" w:rsidRPr="00533F82" w14:paraId="0BAD1698" w14:textId="77777777" w:rsidTr="00E81A24">
        <w:trPr>
          <w:trHeight w:val="567"/>
        </w:trPr>
        <w:tc>
          <w:tcPr>
            <w:tcW w:w="1242" w:type="dxa"/>
            <w:tcBorders>
              <w:top w:val="single" w:sz="12" w:space="0" w:color="auto"/>
              <w:left w:val="single" w:sz="12" w:space="0" w:color="auto"/>
              <w:right w:val="single" w:sz="12" w:space="0" w:color="auto"/>
            </w:tcBorders>
          </w:tcPr>
          <w:p w14:paraId="1F93F163" w14:textId="77777777" w:rsidR="002B1A98" w:rsidRPr="008829BC" w:rsidRDefault="002B1A98" w:rsidP="00E81A24">
            <w:pPr>
              <w:rPr>
                <w:color w:val="ED7D31" w:themeColor="accent2"/>
              </w:rPr>
            </w:pPr>
            <w:r w:rsidRPr="008829BC">
              <w:rPr>
                <w:i/>
                <w:color w:val="ED7D31" w:themeColor="accent2"/>
              </w:rPr>
              <w:t>12/5/18</w:t>
            </w:r>
          </w:p>
        </w:tc>
        <w:tc>
          <w:tcPr>
            <w:tcW w:w="2552" w:type="dxa"/>
            <w:tcBorders>
              <w:top w:val="single" w:sz="12" w:space="0" w:color="auto"/>
              <w:left w:val="single" w:sz="12" w:space="0" w:color="auto"/>
              <w:right w:val="single" w:sz="12" w:space="0" w:color="auto"/>
            </w:tcBorders>
          </w:tcPr>
          <w:p w14:paraId="09A02E59" w14:textId="77777777" w:rsidR="002B1A98" w:rsidRPr="008829BC" w:rsidRDefault="002B1A98" w:rsidP="00E81A24">
            <w:pPr>
              <w:rPr>
                <w:i/>
                <w:color w:val="ED7D31" w:themeColor="accent2"/>
              </w:rPr>
            </w:pPr>
            <w:r w:rsidRPr="008829BC">
              <w:rPr>
                <w:i/>
                <w:color w:val="ED7D31" w:themeColor="accent2"/>
              </w:rPr>
              <w:t>Corn beef (lunch)</w:t>
            </w:r>
          </w:p>
        </w:tc>
        <w:tc>
          <w:tcPr>
            <w:tcW w:w="1134" w:type="dxa"/>
            <w:tcBorders>
              <w:top w:val="single" w:sz="12" w:space="0" w:color="auto"/>
              <w:left w:val="single" w:sz="12" w:space="0" w:color="auto"/>
              <w:right w:val="single" w:sz="12" w:space="0" w:color="auto"/>
            </w:tcBorders>
          </w:tcPr>
          <w:p w14:paraId="611EC0F8" w14:textId="77777777" w:rsidR="002B1A98" w:rsidRPr="008829BC" w:rsidRDefault="002B1A98" w:rsidP="00E81A24">
            <w:pPr>
              <w:jc w:val="center"/>
              <w:rPr>
                <w:i/>
                <w:color w:val="ED7D31" w:themeColor="accent2"/>
              </w:rPr>
            </w:pPr>
            <w:r w:rsidRPr="008829BC">
              <w:rPr>
                <w:i/>
                <w:color w:val="ED7D31" w:themeColor="accent2"/>
              </w:rPr>
              <w:t>C</w:t>
            </w:r>
          </w:p>
        </w:tc>
        <w:tc>
          <w:tcPr>
            <w:tcW w:w="1886" w:type="dxa"/>
            <w:tcBorders>
              <w:top w:val="single" w:sz="12" w:space="0" w:color="auto"/>
              <w:left w:val="single" w:sz="12" w:space="0" w:color="auto"/>
              <w:right w:val="single" w:sz="4" w:space="0" w:color="auto"/>
            </w:tcBorders>
          </w:tcPr>
          <w:p w14:paraId="73DDC7DD" w14:textId="77777777" w:rsidR="002B1A98" w:rsidRPr="008829BC" w:rsidRDefault="002B1A98" w:rsidP="00E81A24">
            <w:pPr>
              <w:jc w:val="center"/>
              <w:rPr>
                <w:i/>
                <w:color w:val="ED7D31" w:themeColor="accent2"/>
              </w:rPr>
            </w:pPr>
            <w:r w:rsidRPr="008829BC">
              <w:rPr>
                <w:i/>
                <w:color w:val="ED7D31" w:themeColor="accent2"/>
              </w:rPr>
              <w:t>11.00</w:t>
            </w:r>
          </w:p>
        </w:tc>
        <w:tc>
          <w:tcPr>
            <w:tcW w:w="1887" w:type="dxa"/>
            <w:tcBorders>
              <w:top w:val="single" w:sz="12" w:space="0" w:color="auto"/>
              <w:left w:val="single" w:sz="4" w:space="0" w:color="auto"/>
              <w:right w:val="single" w:sz="12" w:space="0" w:color="auto"/>
            </w:tcBorders>
          </w:tcPr>
          <w:p w14:paraId="1E4962AC" w14:textId="12096B1C" w:rsidR="002B1A98" w:rsidRPr="008829BC" w:rsidRDefault="002B1A98" w:rsidP="00E81A24">
            <w:pPr>
              <w:jc w:val="center"/>
              <w:rPr>
                <w:i/>
                <w:color w:val="ED7D31" w:themeColor="accent2"/>
              </w:rPr>
            </w:pPr>
            <w:r w:rsidRPr="008829BC">
              <w:rPr>
                <w:i/>
                <w:color w:val="ED7D31" w:themeColor="accent2"/>
              </w:rPr>
              <w:t>78.2</w:t>
            </w:r>
            <w:r w:rsidR="008A3B64">
              <w:rPr>
                <w:i/>
                <w:color w:val="ED7D31" w:themeColor="accent2"/>
              </w:rPr>
              <w:t>°</w:t>
            </w:r>
            <w:r w:rsidRPr="008829BC">
              <w:rPr>
                <w:i/>
                <w:color w:val="ED7D31" w:themeColor="accent2"/>
              </w:rPr>
              <w:t>C</w:t>
            </w:r>
          </w:p>
        </w:tc>
        <w:tc>
          <w:tcPr>
            <w:tcW w:w="1887" w:type="dxa"/>
            <w:tcBorders>
              <w:top w:val="single" w:sz="12" w:space="0" w:color="auto"/>
              <w:left w:val="single" w:sz="12" w:space="0" w:color="auto"/>
              <w:right w:val="single" w:sz="12" w:space="0" w:color="auto"/>
            </w:tcBorders>
          </w:tcPr>
          <w:p w14:paraId="005B1DDB" w14:textId="77777777" w:rsidR="002B1A98" w:rsidRPr="008829BC" w:rsidRDefault="002B1A98" w:rsidP="00E81A24">
            <w:pPr>
              <w:jc w:val="center"/>
              <w:rPr>
                <w:i/>
                <w:color w:val="ED7D31" w:themeColor="accent2"/>
              </w:rPr>
            </w:pPr>
            <w:r w:rsidRPr="008829BC">
              <w:rPr>
                <w:i/>
                <w:color w:val="ED7D31" w:themeColor="accent2"/>
              </w:rPr>
              <w:t>11.30 mow</w:t>
            </w:r>
          </w:p>
          <w:p w14:paraId="429504F8" w14:textId="77777777" w:rsidR="002B1A98" w:rsidRPr="008829BC" w:rsidRDefault="002B1A98" w:rsidP="00E81A24">
            <w:pPr>
              <w:jc w:val="center"/>
              <w:rPr>
                <w:i/>
                <w:color w:val="ED7D31" w:themeColor="accent2"/>
              </w:rPr>
            </w:pPr>
            <w:r w:rsidRPr="008829BC">
              <w:rPr>
                <w:i/>
                <w:color w:val="ED7D31" w:themeColor="accent2"/>
              </w:rPr>
              <w:t>11.45</w:t>
            </w:r>
          </w:p>
        </w:tc>
        <w:tc>
          <w:tcPr>
            <w:tcW w:w="1853" w:type="dxa"/>
            <w:tcBorders>
              <w:top w:val="single" w:sz="12" w:space="0" w:color="auto"/>
              <w:left w:val="single" w:sz="12" w:space="0" w:color="auto"/>
              <w:right w:val="single" w:sz="12" w:space="0" w:color="auto"/>
            </w:tcBorders>
          </w:tcPr>
          <w:p w14:paraId="69EC7097" w14:textId="77777777" w:rsidR="002B1A98" w:rsidRPr="008829BC" w:rsidRDefault="002B1A98" w:rsidP="00E81A24">
            <w:pPr>
              <w:jc w:val="center"/>
              <w:rPr>
                <w:i/>
                <w:color w:val="ED7D31" w:themeColor="accent2"/>
              </w:rPr>
            </w:pPr>
            <w:r w:rsidRPr="008829BC">
              <w:rPr>
                <w:i/>
                <w:color w:val="ED7D31" w:themeColor="accent2"/>
              </w:rPr>
              <w:t>11.35 mow</w:t>
            </w:r>
          </w:p>
          <w:p w14:paraId="2EA8388F" w14:textId="77777777" w:rsidR="002B1A98" w:rsidRPr="008829BC" w:rsidRDefault="002B1A98" w:rsidP="00E81A24">
            <w:pPr>
              <w:jc w:val="center"/>
              <w:rPr>
                <w:i/>
                <w:color w:val="ED7D31" w:themeColor="accent2"/>
              </w:rPr>
            </w:pPr>
            <w:r w:rsidRPr="008829BC">
              <w:rPr>
                <w:i/>
                <w:color w:val="ED7D31" w:themeColor="accent2"/>
              </w:rPr>
              <w:t>12.00 hostel</w:t>
            </w:r>
          </w:p>
        </w:tc>
        <w:tc>
          <w:tcPr>
            <w:tcW w:w="2126" w:type="dxa"/>
            <w:tcBorders>
              <w:top w:val="single" w:sz="12" w:space="0" w:color="auto"/>
              <w:left w:val="single" w:sz="12" w:space="0" w:color="auto"/>
              <w:right w:val="single" w:sz="12" w:space="0" w:color="auto"/>
            </w:tcBorders>
          </w:tcPr>
          <w:p w14:paraId="068E886A" w14:textId="77777777" w:rsidR="002B1A98" w:rsidRPr="008829BC" w:rsidRDefault="002B1A98" w:rsidP="00E81A24">
            <w:pPr>
              <w:jc w:val="center"/>
              <w:rPr>
                <w:i/>
                <w:color w:val="ED7D31" w:themeColor="accent2"/>
              </w:rPr>
            </w:pPr>
          </w:p>
        </w:tc>
        <w:tc>
          <w:tcPr>
            <w:tcW w:w="850" w:type="dxa"/>
            <w:tcBorders>
              <w:top w:val="single" w:sz="12" w:space="0" w:color="auto"/>
              <w:left w:val="single" w:sz="12" w:space="0" w:color="auto"/>
              <w:right w:val="single" w:sz="12" w:space="0" w:color="auto"/>
            </w:tcBorders>
          </w:tcPr>
          <w:p w14:paraId="25140268" w14:textId="77777777" w:rsidR="002B1A98" w:rsidRPr="008829BC" w:rsidRDefault="002B1A98" w:rsidP="00E81A24">
            <w:pPr>
              <w:jc w:val="center"/>
              <w:rPr>
                <w:i/>
                <w:color w:val="ED7D31" w:themeColor="accent2"/>
              </w:rPr>
            </w:pPr>
            <w:r w:rsidRPr="008829BC">
              <w:rPr>
                <w:i/>
                <w:color w:val="ED7D31" w:themeColor="accent2"/>
              </w:rPr>
              <w:t>KP</w:t>
            </w:r>
          </w:p>
        </w:tc>
      </w:tr>
      <w:tr w:rsidR="002B1A98" w:rsidRPr="00533F82" w14:paraId="7FA0FA7D" w14:textId="77777777" w:rsidTr="00E81A24">
        <w:trPr>
          <w:trHeight w:val="567"/>
        </w:trPr>
        <w:tc>
          <w:tcPr>
            <w:tcW w:w="1242" w:type="dxa"/>
            <w:tcBorders>
              <w:top w:val="single" w:sz="12" w:space="0" w:color="auto"/>
              <w:left w:val="single" w:sz="12" w:space="0" w:color="auto"/>
              <w:right w:val="single" w:sz="12" w:space="0" w:color="auto"/>
            </w:tcBorders>
          </w:tcPr>
          <w:p w14:paraId="0A486B49" w14:textId="77777777" w:rsidR="002B1A98" w:rsidRPr="008829BC" w:rsidRDefault="002B1A98" w:rsidP="00E81A24">
            <w:pPr>
              <w:rPr>
                <w:i/>
                <w:color w:val="ED7D31" w:themeColor="accent2"/>
              </w:rPr>
            </w:pPr>
            <w:r w:rsidRPr="008829BC">
              <w:rPr>
                <w:i/>
                <w:color w:val="ED7D31" w:themeColor="accent2"/>
              </w:rPr>
              <w:t>12/5/18</w:t>
            </w:r>
          </w:p>
        </w:tc>
        <w:tc>
          <w:tcPr>
            <w:tcW w:w="2552" w:type="dxa"/>
            <w:tcBorders>
              <w:top w:val="single" w:sz="12" w:space="0" w:color="auto"/>
              <w:left w:val="single" w:sz="12" w:space="0" w:color="auto"/>
              <w:right w:val="single" w:sz="12" w:space="0" w:color="auto"/>
            </w:tcBorders>
          </w:tcPr>
          <w:p w14:paraId="17488D7D" w14:textId="77777777" w:rsidR="002B1A98" w:rsidRPr="008829BC" w:rsidRDefault="002B1A98" w:rsidP="00E81A24">
            <w:pPr>
              <w:rPr>
                <w:i/>
                <w:color w:val="ED7D31" w:themeColor="accent2"/>
              </w:rPr>
            </w:pPr>
            <w:r w:rsidRPr="008829BC">
              <w:rPr>
                <w:i/>
                <w:color w:val="ED7D31" w:themeColor="accent2"/>
              </w:rPr>
              <w:t>Vitamised pumpkin</w:t>
            </w:r>
          </w:p>
        </w:tc>
        <w:tc>
          <w:tcPr>
            <w:tcW w:w="1134" w:type="dxa"/>
            <w:tcBorders>
              <w:top w:val="single" w:sz="12" w:space="0" w:color="auto"/>
              <w:left w:val="single" w:sz="12" w:space="0" w:color="auto"/>
              <w:right w:val="single" w:sz="12" w:space="0" w:color="auto"/>
            </w:tcBorders>
          </w:tcPr>
          <w:p w14:paraId="5568B034" w14:textId="77777777" w:rsidR="002B1A98" w:rsidRPr="008829BC" w:rsidRDefault="002B1A98" w:rsidP="00E81A24">
            <w:pPr>
              <w:jc w:val="center"/>
              <w:rPr>
                <w:i/>
                <w:color w:val="ED7D31" w:themeColor="accent2"/>
              </w:rPr>
            </w:pPr>
            <w:r w:rsidRPr="008829BC">
              <w:rPr>
                <w:i/>
                <w:color w:val="ED7D31" w:themeColor="accent2"/>
              </w:rPr>
              <w:t>R</w:t>
            </w:r>
          </w:p>
        </w:tc>
        <w:tc>
          <w:tcPr>
            <w:tcW w:w="1886" w:type="dxa"/>
            <w:tcBorders>
              <w:top w:val="single" w:sz="12" w:space="0" w:color="auto"/>
              <w:left w:val="single" w:sz="12" w:space="0" w:color="auto"/>
              <w:right w:val="single" w:sz="4" w:space="0" w:color="auto"/>
            </w:tcBorders>
          </w:tcPr>
          <w:p w14:paraId="2C3C92C8" w14:textId="77777777" w:rsidR="002B1A98" w:rsidRPr="008829BC" w:rsidRDefault="002B1A98" w:rsidP="00E81A24">
            <w:pPr>
              <w:jc w:val="center"/>
              <w:rPr>
                <w:i/>
                <w:color w:val="ED7D31" w:themeColor="accent2"/>
              </w:rPr>
            </w:pPr>
            <w:r w:rsidRPr="008829BC">
              <w:rPr>
                <w:i/>
                <w:color w:val="ED7D31" w:themeColor="accent2"/>
              </w:rPr>
              <w:t>11.30</w:t>
            </w:r>
          </w:p>
        </w:tc>
        <w:tc>
          <w:tcPr>
            <w:tcW w:w="1887" w:type="dxa"/>
            <w:tcBorders>
              <w:top w:val="single" w:sz="12" w:space="0" w:color="auto"/>
              <w:left w:val="single" w:sz="4" w:space="0" w:color="auto"/>
              <w:right w:val="single" w:sz="12" w:space="0" w:color="auto"/>
            </w:tcBorders>
          </w:tcPr>
          <w:p w14:paraId="2AD7DEF8" w14:textId="0E5EC52D" w:rsidR="002B1A98" w:rsidRPr="008829BC" w:rsidRDefault="002B1A98" w:rsidP="00E81A24">
            <w:pPr>
              <w:jc w:val="center"/>
              <w:rPr>
                <w:i/>
                <w:color w:val="ED7D31" w:themeColor="accent2"/>
              </w:rPr>
            </w:pPr>
            <w:r w:rsidRPr="008829BC">
              <w:rPr>
                <w:i/>
                <w:color w:val="ED7D31" w:themeColor="accent2"/>
              </w:rPr>
              <w:t>68.3</w:t>
            </w:r>
            <w:r w:rsidR="008A3B64">
              <w:rPr>
                <w:i/>
                <w:color w:val="ED7D31" w:themeColor="accent2"/>
              </w:rPr>
              <w:t>°</w:t>
            </w:r>
            <w:r w:rsidRPr="008829BC">
              <w:rPr>
                <w:i/>
                <w:color w:val="ED7D31" w:themeColor="accent2"/>
              </w:rPr>
              <w:t>C</w:t>
            </w:r>
          </w:p>
        </w:tc>
        <w:tc>
          <w:tcPr>
            <w:tcW w:w="1887" w:type="dxa"/>
            <w:tcBorders>
              <w:top w:val="single" w:sz="12" w:space="0" w:color="auto"/>
              <w:left w:val="single" w:sz="12" w:space="0" w:color="auto"/>
              <w:right w:val="single" w:sz="12" w:space="0" w:color="auto"/>
            </w:tcBorders>
          </w:tcPr>
          <w:p w14:paraId="3691A18B" w14:textId="77777777" w:rsidR="002B1A98" w:rsidRPr="008829BC" w:rsidRDefault="002B1A98" w:rsidP="00E81A24">
            <w:pPr>
              <w:jc w:val="center"/>
              <w:rPr>
                <w:i/>
                <w:color w:val="ED7D31" w:themeColor="accent2"/>
              </w:rPr>
            </w:pPr>
            <w:r w:rsidRPr="008829BC">
              <w:rPr>
                <w:i/>
                <w:color w:val="ED7D31" w:themeColor="accent2"/>
              </w:rPr>
              <w:t>11.45</w:t>
            </w:r>
          </w:p>
        </w:tc>
        <w:tc>
          <w:tcPr>
            <w:tcW w:w="1853" w:type="dxa"/>
            <w:tcBorders>
              <w:top w:val="single" w:sz="12" w:space="0" w:color="auto"/>
              <w:left w:val="single" w:sz="12" w:space="0" w:color="auto"/>
              <w:right w:val="single" w:sz="12" w:space="0" w:color="auto"/>
            </w:tcBorders>
          </w:tcPr>
          <w:p w14:paraId="0BEF15FC" w14:textId="77777777" w:rsidR="002B1A98" w:rsidRPr="008829BC" w:rsidRDefault="002B1A98" w:rsidP="00E81A24">
            <w:pPr>
              <w:jc w:val="center"/>
              <w:rPr>
                <w:i/>
                <w:color w:val="ED7D31" w:themeColor="accent2"/>
              </w:rPr>
            </w:pPr>
            <w:r w:rsidRPr="008829BC">
              <w:rPr>
                <w:i/>
                <w:color w:val="ED7D31" w:themeColor="accent2"/>
              </w:rPr>
              <w:t>-</w:t>
            </w:r>
          </w:p>
        </w:tc>
        <w:tc>
          <w:tcPr>
            <w:tcW w:w="2126" w:type="dxa"/>
            <w:tcBorders>
              <w:top w:val="single" w:sz="12" w:space="0" w:color="auto"/>
              <w:left w:val="single" w:sz="12" w:space="0" w:color="auto"/>
              <w:right w:val="single" w:sz="12" w:space="0" w:color="auto"/>
            </w:tcBorders>
          </w:tcPr>
          <w:p w14:paraId="6E2B18C5" w14:textId="77777777" w:rsidR="002B1A98" w:rsidRPr="008829BC" w:rsidRDefault="002B1A98" w:rsidP="00E81A24">
            <w:pPr>
              <w:jc w:val="center"/>
              <w:rPr>
                <w:i/>
                <w:color w:val="ED7D31" w:themeColor="accent2"/>
              </w:rPr>
            </w:pPr>
          </w:p>
        </w:tc>
        <w:tc>
          <w:tcPr>
            <w:tcW w:w="850" w:type="dxa"/>
            <w:tcBorders>
              <w:top w:val="single" w:sz="12" w:space="0" w:color="auto"/>
              <w:left w:val="single" w:sz="12" w:space="0" w:color="auto"/>
              <w:right w:val="single" w:sz="12" w:space="0" w:color="auto"/>
            </w:tcBorders>
          </w:tcPr>
          <w:p w14:paraId="06622E90" w14:textId="77777777" w:rsidR="002B1A98" w:rsidRPr="008829BC" w:rsidRDefault="002B1A98" w:rsidP="00E81A24">
            <w:pPr>
              <w:jc w:val="center"/>
              <w:rPr>
                <w:i/>
                <w:color w:val="ED7D31" w:themeColor="accent2"/>
              </w:rPr>
            </w:pPr>
            <w:r w:rsidRPr="008829BC">
              <w:rPr>
                <w:i/>
                <w:color w:val="ED7D31" w:themeColor="accent2"/>
              </w:rPr>
              <w:t>ES</w:t>
            </w:r>
          </w:p>
        </w:tc>
      </w:tr>
      <w:tr w:rsidR="002B1A98" w:rsidRPr="00533F82" w14:paraId="1068A004" w14:textId="77777777" w:rsidTr="00E81A24">
        <w:trPr>
          <w:trHeight w:val="567"/>
        </w:trPr>
        <w:tc>
          <w:tcPr>
            <w:tcW w:w="1242" w:type="dxa"/>
            <w:tcBorders>
              <w:top w:val="single" w:sz="12" w:space="0" w:color="auto"/>
              <w:left w:val="single" w:sz="12" w:space="0" w:color="auto"/>
              <w:right w:val="single" w:sz="12" w:space="0" w:color="auto"/>
            </w:tcBorders>
          </w:tcPr>
          <w:p w14:paraId="5DB685BE" w14:textId="77777777" w:rsidR="002B1A98" w:rsidRPr="008829BC" w:rsidRDefault="002B1A98" w:rsidP="00E81A24">
            <w:pPr>
              <w:rPr>
                <w:i/>
                <w:color w:val="ED7D31" w:themeColor="accent2"/>
              </w:rPr>
            </w:pPr>
            <w:r w:rsidRPr="008829BC">
              <w:rPr>
                <w:i/>
                <w:color w:val="ED7D31" w:themeColor="accent2"/>
              </w:rPr>
              <w:t>12/5/18</w:t>
            </w:r>
          </w:p>
        </w:tc>
        <w:tc>
          <w:tcPr>
            <w:tcW w:w="2552" w:type="dxa"/>
            <w:tcBorders>
              <w:top w:val="single" w:sz="12" w:space="0" w:color="auto"/>
              <w:left w:val="single" w:sz="12" w:space="0" w:color="auto"/>
              <w:right w:val="single" w:sz="12" w:space="0" w:color="auto"/>
            </w:tcBorders>
          </w:tcPr>
          <w:p w14:paraId="3E35BF70" w14:textId="77777777" w:rsidR="002B1A98" w:rsidRPr="008829BC" w:rsidRDefault="002B1A98" w:rsidP="00E81A24">
            <w:pPr>
              <w:rPr>
                <w:i/>
                <w:color w:val="ED7D31" w:themeColor="accent2"/>
              </w:rPr>
            </w:pPr>
            <w:r w:rsidRPr="008829BC">
              <w:rPr>
                <w:i/>
                <w:color w:val="ED7D31" w:themeColor="accent2"/>
              </w:rPr>
              <w:t>Quiche Lorraine (tea)</w:t>
            </w:r>
          </w:p>
        </w:tc>
        <w:tc>
          <w:tcPr>
            <w:tcW w:w="1134" w:type="dxa"/>
            <w:tcBorders>
              <w:top w:val="single" w:sz="12" w:space="0" w:color="auto"/>
              <w:left w:val="single" w:sz="12" w:space="0" w:color="auto"/>
              <w:right w:val="single" w:sz="12" w:space="0" w:color="auto"/>
            </w:tcBorders>
          </w:tcPr>
          <w:p w14:paraId="2EFDF75E" w14:textId="77777777" w:rsidR="002B1A98" w:rsidRPr="008829BC" w:rsidRDefault="002B1A98" w:rsidP="00E81A24">
            <w:pPr>
              <w:jc w:val="center"/>
              <w:rPr>
                <w:i/>
                <w:color w:val="ED7D31" w:themeColor="accent2"/>
              </w:rPr>
            </w:pPr>
            <w:r w:rsidRPr="008829BC">
              <w:rPr>
                <w:i/>
                <w:color w:val="ED7D31" w:themeColor="accent2"/>
              </w:rPr>
              <w:t>R</w:t>
            </w:r>
          </w:p>
        </w:tc>
        <w:tc>
          <w:tcPr>
            <w:tcW w:w="1886" w:type="dxa"/>
            <w:tcBorders>
              <w:top w:val="single" w:sz="12" w:space="0" w:color="auto"/>
              <w:left w:val="single" w:sz="12" w:space="0" w:color="auto"/>
              <w:right w:val="single" w:sz="4" w:space="0" w:color="auto"/>
            </w:tcBorders>
          </w:tcPr>
          <w:p w14:paraId="60079628" w14:textId="77777777" w:rsidR="002B1A98" w:rsidRPr="008829BC" w:rsidRDefault="002B1A98" w:rsidP="00E81A24">
            <w:pPr>
              <w:jc w:val="center"/>
              <w:rPr>
                <w:i/>
                <w:color w:val="ED7D31" w:themeColor="accent2"/>
              </w:rPr>
            </w:pPr>
            <w:r w:rsidRPr="008829BC">
              <w:rPr>
                <w:i/>
                <w:color w:val="ED7D31" w:themeColor="accent2"/>
              </w:rPr>
              <w:t>4.35pm</w:t>
            </w:r>
          </w:p>
        </w:tc>
        <w:tc>
          <w:tcPr>
            <w:tcW w:w="1887" w:type="dxa"/>
            <w:tcBorders>
              <w:top w:val="single" w:sz="12" w:space="0" w:color="auto"/>
              <w:left w:val="single" w:sz="4" w:space="0" w:color="auto"/>
              <w:right w:val="single" w:sz="12" w:space="0" w:color="auto"/>
            </w:tcBorders>
          </w:tcPr>
          <w:p w14:paraId="1E186189" w14:textId="64BF0512" w:rsidR="002B1A98" w:rsidRPr="008829BC" w:rsidRDefault="002B1A98" w:rsidP="00E81A24">
            <w:pPr>
              <w:jc w:val="center"/>
              <w:rPr>
                <w:i/>
                <w:color w:val="ED7D31" w:themeColor="accent2"/>
              </w:rPr>
            </w:pPr>
            <w:r w:rsidRPr="008829BC">
              <w:rPr>
                <w:i/>
                <w:color w:val="ED7D31" w:themeColor="accent2"/>
              </w:rPr>
              <w:t>84.1</w:t>
            </w:r>
            <w:r w:rsidR="008A3B64">
              <w:rPr>
                <w:i/>
                <w:color w:val="ED7D31" w:themeColor="accent2"/>
              </w:rPr>
              <w:t>°</w:t>
            </w:r>
            <w:r w:rsidRPr="008829BC">
              <w:rPr>
                <w:i/>
                <w:color w:val="ED7D31" w:themeColor="accent2"/>
              </w:rPr>
              <w:t>C</w:t>
            </w:r>
          </w:p>
        </w:tc>
        <w:tc>
          <w:tcPr>
            <w:tcW w:w="1887" w:type="dxa"/>
            <w:tcBorders>
              <w:top w:val="single" w:sz="12" w:space="0" w:color="auto"/>
              <w:left w:val="single" w:sz="12" w:space="0" w:color="auto"/>
              <w:right w:val="single" w:sz="12" w:space="0" w:color="auto"/>
            </w:tcBorders>
          </w:tcPr>
          <w:p w14:paraId="286298EA" w14:textId="77777777" w:rsidR="002B1A98" w:rsidRPr="008829BC" w:rsidRDefault="002B1A98" w:rsidP="00E81A24">
            <w:pPr>
              <w:jc w:val="center"/>
              <w:rPr>
                <w:i/>
                <w:color w:val="ED7D31" w:themeColor="accent2"/>
              </w:rPr>
            </w:pPr>
            <w:r w:rsidRPr="008829BC">
              <w:rPr>
                <w:i/>
                <w:color w:val="ED7D31" w:themeColor="accent2"/>
              </w:rPr>
              <w:t>5.00</w:t>
            </w:r>
          </w:p>
        </w:tc>
        <w:tc>
          <w:tcPr>
            <w:tcW w:w="1853" w:type="dxa"/>
            <w:tcBorders>
              <w:top w:val="single" w:sz="12" w:space="0" w:color="auto"/>
              <w:left w:val="single" w:sz="12" w:space="0" w:color="auto"/>
              <w:right w:val="single" w:sz="12" w:space="0" w:color="auto"/>
            </w:tcBorders>
          </w:tcPr>
          <w:p w14:paraId="6991222C" w14:textId="77777777" w:rsidR="002B1A98" w:rsidRPr="008829BC" w:rsidRDefault="002B1A98" w:rsidP="00E81A24">
            <w:pPr>
              <w:jc w:val="center"/>
              <w:rPr>
                <w:i/>
                <w:color w:val="ED7D31" w:themeColor="accent2"/>
              </w:rPr>
            </w:pPr>
            <w:r w:rsidRPr="008829BC">
              <w:rPr>
                <w:i/>
                <w:color w:val="ED7D31" w:themeColor="accent2"/>
              </w:rPr>
              <w:t>5.15 hostel</w:t>
            </w:r>
          </w:p>
        </w:tc>
        <w:tc>
          <w:tcPr>
            <w:tcW w:w="2126" w:type="dxa"/>
            <w:tcBorders>
              <w:top w:val="single" w:sz="12" w:space="0" w:color="auto"/>
              <w:left w:val="single" w:sz="12" w:space="0" w:color="auto"/>
              <w:right w:val="single" w:sz="12" w:space="0" w:color="auto"/>
            </w:tcBorders>
          </w:tcPr>
          <w:p w14:paraId="7FD8D1AA" w14:textId="77777777" w:rsidR="002B1A98" w:rsidRPr="008829BC" w:rsidRDefault="002B1A98" w:rsidP="00E81A24">
            <w:pPr>
              <w:jc w:val="center"/>
              <w:rPr>
                <w:i/>
                <w:color w:val="ED7D31" w:themeColor="accent2"/>
              </w:rPr>
            </w:pPr>
          </w:p>
        </w:tc>
        <w:tc>
          <w:tcPr>
            <w:tcW w:w="850" w:type="dxa"/>
            <w:tcBorders>
              <w:top w:val="single" w:sz="12" w:space="0" w:color="auto"/>
              <w:left w:val="single" w:sz="12" w:space="0" w:color="auto"/>
              <w:right w:val="single" w:sz="12" w:space="0" w:color="auto"/>
            </w:tcBorders>
          </w:tcPr>
          <w:p w14:paraId="3BF0653D" w14:textId="77777777" w:rsidR="002B1A98" w:rsidRPr="008829BC" w:rsidRDefault="002B1A98" w:rsidP="00E81A24">
            <w:pPr>
              <w:jc w:val="center"/>
              <w:rPr>
                <w:i/>
                <w:color w:val="ED7D31" w:themeColor="accent2"/>
              </w:rPr>
            </w:pPr>
            <w:r w:rsidRPr="008829BC">
              <w:rPr>
                <w:i/>
                <w:color w:val="ED7D31" w:themeColor="accent2"/>
              </w:rPr>
              <w:t>CG</w:t>
            </w:r>
          </w:p>
        </w:tc>
      </w:tr>
      <w:tr w:rsidR="002B1A98" w:rsidRPr="00533F82" w14:paraId="549CC14E" w14:textId="77777777" w:rsidTr="00E81A24">
        <w:trPr>
          <w:trHeight w:val="567"/>
        </w:trPr>
        <w:tc>
          <w:tcPr>
            <w:tcW w:w="1242" w:type="dxa"/>
            <w:tcBorders>
              <w:top w:val="single" w:sz="12" w:space="0" w:color="auto"/>
              <w:left w:val="single" w:sz="12" w:space="0" w:color="auto"/>
              <w:right w:val="single" w:sz="12" w:space="0" w:color="auto"/>
            </w:tcBorders>
          </w:tcPr>
          <w:p w14:paraId="18CF7E8A" w14:textId="77777777" w:rsidR="002B1A98" w:rsidRPr="008829BC" w:rsidRDefault="002B1A98" w:rsidP="00E81A24">
            <w:pPr>
              <w:rPr>
                <w:i/>
                <w:color w:val="ED7D31" w:themeColor="accent2"/>
              </w:rPr>
            </w:pPr>
            <w:r w:rsidRPr="008829BC">
              <w:rPr>
                <w:i/>
                <w:color w:val="ED7D31" w:themeColor="accent2"/>
              </w:rPr>
              <w:t>13/5/18</w:t>
            </w:r>
          </w:p>
        </w:tc>
        <w:tc>
          <w:tcPr>
            <w:tcW w:w="2552" w:type="dxa"/>
            <w:tcBorders>
              <w:top w:val="single" w:sz="12" w:space="0" w:color="auto"/>
              <w:left w:val="single" w:sz="12" w:space="0" w:color="auto"/>
              <w:right w:val="single" w:sz="12" w:space="0" w:color="auto"/>
            </w:tcBorders>
          </w:tcPr>
          <w:p w14:paraId="6B3639BD" w14:textId="77777777" w:rsidR="002B1A98" w:rsidRPr="008829BC" w:rsidRDefault="002B1A98" w:rsidP="00E81A24">
            <w:pPr>
              <w:rPr>
                <w:i/>
                <w:color w:val="ED7D31" w:themeColor="accent2"/>
              </w:rPr>
            </w:pPr>
            <w:r w:rsidRPr="008829BC">
              <w:rPr>
                <w:i/>
                <w:color w:val="ED7D31" w:themeColor="accent2"/>
              </w:rPr>
              <w:t>Beef casserole</w:t>
            </w:r>
          </w:p>
        </w:tc>
        <w:tc>
          <w:tcPr>
            <w:tcW w:w="1134" w:type="dxa"/>
            <w:tcBorders>
              <w:top w:val="single" w:sz="12" w:space="0" w:color="auto"/>
              <w:left w:val="single" w:sz="12" w:space="0" w:color="auto"/>
              <w:right w:val="single" w:sz="12" w:space="0" w:color="auto"/>
            </w:tcBorders>
          </w:tcPr>
          <w:p w14:paraId="1A51FE0D" w14:textId="77777777" w:rsidR="002B1A98" w:rsidRPr="008829BC" w:rsidRDefault="002B1A98" w:rsidP="00E81A24">
            <w:pPr>
              <w:jc w:val="center"/>
              <w:rPr>
                <w:i/>
                <w:color w:val="ED7D31" w:themeColor="accent2"/>
              </w:rPr>
            </w:pPr>
            <w:r w:rsidRPr="008829BC">
              <w:rPr>
                <w:i/>
                <w:color w:val="ED7D31" w:themeColor="accent2"/>
              </w:rPr>
              <w:t>C</w:t>
            </w:r>
          </w:p>
        </w:tc>
        <w:tc>
          <w:tcPr>
            <w:tcW w:w="1886" w:type="dxa"/>
            <w:tcBorders>
              <w:top w:val="single" w:sz="12" w:space="0" w:color="auto"/>
              <w:left w:val="single" w:sz="12" w:space="0" w:color="auto"/>
              <w:right w:val="single" w:sz="4" w:space="0" w:color="auto"/>
            </w:tcBorders>
          </w:tcPr>
          <w:p w14:paraId="568BEBE6" w14:textId="77777777" w:rsidR="002B1A98" w:rsidRPr="008829BC" w:rsidRDefault="002B1A98" w:rsidP="00E81A24">
            <w:pPr>
              <w:jc w:val="center"/>
              <w:rPr>
                <w:i/>
                <w:color w:val="ED7D31" w:themeColor="accent2"/>
              </w:rPr>
            </w:pPr>
            <w:r w:rsidRPr="008829BC">
              <w:rPr>
                <w:i/>
                <w:color w:val="ED7D31" w:themeColor="accent2"/>
              </w:rPr>
              <w:t>8.30</w:t>
            </w:r>
          </w:p>
        </w:tc>
        <w:tc>
          <w:tcPr>
            <w:tcW w:w="1887" w:type="dxa"/>
            <w:tcBorders>
              <w:top w:val="single" w:sz="12" w:space="0" w:color="auto"/>
              <w:left w:val="single" w:sz="4" w:space="0" w:color="auto"/>
              <w:right w:val="single" w:sz="12" w:space="0" w:color="auto"/>
            </w:tcBorders>
          </w:tcPr>
          <w:p w14:paraId="50E5B2B7" w14:textId="0F326673" w:rsidR="002B1A98" w:rsidRPr="008829BC" w:rsidRDefault="002B1A98" w:rsidP="00E81A24">
            <w:pPr>
              <w:jc w:val="center"/>
              <w:rPr>
                <w:i/>
                <w:color w:val="ED7D31" w:themeColor="accent2"/>
              </w:rPr>
            </w:pPr>
            <w:r w:rsidRPr="008829BC">
              <w:rPr>
                <w:i/>
                <w:color w:val="ED7D31" w:themeColor="accent2"/>
              </w:rPr>
              <w:t>96.1</w:t>
            </w:r>
            <w:r w:rsidR="008A3B64">
              <w:rPr>
                <w:i/>
                <w:color w:val="ED7D31" w:themeColor="accent2"/>
              </w:rPr>
              <w:t>°</w:t>
            </w:r>
            <w:r w:rsidRPr="008829BC">
              <w:rPr>
                <w:i/>
                <w:color w:val="ED7D31" w:themeColor="accent2"/>
              </w:rPr>
              <w:t>C</w:t>
            </w:r>
          </w:p>
        </w:tc>
        <w:tc>
          <w:tcPr>
            <w:tcW w:w="1887" w:type="dxa"/>
            <w:tcBorders>
              <w:top w:val="single" w:sz="12" w:space="0" w:color="auto"/>
              <w:left w:val="single" w:sz="12" w:space="0" w:color="auto"/>
              <w:right w:val="single" w:sz="12" w:space="0" w:color="auto"/>
            </w:tcBorders>
          </w:tcPr>
          <w:p w14:paraId="1706005B" w14:textId="1B90F444" w:rsidR="002B1A98" w:rsidRPr="008829BC" w:rsidRDefault="002B1A98" w:rsidP="00E81A24">
            <w:pPr>
              <w:jc w:val="center"/>
              <w:rPr>
                <w:i/>
                <w:color w:val="ED7D31" w:themeColor="accent2"/>
              </w:rPr>
            </w:pPr>
            <w:r w:rsidRPr="008829BC">
              <w:rPr>
                <w:i/>
                <w:color w:val="ED7D31" w:themeColor="accent2"/>
              </w:rPr>
              <w:t>10.30/71.5</w:t>
            </w:r>
            <w:r w:rsidR="008A3B64">
              <w:rPr>
                <w:i/>
                <w:color w:val="ED7D31" w:themeColor="accent2"/>
              </w:rPr>
              <w:t>°</w:t>
            </w:r>
            <w:r w:rsidRPr="008829BC">
              <w:rPr>
                <w:i/>
                <w:color w:val="ED7D31" w:themeColor="accent2"/>
              </w:rPr>
              <w:t>C</w:t>
            </w:r>
          </w:p>
          <w:p w14:paraId="5C486FC9" w14:textId="77777777" w:rsidR="002B1A98" w:rsidRPr="008829BC" w:rsidRDefault="002B1A98" w:rsidP="00E81A24">
            <w:pPr>
              <w:jc w:val="center"/>
              <w:rPr>
                <w:i/>
                <w:color w:val="ED7D31" w:themeColor="accent2"/>
              </w:rPr>
            </w:pPr>
            <w:r w:rsidRPr="008829BC">
              <w:rPr>
                <w:i/>
                <w:color w:val="ED7D31" w:themeColor="accent2"/>
              </w:rPr>
              <w:t>12.00</w:t>
            </w:r>
          </w:p>
        </w:tc>
        <w:tc>
          <w:tcPr>
            <w:tcW w:w="1853" w:type="dxa"/>
            <w:tcBorders>
              <w:top w:val="single" w:sz="12" w:space="0" w:color="auto"/>
              <w:left w:val="single" w:sz="12" w:space="0" w:color="auto"/>
              <w:right w:val="single" w:sz="12" w:space="0" w:color="auto"/>
            </w:tcBorders>
          </w:tcPr>
          <w:p w14:paraId="61F54BDB" w14:textId="77777777" w:rsidR="002B1A98" w:rsidRPr="008829BC" w:rsidRDefault="002B1A98" w:rsidP="00E81A24">
            <w:pPr>
              <w:jc w:val="center"/>
              <w:rPr>
                <w:i/>
                <w:color w:val="ED7D31" w:themeColor="accent2"/>
              </w:rPr>
            </w:pPr>
            <w:r w:rsidRPr="008829BC">
              <w:rPr>
                <w:i/>
                <w:color w:val="ED7D31" w:themeColor="accent2"/>
              </w:rPr>
              <w:t>12.15 hostel</w:t>
            </w:r>
          </w:p>
          <w:p w14:paraId="1A6C0899" w14:textId="77777777" w:rsidR="002B1A98" w:rsidRPr="008829BC" w:rsidRDefault="002B1A98" w:rsidP="00E81A24">
            <w:pPr>
              <w:jc w:val="center"/>
              <w:rPr>
                <w:i/>
                <w:color w:val="ED7D31" w:themeColor="accent2"/>
              </w:rPr>
            </w:pPr>
            <w:r w:rsidRPr="008829BC">
              <w:rPr>
                <w:i/>
                <w:color w:val="ED7D31" w:themeColor="accent2"/>
              </w:rPr>
              <w:t>12.20 day centre</w:t>
            </w:r>
          </w:p>
        </w:tc>
        <w:tc>
          <w:tcPr>
            <w:tcW w:w="2126" w:type="dxa"/>
            <w:tcBorders>
              <w:top w:val="single" w:sz="12" w:space="0" w:color="auto"/>
              <w:left w:val="single" w:sz="12" w:space="0" w:color="auto"/>
              <w:right w:val="single" w:sz="12" w:space="0" w:color="auto"/>
            </w:tcBorders>
          </w:tcPr>
          <w:p w14:paraId="3D92889C" w14:textId="77777777" w:rsidR="002B1A98" w:rsidRPr="008829BC" w:rsidRDefault="002B1A98" w:rsidP="00E81A24">
            <w:pPr>
              <w:jc w:val="center"/>
              <w:rPr>
                <w:i/>
                <w:color w:val="ED7D31" w:themeColor="accent2"/>
              </w:rPr>
            </w:pPr>
          </w:p>
        </w:tc>
        <w:tc>
          <w:tcPr>
            <w:tcW w:w="850" w:type="dxa"/>
            <w:tcBorders>
              <w:top w:val="single" w:sz="12" w:space="0" w:color="auto"/>
              <w:left w:val="single" w:sz="12" w:space="0" w:color="auto"/>
              <w:right w:val="single" w:sz="12" w:space="0" w:color="auto"/>
            </w:tcBorders>
          </w:tcPr>
          <w:p w14:paraId="398F96E6" w14:textId="77777777" w:rsidR="002B1A98" w:rsidRPr="008829BC" w:rsidRDefault="002B1A98" w:rsidP="00E81A24">
            <w:pPr>
              <w:jc w:val="center"/>
              <w:rPr>
                <w:color w:val="ED7D31" w:themeColor="accent2"/>
              </w:rPr>
            </w:pPr>
            <w:r w:rsidRPr="008829BC">
              <w:rPr>
                <w:color w:val="ED7D31" w:themeColor="accent2"/>
              </w:rPr>
              <w:t>SP</w:t>
            </w:r>
          </w:p>
        </w:tc>
      </w:tr>
      <w:tr w:rsidR="002B1A98" w:rsidRPr="00533F82" w14:paraId="7716BCFA" w14:textId="77777777" w:rsidTr="00E81A24">
        <w:trPr>
          <w:trHeight w:val="567"/>
        </w:trPr>
        <w:tc>
          <w:tcPr>
            <w:tcW w:w="1242" w:type="dxa"/>
            <w:tcBorders>
              <w:top w:val="single" w:sz="12" w:space="0" w:color="auto"/>
              <w:left w:val="single" w:sz="12" w:space="0" w:color="auto"/>
              <w:right w:val="single" w:sz="12" w:space="0" w:color="auto"/>
            </w:tcBorders>
          </w:tcPr>
          <w:p w14:paraId="1CB0BFAE" w14:textId="77777777" w:rsidR="002B1A98" w:rsidRPr="00C71B17" w:rsidRDefault="002B1A98" w:rsidP="00E81A24"/>
        </w:tc>
        <w:tc>
          <w:tcPr>
            <w:tcW w:w="2552" w:type="dxa"/>
            <w:tcBorders>
              <w:top w:val="single" w:sz="12" w:space="0" w:color="auto"/>
              <w:left w:val="single" w:sz="12" w:space="0" w:color="auto"/>
              <w:right w:val="single" w:sz="12" w:space="0" w:color="auto"/>
            </w:tcBorders>
          </w:tcPr>
          <w:p w14:paraId="43B630BB" w14:textId="77777777" w:rsidR="002B1A98" w:rsidRPr="00C71B17" w:rsidRDefault="002B1A98" w:rsidP="00E81A24"/>
        </w:tc>
        <w:tc>
          <w:tcPr>
            <w:tcW w:w="1134" w:type="dxa"/>
            <w:tcBorders>
              <w:top w:val="single" w:sz="12" w:space="0" w:color="auto"/>
              <w:left w:val="single" w:sz="12" w:space="0" w:color="auto"/>
              <w:right w:val="single" w:sz="12" w:space="0" w:color="auto"/>
            </w:tcBorders>
          </w:tcPr>
          <w:p w14:paraId="3F784A74" w14:textId="77777777" w:rsidR="002B1A98" w:rsidRPr="00C71B17" w:rsidRDefault="002B1A98" w:rsidP="00E81A24">
            <w:pPr>
              <w:jc w:val="center"/>
            </w:pPr>
          </w:p>
        </w:tc>
        <w:tc>
          <w:tcPr>
            <w:tcW w:w="1886" w:type="dxa"/>
            <w:tcBorders>
              <w:top w:val="single" w:sz="12" w:space="0" w:color="auto"/>
              <w:left w:val="single" w:sz="12" w:space="0" w:color="auto"/>
              <w:bottom w:val="single" w:sz="12" w:space="0" w:color="auto"/>
              <w:right w:val="single" w:sz="4" w:space="0" w:color="auto"/>
            </w:tcBorders>
          </w:tcPr>
          <w:p w14:paraId="04CD19CA" w14:textId="77777777" w:rsidR="002B1A98" w:rsidRPr="00C71B17" w:rsidRDefault="002B1A98" w:rsidP="00E81A24">
            <w:pPr>
              <w:jc w:val="center"/>
            </w:pPr>
          </w:p>
        </w:tc>
        <w:tc>
          <w:tcPr>
            <w:tcW w:w="1887" w:type="dxa"/>
            <w:tcBorders>
              <w:top w:val="single" w:sz="12" w:space="0" w:color="auto"/>
              <w:left w:val="single" w:sz="4" w:space="0" w:color="auto"/>
              <w:bottom w:val="single" w:sz="12" w:space="0" w:color="auto"/>
              <w:right w:val="single" w:sz="12" w:space="0" w:color="auto"/>
            </w:tcBorders>
          </w:tcPr>
          <w:p w14:paraId="4B62FF19" w14:textId="77777777" w:rsidR="002B1A98" w:rsidRPr="00533F82" w:rsidRDefault="002B1A98" w:rsidP="00E81A24">
            <w:pPr>
              <w:jc w:val="center"/>
            </w:pPr>
          </w:p>
        </w:tc>
        <w:tc>
          <w:tcPr>
            <w:tcW w:w="1887" w:type="dxa"/>
            <w:tcBorders>
              <w:top w:val="single" w:sz="12" w:space="0" w:color="auto"/>
              <w:left w:val="single" w:sz="12" w:space="0" w:color="auto"/>
              <w:bottom w:val="single" w:sz="12" w:space="0" w:color="auto"/>
              <w:right w:val="single" w:sz="12" w:space="0" w:color="auto"/>
            </w:tcBorders>
          </w:tcPr>
          <w:p w14:paraId="2FE13C12" w14:textId="77777777" w:rsidR="002B1A98" w:rsidRPr="00533F82" w:rsidRDefault="002B1A98" w:rsidP="00E81A24">
            <w:pPr>
              <w:jc w:val="center"/>
            </w:pPr>
          </w:p>
        </w:tc>
        <w:tc>
          <w:tcPr>
            <w:tcW w:w="1853" w:type="dxa"/>
            <w:tcBorders>
              <w:top w:val="single" w:sz="12" w:space="0" w:color="auto"/>
              <w:left w:val="single" w:sz="12" w:space="0" w:color="auto"/>
              <w:bottom w:val="single" w:sz="12" w:space="0" w:color="auto"/>
              <w:right w:val="single" w:sz="12" w:space="0" w:color="auto"/>
            </w:tcBorders>
          </w:tcPr>
          <w:p w14:paraId="6ECA5E25" w14:textId="77777777" w:rsidR="002B1A98" w:rsidRPr="00533F82" w:rsidRDefault="002B1A98" w:rsidP="00E81A24">
            <w:pPr>
              <w:jc w:val="center"/>
            </w:pPr>
          </w:p>
        </w:tc>
        <w:tc>
          <w:tcPr>
            <w:tcW w:w="2126" w:type="dxa"/>
            <w:tcBorders>
              <w:top w:val="single" w:sz="12" w:space="0" w:color="auto"/>
              <w:left w:val="single" w:sz="12" w:space="0" w:color="auto"/>
              <w:bottom w:val="single" w:sz="12" w:space="0" w:color="auto"/>
              <w:right w:val="single" w:sz="12" w:space="0" w:color="auto"/>
            </w:tcBorders>
          </w:tcPr>
          <w:p w14:paraId="648AA8F3" w14:textId="77777777" w:rsidR="002B1A98" w:rsidRPr="00533F82" w:rsidRDefault="002B1A98" w:rsidP="00E81A24">
            <w:pPr>
              <w:jc w:val="center"/>
            </w:pPr>
          </w:p>
        </w:tc>
        <w:tc>
          <w:tcPr>
            <w:tcW w:w="850" w:type="dxa"/>
            <w:tcBorders>
              <w:top w:val="single" w:sz="12" w:space="0" w:color="auto"/>
              <w:left w:val="single" w:sz="12" w:space="0" w:color="auto"/>
              <w:right w:val="single" w:sz="12" w:space="0" w:color="auto"/>
            </w:tcBorders>
          </w:tcPr>
          <w:p w14:paraId="368067B1" w14:textId="77777777" w:rsidR="002B1A98" w:rsidRPr="00533F82" w:rsidRDefault="002B1A98" w:rsidP="00E81A24">
            <w:pPr>
              <w:jc w:val="center"/>
            </w:pPr>
          </w:p>
        </w:tc>
      </w:tr>
      <w:tr w:rsidR="002B1A98" w:rsidRPr="00533F82" w14:paraId="58A3F83D" w14:textId="77777777" w:rsidTr="00E81A24">
        <w:trPr>
          <w:trHeight w:val="567"/>
        </w:trPr>
        <w:tc>
          <w:tcPr>
            <w:tcW w:w="1242" w:type="dxa"/>
            <w:tcBorders>
              <w:top w:val="single" w:sz="12" w:space="0" w:color="auto"/>
              <w:left w:val="single" w:sz="12" w:space="0" w:color="auto"/>
              <w:right w:val="single" w:sz="12" w:space="0" w:color="auto"/>
            </w:tcBorders>
          </w:tcPr>
          <w:p w14:paraId="3E5CAE31" w14:textId="77777777" w:rsidR="002B1A98" w:rsidRPr="00C71B17" w:rsidRDefault="002B1A98" w:rsidP="00E81A24"/>
        </w:tc>
        <w:tc>
          <w:tcPr>
            <w:tcW w:w="2552" w:type="dxa"/>
            <w:tcBorders>
              <w:top w:val="single" w:sz="12" w:space="0" w:color="auto"/>
              <w:left w:val="single" w:sz="12" w:space="0" w:color="auto"/>
              <w:right w:val="single" w:sz="12" w:space="0" w:color="auto"/>
            </w:tcBorders>
          </w:tcPr>
          <w:p w14:paraId="049372E2" w14:textId="77777777" w:rsidR="002B1A98" w:rsidRPr="00C71B17" w:rsidRDefault="002B1A98" w:rsidP="00E81A24"/>
        </w:tc>
        <w:tc>
          <w:tcPr>
            <w:tcW w:w="1134" w:type="dxa"/>
            <w:tcBorders>
              <w:top w:val="single" w:sz="12" w:space="0" w:color="auto"/>
              <w:left w:val="single" w:sz="12" w:space="0" w:color="auto"/>
              <w:right w:val="single" w:sz="12" w:space="0" w:color="auto"/>
            </w:tcBorders>
          </w:tcPr>
          <w:p w14:paraId="27AAFCDA" w14:textId="77777777" w:rsidR="002B1A98" w:rsidRPr="00C71B17" w:rsidRDefault="002B1A98" w:rsidP="00E81A24">
            <w:pPr>
              <w:jc w:val="center"/>
            </w:pPr>
          </w:p>
        </w:tc>
        <w:tc>
          <w:tcPr>
            <w:tcW w:w="1886" w:type="dxa"/>
            <w:tcBorders>
              <w:top w:val="single" w:sz="12" w:space="0" w:color="auto"/>
              <w:left w:val="single" w:sz="12" w:space="0" w:color="auto"/>
              <w:bottom w:val="single" w:sz="12" w:space="0" w:color="auto"/>
              <w:right w:val="single" w:sz="4" w:space="0" w:color="auto"/>
            </w:tcBorders>
          </w:tcPr>
          <w:p w14:paraId="65B30C3D" w14:textId="77777777" w:rsidR="002B1A98" w:rsidRPr="00C71B17" w:rsidRDefault="002B1A98" w:rsidP="00E81A24">
            <w:pPr>
              <w:jc w:val="center"/>
            </w:pPr>
          </w:p>
        </w:tc>
        <w:tc>
          <w:tcPr>
            <w:tcW w:w="1887" w:type="dxa"/>
            <w:tcBorders>
              <w:top w:val="single" w:sz="12" w:space="0" w:color="auto"/>
              <w:left w:val="single" w:sz="4" w:space="0" w:color="auto"/>
              <w:bottom w:val="single" w:sz="12" w:space="0" w:color="auto"/>
              <w:right w:val="single" w:sz="12" w:space="0" w:color="auto"/>
            </w:tcBorders>
          </w:tcPr>
          <w:p w14:paraId="20E96038" w14:textId="77777777" w:rsidR="002B1A98" w:rsidRPr="00533F82" w:rsidRDefault="002B1A98" w:rsidP="00E81A24">
            <w:pPr>
              <w:jc w:val="center"/>
            </w:pPr>
          </w:p>
        </w:tc>
        <w:tc>
          <w:tcPr>
            <w:tcW w:w="1887" w:type="dxa"/>
            <w:tcBorders>
              <w:top w:val="single" w:sz="12" w:space="0" w:color="auto"/>
              <w:left w:val="single" w:sz="12" w:space="0" w:color="auto"/>
              <w:bottom w:val="single" w:sz="12" w:space="0" w:color="auto"/>
              <w:right w:val="single" w:sz="12" w:space="0" w:color="auto"/>
            </w:tcBorders>
          </w:tcPr>
          <w:p w14:paraId="341D18F0" w14:textId="77777777" w:rsidR="002B1A98" w:rsidRPr="00533F82" w:rsidRDefault="002B1A98" w:rsidP="00E81A24">
            <w:pPr>
              <w:jc w:val="center"/>
            </w:pPr>
          </w:p>
        </w:tc>
        <w:tc>
          <w:tcPr>
            <w:tcW w:w="1853" w:type="dxa"/>
            <w:tcBorders>
              <w:top w:val="single" w:sz="12" w:space="0" w:color="auto"/>
              <w:left w:val="single" w:sz="12" w:space="0" w:color="auto"/>
              <w:bottom w:val="single" w:sz="12" w:space="0" w:color="auto"/>
              <w:right w:val="single" w:sz="12" w:space="0" w:color="auto"/>
            </w:tcBorders>
          </w:tcPr>
          <w:p w14:paraId="5B528BCC" w14:textId="77777777" w:rsidR="002B1A98" w:rsidRPr="00533F82" w:rsidRDefault="002B1A98" w:rsidP="00E81A24">
            <w:pPr>
              <w:jc w:val="center"/>
            </w:pPr>
          </w:p>
        </w:tc>
        <w:tc>
          <w:tcPr>
            <w:tcW w:w="2126" w:type="dxa"/>
            <w:tcBorders>
              <w:top w:val="single" w:sz="12" w:space="0" w:color="auto"/>
              <w:left w:val="single" w:sz="12" w:space="0" w:color="auto"/>
              <w:bottom w:val="single" w:sz="12" w:space="0" w:color="auto"/>
              <w:right w:val="single" w:sz="12" w:space="0" w:color="auto"/>
            </w:tcBorders>
          </w:tcPr>
          <w:p w14:paraId="08C9FE6F" w14:textId="77777777" w:rsidR="002B1A98" w:rsidRPr="00533F82" w:rsidRDefault="002B1A98" w:rsidP="00E81A24">
            <w:pPr>
              <w:jc w:val="center"/>
            </w:pPr>
          </w:p>
        </w:tc>
        <w:tc>
          <w:tcPr>
            <w:tcW w:w="850" w:type="dxa"/>
            <w:tcBorders>
              <w:top w:val="single" w:sz="12" w:space="0" w:color="auto"/>
              <w:left w:val="single" w:sz="12" w:space="0" w:color="auto"/>
              <w:right w:val="single" w:sz="12" w:space="0" w:color="auto"/>
            </w:tcBorders>
          </w:tcPr>
          <w:p w14:paraId="48329C53" w14:textId="77777777" w:rsidR="002B1A98" w:rsidRPr="00533F82" w:rsidRDefault="002B1A98" w:rsidP="00E81A24">
            <w:pPr>
              <w:jc w:val="center"/>
            </w:pPr>
          </w:p>
        </w:tc>
      </w:tr>
      <w:tr w:rsidR="002B1A98" w:rsidRPr="00533F82" w14:paraId="51A8B4A2" w14:textId="77777777" w:rsidTr="00E81A24">
        <w:trPr>
          <w:trHeight w:val="567"/>
        </w:trPr>
        <w:tc>
          <w:tcPr>
            <w:tcW w:w="1242" w:type="dxa"/>
            <w:tcBorders>
              <w:top w:val="single" w:sz="12" w:space="0" w:color="auto"/>
              <w:left w:val="single" w:sz="12" w:space="0" w:color="auto"/>
              <w:right w:val="single" w:sz="12" w:space="0" w:color="auto"/>
            </w:tcBorders>
          </w:tcPr>
          <w:p w14:paraId="25771F11" w14:textId="77777777" w:rsidR="002B1A98" w:rsidRPr="00C71B17" w:rsidRDefault="002B1A98" w:rsidP="00E81A24"/>
        </w:tc>
        <w:tc>
          <w:tcPr>
            <w:tcW w:w="2552" w:type="dxa"/>
            <w:tcBorders>
              <w:top w:val="single" w:sz="12" w:space="0" w:color="auto"/>
              <w:left w:val="single" w:sz="12" w:space="0" w:color="auto"/>
              <w:right w:val="single" w:sz="12" w:space="0" w:color="auto"/>
            </w:tcBorders>
          </w:tcPr>
          <w:p w14:paraId="65EFA005" w14:textId="77777777" w:rsidR="002B1A98" w:rsidRPr="00C71B17" w:rsidRDefault="002B1A98" w:rsidP="00E81A24"/>
        </w:tc>
        <w:tc>
          <w:tcPr>
            <w:tcW w:w="1134" w:type="dxa"/>
            <w:tcBorders>
              <w:top w:val="single" w:sz="12" w:space="0" w:color="auto"/>
              <w:left w:val="single" w:sz="12" w:space="0" w:color="auto"/>
              <w:right w:val="single" w:sz="12" w:space="0" w:color="auto"/>
            </w:tcBorders>
          </w:tcPr>
          <w:p w14:paraId="34DADFA5" w14:textId="77777777" w:rsidR="002B1A98" w:rsidRPr="00C71B17" w:rsidRDefault="002B1A98" w:rsidP="00E81A24">
            <w:pPr>
              <w:jc w:val="center"/>
            </w:pPr>
          </w:p>
        </w:tc>
        <w:tc>
          <w:tcPr>
            <w:tcW w:w="1886" w:type="dxa"/>
            <w:tcBorders>
              <w:top w:val="single" w:sz="12" w:space="0" w:color="auto"/>
              <w:left w:val="single" w:sz="12" w:space="0" w:color="auto"/>
              <w:bottom w:val="single" w:sz="12" w:space="0" w:color="auto"/>
              <w:right w:val="single" w:sz="4" w:space="0" w:color="auto"/>
            </w:tcBorders>
          </w:tcPr>
          <w:p w14:paraId="4BC29222" w14:textId="77777777" w:rsidR="002B1A98" w:rsidRPr="00C71B17" w:rsidRDefault="002B1A98" w:rsidP="00E81A24">
            <w:pPr>
              <w:jc w:val="center"/>
            </w:pPr>
          </w:p>
        </w:tc>
        <w:tc>
          <w:tcPr>
            <w:tcW w:w="1887" w:type="dxa"/>
            <w:tcBorders>
              <w:top w:val="single" w:sz="12" w:space="0" w:color="auto"/>
              <w:left w:val="single" w:sz="4" w:space="0" w:color="auto"/>
              <w:bottom w:val="single" w:sz="12" w:space="0" w:color="auto"/>
              <w:right w:val="single" w:sz="12" w:space="0" w:color="auto"/>
            </w:tcBorders>
          </w:tcPr>
          <w:p w14:paraId="026D105A" w14:textId="77777777" w:rsidR="002B1A98" w:rsidRPr="00533F82" w:rsidRDefault="002B1A98" w:rsidP="00E81A24">
            <w:pPr>
              <w:jc w:val="center"/>
            </w:pPr>
          </w:p>
        </w:tc>
        <w:tc>
          <w:tcPr>
            <w:tcW w:w="1887" w:type="dxa"/>
            <w:tcBorders>
              <w:top w:val="single" w:sz="12" w:space="0" w:color="auto"/>
              <w:left w:val="single" w:sz="12" w:space="0" w:color="auto"/>
              <w:bottom w:val="single" w:sz="12" w:space="0" w:color="auto"/>
              <w:right w:val="single" w:sz="12" w:space="0" w:color="auto"/>
            </w:tcBorders>
          </w:tcPr>
          <w:p w14:paraId="2D18F2AF" w14:textId="77777777" w:rsidR="002B1A98" w:rsidRPr="00533F82" w:rsidRDefault="002B1A98" w:rsidP="00E81A24">
            <w:pPr>
              <w:jc w:val="center"/>
            </w:pPr>
          </w:p>
        </w:tc>
        <w:tc>
          <w:tcPr>
            <w:tcW w:w="1853" w:type="dxa"/>
            <w:tcBorders>
              <w:top w:val="single" w:sz="12" w:space="0" w:color="auto"/>
              <w:left w:val="single" w:sz="12" w:space="0" w:color="auto"/>
              <w:bottom w:val="single" w:sz="12" w:space="0" w:color="auto"/>
              <w:right w:val="single" w:sz="12" w:space="0" w:color="auto"/>
            </w:tcBorders>
          </w:tcPr>
          <w:p w14:paraId="312300F0" w14:textId="77777777" w:rsidR="002B1A98" w:rsidRPr="00533F82" w:rsidRDefault="002B1A98" w:rsidP="00E81A24">
            <w:pPr>
              <w:jc w:val="center"/>
            </w:pPr>
          </w:p>
        </w:tc>
        <w:tc>
          <w:tcPr>
            <w:tcW w:w="2126" w:type="dxa"/>
            <w:tcBorders>
              <w:top w:val="single" w:sz="12" w:space="0" w:color="auto"/>
              <w:left w:val="single" w:sz="12" w:space="0" w:color="auto"/>
              <w:bottom w:val="single" w:sz="12" w:space="0" w:color="auto"/>
              <w:right w:val="single" w:sz="12" w:space="0" w:color="auto"/>
            </w:tcBorders>
          </w:tcPr>
          <w:p w14:paraId="26E7CE1B" w14:textId="77777777" w:rsidR="002B1A98" w:rsidRPr="00533F82" w:rsidRDefault="002B1A98" w:rsidP="00E81A24">
            <w:pPr>
              <w:jc w:val="center"/>
            </w:pPr>
          </w:p>
        </w:tc>
        <w:tc>
          <w:tcPr>
            <w:tcW w:w="850" w:type="dxa"/>
            <w:tcBorders>
              <w:top w:val="single" w:sz="12" w:space="0" w:color="auto"/>
              <w:left w:val="single" w:sz="12" w:space="0" w:color="auto"/>
              <w:right w:val="single" w:sz="12" w:space="0" w:color="auto"/>
            </w:tcBorders>
          </w:tcPr>
          <w:p w14:paraId="25DAB043" w14:textId="77777777" w:rsidR="002B1A98" w:rsidRPr="00533F82" w:rsidRDefault="002B1A98" w:rsidP="00E81A24">
            <w:pPr>
              <w:jc w:val="center"/>
            </w:pPr>
          </w:p>
        </w:tc>
      </w:tr>
      <w:tr w:rsidR="002B1A98" w:rsidRPr="00533F82" w14:paraId="45A39F2E" w14:textId="77777777" w:rsidTr="00E81A24">
        <w:trPr>
          <w:trHeight w:val="567"/>
        </w:trPr>
        <w:tc>
          <w:tcPr>
            <w:tcW w:w="1242" w:type="dxa"/>
            <w:tcBorders>
              <w:top w:val="single" w:sz="12" w:space="0" w:color="auto"/>
              <w:left w:val="single" w:sz="12" w:space="0" w:color="auto"/>
              <w:right w:val="single" w:sz="12" w:space="0" w:color="auto"/>
            </w:tcBorders>
          </w:tcPr>
          <w:p w14:paraId="502690D4" w14:textId="77777777" w:rsidR="002B1A98" w:rsidRPr="00C71B17" w:rsidRDefault="002B1A98" w:rsidP="00E81A24"/>
        </w:tc>
        <w:tc>
          <w:tcPr>
            <w:tcW w:w="2552" w:type="dxa"/>
            <w:tcBorders>
              <w:top w:val="single" w:sz="12" w:space="0" w:color="auto"/>
              <w:left w:val="single" w:sz="12" w:space="0" w:color="auto"/>
              <w:right w:val="single" w:sz="12" w:space="0" w:color="auto"/>
            </w:tcBorders>
          </w:tcPr>
          <w:p w14:paraId="728EF705" w14:textId="77777777" w:rsidR="002B1A98" w:rsidRPr="00C71B17" w:rsidRDefault="002B1A98" w:rsidP="00E81A24"/>
        </w:tc>
        <w:tc>
          <w:tcPr>
            <w:tcW w:w="1134" w:type="dxa"/>
            <w:tcBorders>
              <w:top w:val="single" w:sz="12" w:space="0" w:color="auto"/>
              <w:left w:val="single" w:sz="12" w:space="0" w:color="auto"/>
              <w:right w:val="single" w:sz="12" w:space="0" w:color="auto"/>
            </w:tcBorders>
          </w:tcPr>
          <w:p w14:paraId="71A76B22" w14:textId="77777777" w:rsidR="002B1A98" w:rsidRPr="00C71B17" w:rsidRDefault="002B1A98" w:rsidP="00E81A24">
            <w:pPr>
              <w:jc w:val="center"/>
            </w:pPr>
          </w:p>
        </w:tc>
        <w:tc>
          <w:tcPr>
            <w:tcW w:w="1886" w:type="dxa"/>
            <w:tcBorders>
              <w:top w:val="single" w:sz="12" w:space="0" w:color="auto"/>
              <w:left w:val="single" w:sz="12" w:space="0" w:color="auto"/>
              <w:bottom w:val="single" w:sz="12" w:space="0" w:color="auto"/>
              <w:right w:val="single" w:sz="4" w:space="0" w:color="auto"/>
            </w:tcBorders>
          </w:tcPr>
          <w:p w14:paraId="3EC5DBFB" w14:textId="77777777" w:rsidR="002B1A98" w:rsidRPr="00C71B17" w:rsidRDefault="002B1A98" w:rsidP="00E81A24">
            <w:pPr>
              <w:jc w:val="center"/>
            </w:pPr>
          </w:p>
        </w:tc>
        <w:tc>
          <w:tcPr>
            <w:tcW w:w="1887" w:type="dxa"/>
            <w:tcBorders>
              <w:top w:val="single" w:sz="12" w:space="0" w:color="auto"/>
              <w:left w:val="single" w:sz="4" w:space="0" w:color="auto"/>
              <w:bottom w:val="single" w:sz="12" w:space="0" w:color="auto"/>
              <w:right w:val="single" w:sz="12" w:space="0" w:color="auto"/>
            </w:tcBorders>
          </w:tcPr>
          <w:p w14:paraId="479503ED" w14:textId="77777777" w:rsidR="002B1A98" w:rsidRPr="00533F82" w:rsidRDefault="002B1A98" w:rsidP="00E81A24">
            <w:pPr>
              <w:jc w:val="center"/>
            </w:pPr>
          </w:p>
        </w:tc>
        <w:tc>
          <w:tcPr>
            <w:tcW w:w="1887" w:type="dxa"/>
            <w:tcBorders>
              <w:top w:val="single" w:sz="12" w:space="0" w:color="auto"/>
              <w:left w:val="single" w:sz="12" w:space="0" w:color="auto"/>
              <w:bottom w:val="single" w:sz="12" w:space="0" w:color="auto"/>
              <w:right w:val="single" w:sz="12" w:space="0" w:color="auto"/>
            </w:tcBorders>
          </w:tcPr>
          <w:p w14:paraId="3AC46979" w14:textId="77777777" w:rsidR="002B1A98" w:rsidRPr="00533F82" w:rsidRDefault="002B1A98" w:rsidP="00E81A24">
            <w:pPr>
              <w:jc w:val="center"/>
            </w:pPr>
          </w:p>
        </w:tc>
        <w:tc>
          <w:tcPr>
            <w:tcW w:w="1853" w:type="dxa"/>
            <w:tcBorders>
              <w:top w:val="single" w:sz="12" w:space="0" w:color="auto"/>
              <w:left w:val="single" w:sz="12" w:space="0" w:color="auto"/>
              <w:bottom w:val="single" w:sz="12" w:space="0" w:color="auto"/>
              <w:right w:val="single" w:sz="12" w:space="0" w:color="auto"/>
            </w:tcBorders>
          </w:tcPr>
          <w:p w14:paraId="1C0F20A6" w14:textId="77777777" w:rsidR="002B1A98" w:rsidRPr="00533F82" w:rsidRDefault="002B1A98" w:rsidP="00E81A24">
            <w:pPr>
              <w:jc w:val="center"/>
            </w:pPr>
          </w:p>
        </w:tc>
        <w:tc>
          <w:tcPr>
            <w:tcW w:w="2126" w:type="dxa"/>
            <w:tcBorders>
              <w:top w:val="single" w:sz="12" w:space="0" w:color="auto"/>
              <w:left w:val="single" w:sz="12" w:space="0" w:color="auto"/>
              <w:bottom w:val="single" w:sz="12" w:space="0" w:color="auto"/>
              <w:right w:val="single" w:sz="12" w:space="0" w:color="auto"/>
            </w:tcBorders>
          </w:tcPr>
          <w:p w14:paraId="0B64440B" w14:textId="77777777" w:rsidR="002B1A98" w:rsidRPr="00533F82" w:rsidRDefault="002B1A98" w:rsidP="00E81A24">
            <w:pPr>
              <w:jc w:val="center"/>
            </w:pPr>
          </w:p>
        </w:tc>
        <w:tc>
          <w:tcPr>
            <w:tcW w:w="850" w:type="dxa"/>
            <w:tcBorders>
              <w:top w:val="single" w:sz="12" w:space="0" w:color="auto"/>
              <w:left w:val="single" w:sz="12" w:space="0" w:color="auto"/>
              <w:right w:val="single" w:sz="12" w:space="0" w:color="auto"/>
            </w:tcBorders>
          </w:tcPr>
          <w:p w14:paraId="20931544" w14:textId="77777777" w:rsidR="002B1A98" w:rsidRPr="00533F82" w:rsidRDefault="002B1A98" w:rsidP="00E81A24">
            <w:pPr>
              <w:jc w:val="center"/>
            </w:pPr>
          </w:p>
        </w:tc>
      </w:tr>
      <w:tr w:rsidR="002B1A98" w:rsidRPr="00533F82" w14:paraId="371DF9FD" w14:textId="77777777" w:rsidTr="00E81A24">
        <w:trPr>
          <w:trHeight w:val="567"/>
        </w:trPr>
        <w:tc>
          <w:tcPr>
            <w:tcW w:w="1242" w:type="dxa"/>
            <w:tcBorders>
              <w:top w:val="single" w:sz="12" w:space="0" w:color="auto"/>
              <w:left w:val="single" w:sz="12" w:space="0" w:color="auto"/>
              <w:right w:val="single" w:sz="12" w:space="0" w:color="auto"/>
            </w:tcBorders>
          </w:tcPr>
          <w:p w14:paraId="311E7A82" w14:textId="77777777" w:rsidR="002B1A98" w:rsidRPr="00C71B17" w:rsidRDefault="002B1A98" w:rsidP="00E81A24"/>
        </w:tc>
        <w:tc>
          <w:tcPr>
            <w:tcW w:w="2552" w:type="dxa"/>
            <w:tcBorders>
              <w:top w:val="single" w:sz="12" w:space="0" w:color="auto"/>
              <w:left w:val="single" w:sz="12" w:space="0" w:color="auto"/>
              <w:right w:val="single" w:sz="12" w:space="0" w:color="auto"/>
            </w:tcBorders>
          </w:tcPr>
          <w:p w14:paraId="794E9C0C" w14:textId="77777777" w:rsidR="002B1A98" w:rsidRPr="00C71B17" w:rsidRDefault="002B1A98" w:rsidP="00E81A24"/>
        </w:tc>
        <w:tc>
          <w:tcPr>
            <w:tcW w:w="1134" w:type="dxa"/>
            <w:tcBorders>
              <w:top w:val="single" w:sz="12" w:space="0" w:color="auto"/>
              <w:left w:val="single" w:sz="12" w:space="0" w:color="auto"/>
              <w:right w:val="single" w:sz="12" w:space="0" w:color="auto"/>
            </w:tcBorders>
          </w:tcPr>
          <w:p w14:paraId="57C57BDB" w14:textId="77777777" w:rsidR="002B1A98" w:rsidRPr="00C71B17" w:rsidRDefault="002B1A98" w:rsidP="00E81A24">
            <w:pPr>
              <w:jc w:val="center"/>
            </w:pPr>
          </w:p>
        </w:tc>
        <w:tc>
          <w:tcPr>
            <w:tcW w:w="1886" w:type="dxa"/>
            <w:tcBorders>
              <w:top w:val="single" w:sz="12" w:space="0" w:color="auto"/>
              <w:left w:val="single" w:sz="12" w:space="0" w:color="auto"/>
              <w:bottom w:val="single" w:sz="12" w:space="0" w:color="auto"/>
              <w:right w:val="single" w:sz="4" w:space="0" w:color="auto"/>
            </w:tcBorders>
          </w:tcPr>
          <w:p w14:paraId="4E2D785E" w14:textId="77777777" w:rsidR="002B1A98" w:rsidRPr="00C71B17" w:rsidRDefault="002B1A98" w:rsidP="00E81A24">
            <w:pPr>
              <w:jc w:val="center"/>
            </w:pPr>
          </w:p>
        </w:tc>
        <w:tc>
          <w:tcPr>
            <w:tcW w:w="1887" w:type="dxa"/>
            <w:tcBorders>
              <w:top w:val="single" w:sz="12" w:space="0" w:color="auto"/>
              <w:left w:val="single" w:sz="4" w:space="0" w:color="auto"/>
              <w:bottom w:val="single" w:sz="12" w:space="0" w:color="auto"/>
              <w:right w:val="single" w:sz="12" w:space="0" w:color="auto"/>
            </w:tcBorders>
          </w:tcPr>
          <w:p w14:paraId="416F98FF" w14:textId="77777777" w:rsidR="002B1A98" w:rsidRPr="00533F82" w:rsidRDefault="002B1A98" w:rsidP="00E81A24">
            <w:pPr>
              <w:jc w:val="center"/>
            </w:pPr>
          </w:p>
        </w:tc>
        <w:tc>
          <w:tcPr>
            <w:tcW w:w="1887" w:type="dxa"/>
            <w:tcBorders>
              <w:top w:val="single" w:sz="12" w:space="0" w:color="auto"/>
              <w:left w:val="single" w:sz="12" w:space="0" w:color="auto"/>
              <w:bottom w:val="single" w:sz="12" w:space="0" w:color="auto"/>
              <w:right w:val="single" w:sz="12" w:space="0" w:color="auto"/>
            </w:tcBorders>
          </w:tcPr>
          <w:p w14:paraId="714D4939" w14:textId="77777777" w:rsidR="002B1A98" w:rsidRPr="00533F82" w:rsidRDefault="002B1A98" w:rsidP="00E81A24">
            <w:pPr>
              <w:jc w:val="center"/>
            </w:pPr>
          </w:p>
        </w:tc>
        <w:tc>
          <w:tcPr>
            <w:tcW w:w="1853" w:type="dxa"/>
            <w:tcBorders>
              <w:top w:val="single" w:sz="12" w:space="0" w:color="auto"/>
              <w:left w:val="single" w:sz="12" w:space="0" w:color="auto"/>
              <w:bottom w:val="single" w:sz="12" w:space="0" w:color="auto"/>
              <w:right w:val="single" w:sz="12" w:space="0" w:color="auto"/>
            </w:tcBorders>
          </w:tcPr>
          <w:p w14:paraId="3CFF00B3" w14:textId="77777777" w:rsidR="002B1A98" w:rsidRPr="00533F82" w:rsidRDefault="002B1A98" w:rsidP="00E81A24">
            <w:pPr>
              <w:jc w:val="center"/>
            </w:pPr>
          </w:p>
        </w:tc>
        <w:tc>
          <w:tcPr>
            <w:tcW w:w="2126" w:type="dxa"/>
            <w:tcBorders>
              <w:top w:val="single" w:sz="12" w:space="0" w:color="auto"/>
              <w:left w:val="single" w:sz="12" w:space="0" w:color="auto"/>
              <w:bottom w:val="single" w:sz="12" w:space="0" w:color="auto"/>
              <w:right w:val="single" w:sz="12" w:space="0" w:color="auto"/>
            </w:tcBorders>
          </w:tcPr>
          <w:p w14:paraId="1DCAA992" w14:textId="77777777" w:rsidR="002B1A98" w:rsidRPr="00533F82" w:rsidRDefault="002B1A98" w:rsidP="00E81A24">
            <w:pPr>
              <w:jc w:val="center"/>
            </w:pPr>
          </w:p>
        </w:tc>
        <w:tc>
          <w:tcPr>
            <w:tcW w:w="850" w:type="dxa"/>
            <w:tcBorders>
              <w:top w:val="single" w:sz="12" w:space="0" w:color="auto"/>
              <w:left w:val="single" w:sz="12" w:space="0" w:color="auto"/>
              <w:right w:val="single" w:sz="12" w:space="0" w:color="auto"/>
            </w:tcBorders>
          </w:tcPr>
          <w:p w14:paraId="02D81804" w14:textId="77777777" w:rsidR="002B1A98" w:rsidRPr="00533F82" w:rsidRDefault="002B1A98" w:rsidP="00E81A24">
            <w:pPr>
              <w:jc w:val="center"/>
            </w:pPr>
          </w:p>
        </w:tc>
      </w:tr>
      <w:tr w:rsidR="002B1A98" w:rsidRPr="00533F82" w14:paraId="6A759337" w14:textId="77777777" w:rsidTr="00E81A24">
        <w:trPr>
          <w:trHeight w:val="963"/>
        </w:trPr>
        <w:tc>
          <w:tcPr>
            <w:tcW w:w="15417" w:type="dxa"/>
            <w:gridSpan w:val="9"/>
            <w:tcBorders>
              <w:top w:val="single" w:sz="12" w:space="0" w:color="auto"/>
              <w:left w:val="single" w:sz="12" w:space="0" w:color="auto"/>
              <w:right w:val="single" w:sz="12" w:space="0" w:color="auto"/>
            </w:tcBorders>
          </w:tcPr>
          <w:p w14:paraId="140C4305" w14:textId="60694C7F" w:rsidR="002B1A98" w:rsidRPr="00C71B17" w:rsidRDefault="002B1A98" w:rsidP="00B646ED">
            <w:pPr>
              <w:spacing w:before="40" w:after="40" w:line="280" w:lineRule="atLeast"/>
              <w:rPr>
                <w:szCs w:val="20"/>
              </w:rPr>
            </w:pPr>
            <w:r w:rsidRPr="00C71B17">
              <w:rPr>
                <w:b/>
                <w:szCs w:val="20"/>
              </w:rPr>
              <w:t>Monitor:</w:t>
            </w:r>
            <w:r w:rsidRPr="00C71B17">
              <w:rPr>
                <w:szCs w:val="20"/>
              </w:rPr>
              <w:t xml:space="preserve"> </w:t>
            </w:r>
            <w:r w:rsidR="008C1868">
              <w:rPr>
                <w:szCs w:val="20"/>
              </w:rPr>
              <w:t>I</w:t>
            </w:r>
            <w:r w:rsidRPr="00C71B17">
              <w:rPr>
                <w:szCs w:val="20"/>
              </w:rPr>
              <w:t>nsert clean &amp; sanitised probe thermometer into the thickest part of the food to ensure the critical limit (CL) is met. If not, continue cooking/reheating &amp; recheck temp.</w:t>
            </w:r>
          </w:p>
          <w:p w14:paraId="3573D4B5" w14:textId="77777777" w:rsidR="002B1A98" w:rsidRPr="00C71B17" w:rsidRDefault="002B1A98" w:rsidP="00B646ED">
            <w:pPr>
              <w:spacing w:before="40" w:after="40" w:line="280" w:lineRule="atLeast"/>
              <w:rPr>
                <w:b/>
              </w:rPr>
            </w:pPr>
            <w:r w:rsidRPr="00C71B17">
              <w:rPr>
                <w:b/>
                <w:szCs w:val="20"/>
              </w:rPr>
              <w:t xml:space="preserve">Relevant SOPS: </w:t>
            </w:r>
            <w:r w:rsidRPr="00C71B17">
              <w:rPr>
                <w:szCs w:val="20"/>
              </w:rPr>
              <w:t>2.6.5</w:t>
            </w:r>
            <w:r w:rsidRPr="00C71B17">
              <w:rPr>
                <w:b/>
                <w:szCs w:val="20"/>
              </w:rPr>
              <w:t xml:space="preserve"> </w:t>
            </w:r>
            <w:r w:rsidRPr="00C71B17">
              <w:rPr>
                <w:szCs w:val="20"/>
              </w:rPr>
              <w:t>Cooking, 2.6.7 Reheating &amp; Hot Holding/Storage, 2.6.8 Texture Modification, 2.6.9 Plating &amp; Service &amp; 2.6.10 Food Transport</w:t>
            </w:r>
          </w:p>
          <w:p w14:paraId="37B3FEF1" w14:textId="55B928B2" w:rsidR="002B1A98" w:rsidRDefault="002B1A98" w:rsidP="00B646ED">
            <w:pPr>
              <w:spacing w:before="40" w:after="40" w:line="280" w:lineRule="atLeast"/>
            </w:pPr>
            <w:r w:rsidRPr="00C71B17">
              <w:rPr>
                <w:b/>
              </w:rPr>
              <w:t xml:space="preserve">Corrective Actions: </w:t>
            </w:r>
            <w:r w:rsidR="008C1868">
              <w:t>R</w:t>
            </w:r>
            <w:r w:rsidRPr="00C71B17">
              <w:t>ecord initial CA here, for ongoing CAs, complete Record 4 - Corrective Action Register.</w:t>
            </w:r>
          </w:p>
          <w:p w14:paraId="355FB8FC" w14:textId="20BCCEA9" w:rsidR="00B646ED" w:rsidRDefault="00B646ED" w:rsidP="00B646ED">
            <w:pPr>
              <w:spacing w:before="40" w:after="40" w:line="280" w:lineRule="atLeast"/>
            </w:pPr>
          </w:p>
          <w:p w14:paraId="74A8C745" w14:textId="77777777" w:rsidR="001E0248" w:rsidRDefault="001E0248" w:rsidP="00B646ED">
            <w:pPr>
              <w:spacing w:before="40" w:after="40" w:line="280" w:lineRule="atLeast"/>
            </w:pPr>
          </w:p>
          <w:p w14:paraId="61BB533F" w14:textId="77777777" w:rsidR="002B1A98" w:rsidRPr="00C71B17" w:rsidRDefault="002B1A98" w:rsidP="00B646ED">
            <w:pPr>
              <w:spacing w:before="40" w:after="40" w:line="280" w:lineRule="atLeast"/>
              <w:rPr>
                <w:b/>
              </w:rPr>
            </w:pPr>
            <w:r w:rsidRPr="00C71B17">
              <w:rPr>
                <w:szCs w:val="20"/>
              </w:rPr>
              <w:t xml:space="preserve">Reviewed ……………………………………………………………        /      /      </w:t>
            </w:r>
          </w:p>
        </w:tc>
      </w:tr>
    </w:tbl>
    <w:p w14:paraId="7E070EEE" w14:textId="77777777" w:rsidR="00D60DC3" w:rsidRPr="00F4533C" w:rsidRDefault="00D60DC3" w:rsidP="00D60DC3">
      <w:pPr>
        <w:rPr>
          <w:rFonts w:cs="Arial"/>
        </w:rPr>
      </w:pPr>
    </w:p>
    <w:p w14:paraId="6FD4AA55" w14:textId="77777777" w:rsidR="00D60DC3" w:rsidRPr="00F4533C" w:rsidRDefault="00D60DC3" w:rsidP="00D60DC3">
      <w:pPr>
        <w:rPr>
          <w:rFonts w:cs="Arial"/>
        </w:rPr>
        <w:sectPr w:rsidR="00D60DC3" w:rsidRPr="00F4533C" w:rsidSect="00AB5302">
          <w:pgSz w:w="16838" w:h="11906" w:orient="landscape" w:code="9"/>
          <w:pgMar w:top="851" w:right="851" w:bottom="851" w:left="851" w:header="232" w:footer="232" w:gutter="0"/>
          <w:cols w:space="708"/>
          <w:noEndnote/>
          <w:titlePg/>
          <w:docGrid w:linePitch="326"/>
        </w:sectPr>
      </w:pPr>
    </w:p>
    <w:tbl>
      <w:tblPr>
        <w:tblStyle w:val="TableGrid"/>
        <w:tblW w:w="10632" w:type="dxa"/>
        <w:tblInd w:w="-176" w:type="dxa"/>
        <w:tblLayout w:type="fixed"/>
        <w:tblLook w:val="04A0" w:firstRow="1" w:lastRow="0" w:firstColumn="1" w:lastColumn="0" w:noHBand="0" w:noVBand="1"/>
      </w:tblPr>
      <w:tblGrid>
        <w:gridCol w:w="2269"/>
        <w:gridCol w:w="2126"/>
        <w:gridCol w:w="891"/>
        <w:gridCol w:w="891"/>
        <w:gridCol w:w="891"/>
        <w:gridCol w:w="891"/>
        <w:gridCol w:w="891"/>
        <w:gridCol w:w="891"/>
        <w:gridCol w:w="891"/>
      </w:tblGrid>
      <w:tr w:rsidR="00D60DC3" w:rsidRPr="00F4533C" w14:paraId="68FEF0E0" w14:textId="77777777" w:rsidTr="00AB5302">
        <w:tc>
          <w:tcPr>
            <w:tcW w:w="10632" w:type="dxa"/>
            <w:gridSpan w:val="9"/>
            <w:tcBorders>
              <w:top w:val="single" w:sz="12" w:space="0" w:color="auto"/>
              <w:left w:val="single" w:sz="12" w:space="0" w:color="auto"/>
              <w:right w:val="single" w:sz="12" w:space="0" w:color="auto"/>
            </w:tcBorders>
            <w:shd w:val="clear" w:color="auto" w:fill="D9D9D9" w:themeFill="background1" w:themeFillShade="D9"/>
          </w:tcPr>
          <w:p w14:paraId="4C97720B" w14:textId="77777777" w:rsidR="00D60DC3" w:rsidRPr="00F4533C" w:rsidRDefault="00D60DC3" w:rsidP="007A6233">
            <w:pPr>
              <w:keepNext/>
              <w:keepLines/>
              <w:spacing w:before="200"/>
              <w:outlineLvl w:val="2"/>
              <w:rPr>
                <w:rFonts w:cs="Arial"/>
              </w:rPr>
            </w:pPr>
            <w:bookmarkStart w:id="240" w:name="_Toc86139784"/>
            <w:bookmarkStart w:id="241" w:name="_Toc118716703"/>
            <w:r w:rsidRPr="007A6233">
              <w:rPr>
                <w:rFonts w:asciiTheme="majorHAnsi" w:eastAsiaTheme="majorEastAsia" w:hAnsiTheme="majorHAnsi" w:cstheme="majorBidi"/>
                <w:b/>
                <w:bCs/>
                <w:color w:val="4472C4" w:themeColor="accent1"/>
                <w:sz w:val="22"/>
              </w:rPr>
              <w:lastRenderedPageBreak/>
              <w:t>RECORD 10a - Cleaning &amp; Sanitation (Daily/Weekly)</w:t>
            </w:r>
            <w:bookmarkEnd w:id="240"/>
            <w:bookmarkEnd w:id="241"/>
          </w:p>
        </w:tc>
      </w:tr>
      <w:tr w:rsidR="00D60DC3" w:rsidRPr="00F4533C" w14:paraId="033E6FD8" w14:textId="77777777" w:rsidTr="00AB5302">
        <w:trPr>
          <w:trHeight w:val="397"/>
        </w:trPr>
        <w:tc>
          <w:tcPr>
            <w:tcW w:w="4395" w:type="dxa"/>
            <w:gridSpan w:val="2"/>
            <w:tcBorders>
              <w:top w:val="single" w:sz="12" w:space="0" w:color="auto"/>
              <w:left w:val="single" w:sz="12" w:space="0" w:color="auto"/>
              <w:bottom w:val="single" w:sz="12" w:space="0" w:color="auto"/>
            </w:tcBorders>
            <w:vAlign w:val="center"/>
          </w:tcPr>
          <w:p w14:paraId="176BBC43" w14:textId="77777777" w:rsidR="00D60DC3" w:rsidRPr="00F4533C" w:rsidRDefault="00D60DC3" w:rsidP="00AB5302">
            <w:pPr>
              <w:rPr>
                <w:rFonts w:cs="Arial"/>
              </w:rPr>
            </w:pPr>
            <w:r w:rsidRPr="00F4533C">
              <w:rPr>
                <w:rFonts w:cs="Arial"/>
                <w:b/>
              </w:rPr>
              <w:t>DAILY &amp; WEEKLY TASKS</w:t>
            </w:r>
          </w:p>
        </w:tc>
        <w:tc>
          <w:tcPr>
            <w:tcW w:w="6237" w:type="dxa"/>
            <w:gridSpan w:val="7"/>
            <w:tcBorders>
              <w:top w:val="single" w:sz="12" w:space="0" w:color="auto"/>
              <w:bottom w:val="single" w:sz="12" w:space="0" w:color="auto"/>
              <w:right w:val="single" w:sz="12" w:space="0" w:color="auto"/>
            </w:tcBorders>
            <w:vAlign w:val="center"/>
          </w:tcPr>
          <w:p w14:paraId="1B22059F" w14:textId="7FF03FB5" w:rsidR="00D60DC3" w:rsidRPr="00F4533C" w:rsidRDefault="00D60DC3" w:rsidP="00AB5302">
            <w:pPr>
              <w:rPr>
                <w:rFonts w:cs="Arial"/>
              </w:rPr>
            </w:pPr>
            <w:r w:rsidRPr="00F4533C">
              <w:rPr>
                <w:rFonts w:cs="Arial"/>
                <w:b/>
              </w:rPr>
              <w:t>W</w:t>
            </w:r>
            <w:r w:rsidR="00A36B41">
              <w:rPr>
                <w:rFonts w:cs="Arial"/>
                <w:b/>
              </w:rPr>
              <w:t>ee</w:t>
            </w:r>
            <w:r w:rsidRPr="00F4533C">
              <w:rPr>
                <w:rFonts w:cs="Arial"/>
                <w:b/>
              </w:rPr>
              <w:t>k Beginning:</w:t>
            </w:r>
            <w:r w:rsidRPr="00F4533C">
              <w:rPr>
                <w:rFonts w:cs="Arial"/>
              </w:rPr>
              <w:t xml:space="preserve">         /        / </w:t>
            </w:r>
          </w:p>
        </w:tc>
      </w:tr>
      <w:tr w:rsidR="00D60DC3" w:rsidRPr="00F4533C" w14:paraId="6536010E" w14:textId="77777777" w:rsidTr="00AB5302">
        <w:tc>
          <w:tcPr>
            <w:tcW w:w="2269" w:type="dxa"/>
            <w:vMerge w:val="restart"/>
            <w:tcBorders>
              <w:top w:val="single" w:sz="12" w:space="0" w:color="auto"/>
              <w:left w:val="single" w:sz="12" w:space="0" w:color="auto"/>
              <w:right w:val="single" w:sz="12" w:space="0" w:color="auto"/>
            </w:tcBorders>
          </w:tcPr>
          <w:p w14:paraId="0D556519" w14:textId="77777777" w:rsidR="00D60DC3" w:rsidRPr="00F4533C" w:rsidRDefault="00D60DC3" w:rsidP="00AB5302">
            <w:pPr>
              <w:jc w:val="center"/>
              <w:rPr>
                <w:rFonts w:cs="Arial"/>
                <w:b/>
              </w:rPr>
            </w:pPr>
            <w:r w:rsidRPr="00F4533C">
              <w:rPr>
                <w:rFonts w:cs="Arial"/>
                <w:b/>
              </w:rPr>
              <w:t>Area/Item</w:t>
            </w:r>
          </w:p>
        </w:tc>
        <w:tc>
          <w:tcPr>
            <w:tcW w:w="2126" w:type="dxa"/>
            <w:vMerge w:val="restart"/>
            <w:tcBorders>
              <w:top w:val="single" w:sz="12" w:space="0" w:color="auto"/>
              <w:left w:val="single" w:sz="12" w:space="0" w:color="auto"/>
              <w:right w:val="single" w:sz="12" w:space="0" w:color="auto"/>
            </w:tcBorders>
          </w:tcPr>
          <w:p w14:paraId="20142955" w14:textId="77777777" w:rsidR="00D60DC3" w:rsidRPr="00F4533C" w:rsidRDefault="00D60DC3" w:rsidP="00AB5302">
            <w:pPr>
              <w:jc w:val="center"/>
              <w:rPr>
                <w:rFonts w:cs="Arial"/>
                <w:b/>
              </w:rPr>
            </w:pPr>
            <w:r w:rsidRPr="00F4533C">
              <w:rPr>
                <w:rFonts w:cs="Arial"/>
                <w:b/>
              </w:rPr>
              <w:t>Position Responsible</w:t>
            </w:r>
          </w:p>
        </w:tc>
        <w:tc>
          <w:tcPr>
            <w:tcW w:w="6237" w:type="dxa"/>
            <w:gridSpan w:val="7"/>
            <w:tcBorders>
              <w:top w:val="single" w:sz="12" w:space="0" w:color="auto"/>
              <w:left w:val="single" w:sz="12" w:space="0" w:color="auto"/>
              <w:bottom w:val="single" w:sz="12" w:space="0" w:color="auto"/>
              <w:right w:val="single" w:sz="12" w:space="0" w:color="auto"/>
            </w:tcBorders>
          </w:tcPr>
          <w:p w14:paraId="408263A8" w14:textId="0BFD0624" w:rsidR="00D60DC3" w:rsidRPr="00F4533C" w:rsidRDefault="00D60DC3" w:rsidP="00AB5302">
            <w:pPr>
              <w:jc w:val="center"/>
              <w:rPr>
                <w:rFonts w:cs="Arial"/>
                <w:b/>
              </w:rPr>
            </w:pPr>
            <w:r w:rsidRPr="00F4533C">
              <w:rPr>
                <w:rFonts w:cs="Arial"/>
                <w:b/>
              </w:rPr>
              <w:t xml:space="preserve">Completed &amp; </w:t>
            </w:r>
            <w:r w:rsidR="005A143D">
              <w:rPr>
                <w:rFonts w:cs="Arial"/>
                <w:b/>
              </w:rPr>
              <w:t>I</w:t>
            </w:r>
            <w:r w:rsidRPr="00F4533C">
              <w:rPr>
                <w:rFonts w:cs="Arial"/>
                <w:b/>
              </w:rPr>
              <w:t>nitialled</w:t>
            </w:r>
          </w:p>
        </w:tc>
      </w:tr>
      <w:tr w:rsidR="00D60DC3" w:rsidRPr="00F4533C" w14:paraId="754658B1" w14:textId="77777777" w:rsidTr="00AB5302">
        <w:trPr>
          <w:trHeight w:val="345"/>
        </w:trPr>
        <w:tc>
          <w:tcPr>
            <w:tcW w:w="2269" w:type="dxa"/>
            <w:vMerge/>
            <w:tcBorders>
              <w:left w:val="single" w:sz="12" w:space="0" w:color="auto"/>
              <w:right w:val="single" w:sz="12" w:space="0" w:color="auto"/>
            </w:tcBorders>
          </w:tcPr>
          <w:p w14:paraId="63D35026" w14:textId="77777777" w:rsidR="00D60DC3" w:rsidRPr="00F4533C" w:rsidRDefault="00D60DC3" w:rsidP="00AB5302">
            <w:pPr>
              <w:rPr>
                <w:rFonts w:cs="Arial"/>
              </w:rPr>
            </w:pPr>
          </w:p>
        </w:tc>
        <w:tc>
          <w:tcPr>
            <w:tcW w:w="2126" w:type="dxa"/>
            <w:vMerge/>
            <w:tcBorders>
              <w:left w:val="single" w:sz="12" w:space="0" w:color="auto"/>
              <w:right w:val="single" w:sz="12" w:space="0" w:color="auto"/>
            </w:tcBorders>
          </w:tcPr>
          <w:p w14:paraId="3CB6A862" w14:textId="77777777" w:rsidR="00D60DC3" w:rsidRPr="00F4533C" w:rsidRDefault="00D60DC3" w:rsidP="00AB5302">
            <w:pPr>
              <w:rPr>
                <w:rFonts w:cs="Arial"/>
              </w:rPr>
            </w:pPr>
          </w:p>
        </w:tc>
        <w:tc>
          <w:tcPr>
            <w:tcW w:w="891" w:type="dxa"/>
            <w:tcBorders>
              <w:top w:val="single" w:sz="12" w:space="0" w:color="auto"/>
              <w:left w:val="single" w:sz="12" w:space="0" w:color="auto"/>
              <w:bottom w:val="single" w:sz="12" w:space="0" w:color="auto"/>
            </w:tcBorders>
          </w:tcPr>
          <w:p w14:paraId="466684A1" w14:textId="77777777" w:rsidR="00D60DC3" w:rsidRPr="00F4533C" w:rsidRDefault="00D60DC3" w:rsidP="00AB5302">
            <w:pPr>
              <w:jc w:val="center"/>
              <w:rPr>
                <w:rFonts w:cs="Arial"/>
              </w:rPr>
            </w:pPr>
            <w:r w:rsidRPr="00F4533C">
              <w:rPr>
                <w:rFonts w:cs="Arial"/>
              </w:rPr>
              <w:t>Mon</w:t>
            </w:r>
          </w:p>
        </w:tc>
        <w:tc>
          <w:tcPr>
            <w:tcW w:w="891" w:type="dxa"/>
            <w:tcBorders>
              <w:top w:val="single" w:sz="12" w:space="0" w:color="auto"/>
              <w:bottom w:val="single" w:sz="12" w:space="0" w:color="auto"/>
            </w:tcBorders>
          </w:tcPr>
          <w:p w14:paraId="65FAE3D6" w14:textId="77777777" w:rsidR="00D60DC3" w:rsidRPr="00F4533C" w:rsidRDefault="00D60DC3" w:rsidP="00AB5302">
            <w:pPr>
              <w:jc w:val="center"/>
              <w:rPr>
                <w:rFonts w:cs="Arial"/>
              </w:rPr>
            </w:pPr>
            <w:r w:rsidRPr="00F4533C">
              <w:rPr>
                <w:rFonts w:cs="Arial"/>
              </w:rPr>
              <w:t>Tue</w:t>
            </w:r>
          </w:p>
        </w:tc>
        <w:tc>
          <w:tcPr>
            <w:tcW w:w="891" w:type="dxa"/>
            <w:tcBorders>
              <w:top w:val="single" w:sz="12" w:space="0" w:color="auto"/>
              <w:bottom w:val="single" w:sz="12" w:space="0" w:color="auto"/>
            </w:tcBorders>
          </w:tcPr>
          <w:p w14:paraId="6503704B" w14:textId="77777777" w:rsidR="00D60DC3" w:rsidRPr="00F4533C" w:rsidRDefault="00D60DC3" w:rsidP="00AB5302">
            <w:pPr>
              <w:jc w:val="center"/>
              <w:rPr>
                <w:rFonts w:cs="Arial"/>
              </w:rPr>
            </w:pPr>
            <w:r w:rsidRPr="00F4533C">
              <w:rPr>
                <w:rFonts w:cs="Arial"/>
              </w:rPr>
              <w:t>Wed</w:t>
            </w:r>
          </w:p>
        </w:tc>
        <w:tc>
          <w:tcPr>
            <w:tcW w:w="891" w:type="dxa"/>
            <w:tcBorders>
              <w:top w:val="single" w:sz="12" w:space="0" w:color="auto"/>
              <w:bottom w:val="single" w:sz="12" w:space="0" w:color="auto"/>
            </w:tcBorders>
          </w:tcPr>
          <w:p w14:paraId="4FF7C822" w14:textId="77777777" w:rsidR="00D60DC3" w:rsidRPr="00F4533C" w:rsidRDefault="00D60DC3" w:rsidP="00AB5302">
            <w:pPr>
              <w:jc w:val="center"/>
              <w:rPr>
                <w:rFonts w:cs="Arial"/>
              </w:rPr>
            </w:pPr>
            <w:r w:rsidRPr="00F4533C">
              <w:rPr>
                <w:rFonts w:cs="Arial"/>
              </w:rPr>
              <w:t>Thur</w:t>
            </w:r>
          </w:p>
        </w:tc>
        <w:tc>
          <w:tcPr>
            <w:tcW w:w="891" w:type="dxa"/>
            <w:tcBorders>
              <w:top w:val="single" w:sz="12" w:space="0" w:color="auto"/>
              <w:bottom w:val="single" w:sz="12" w:space="0" w:color="auto"/>
            </w:tcBorders>
          </w:tcPr>
          <w:p w14:paraId="6FC5A6DA" w14:textId="77777777" w:rsidR="00D60DC3" w:rsidRPr="00F4533C" w:rsidRDefault="00D60DC3" w:rsidP="00AB5302">
            <w:pPr>
              <w:jc w:val="center"/>
              <w:rPr>
                <w:rFonts w:cs="Arial"/>
              </w:rPr>
            </w:pPr>
            <w:r w:rsidRPr="00F4533C">
              <w:rPr>
                <w:rFonts w:cs="Arial"/>
              </w:rPr>
              <w:t>Fri</w:t>
            </w:r>
          </w:p>
        </w:tc>
        <w:tc>
          <w:tcPr>
            <w:tcW w:w="891" w:type="dxa"/>
            <w:tcBorders>
              <w:top w:val="single" w:sz="12" w:space="0" w:color="auto"/>
              <w:bottom w:val="single" w:sz="12" w:space="0" w:color="auto"/>
            </w:tcBorders>
          </w:tcPr>
          <w:p w14:paraId="0C9EE59F" w14:textId="77777777" w:rsidR="00D60DC3" w:rsidRPr="00F4533C" w:rsidRDefault="00D60DC3" w:rsidP="00AB5302">
            <w:pPr>
              <w:jc w:val="center"/>
              <w:rPr>
                <w:rFonts w:cs="Arial"/>
              </w:rPr>
            </w:pPr>
            <w:r w:rsidRPr="00F4533C">
              <w:rPr>
                <w:rFonts w:cs="Arial"/>
              </w:rPr>
              <w:t>Sat</w:t>
            </w:r>
          </w:p>
        </w:tc>
        <w:tc>
          <w:tcPr>
            <w:tcW w:w="891" w:type="dxa"/>
            <w:tcBorders>
              <w:top w:val="single" w:sz="12" w:space="0" w:color="auto"/>
              <w:bottom w:val="single" w:sz="12" w:space="0" w:color="auto"/>
              <w:right w:val="single" w:sz="12" w:space="0" w:color="auto"/>
            </w:tcBorders>
          </w:tcPr>
          <w:p w14:paraId="46DBB1F2" w14:textId="77777777" w:rsidR="00D60DC3" w:rsidRPr="00F4533C" w:rsidRDefault="00D60DC3" w:rsidP="00AB5302">
            <w:pPr>
              <w:jc w:val="center"/>
              <w:rPr>
                <w:rFonts w:cs="Arial"/>
              </w:rPr>
            </w:pPr>
            <w:r w:rsidRPr="00F4533C">
              <w:rPr>
                <w:rFonts w:cs="Arial"/>
              </w:rPr>
              <w:t>Sun</w:t>
            </w:r>
          </w:p>
        </w:tc>
      </w:tr>
      <w:tr w:rsidR="00D60DC3" w:rsidRPr="00F4533C" w14:paraId="0AA64B83" w14:textId="77777777" w:rsidTr="00AB5302">
        <w:trPr>
          <w:trHeight w:val="22"/>
        </w:trPr>
        <w:tc>
          <w:tcPr>
            <w:tcW w:w="2269" w:type="dxa"/>
            <w:vMerge/>
            <w:tcBorders>
              <w:left w:val="single" w:sz="12" w:space="0" w:color="auto"/>
              <w:bottom w:val="single" w:sz="12" w:space="0" w:color="auto"/>
              <w:right w:val="single" w:sz="12" w:space="0" w:color="auto"/>
            </w:tcBorders>
          </w:tcPr>
          <w:p w14:paraId="26C57EF4" w14:textId="77777777" w:rsidR="00D60DC3" w:rsidRPr="00F4533C" w:rsidRDefault="00D60DC3" w:rsidP="00AB5302">
            <w:pPr>
              <w:rPr>
                <w:rFonts w:cs="Arial"/>
              </w:rPr>
            </w:pPr>
          </w:p>
        </w:tc>
        <w:tc>
          <w:tcPr>
            <w:tcW w:w="2126" w:type="dxa"/>
            <w:vMerge/>
            <w:tcBorders>
              <w:left w:val="single" w:sz="12" w:space="0" w:color="auto"/>
              <w:bottom w:val="single" w:sz="12" w:space="0" w:color="auto"/>
              <w:right w:val="single" w:sz="12" w:space="0" w:color="auto"/>
            </w:tcBorders>
          </w:tcPr>
          <w:p w14:paraId="01A42BD7" w14:textId="77777777" w:rsidR="00D60DC3" w:rsidRPr="00F4533C" w:rsidRDefault="00D60DC3" w:rsidP="00AB5302">
            <w:pPr>
              <w:rPr>
                <w:rFonts w:cs="Arial"/>
              </w:rPr>
            </w:pPr>
          </w:p>
        </w:tc>
        <w:tc>
          <w:tcPr>
            <w:tcW w:w="891" w:type="dxa"/>
            <w:tcBorders>
              <w:top w:val="single" w:sz="12" w:space="0" w:color="auto"/>
              <w:left w:val="single" w:sz="12" w:space="0" w:color="auto"/>
              <w:bottom w:val="single" w:sz="12" w:space="0" w:color="auto"/>
            </w:tcBorders>
          </w:tcPr>
          <w:p w14:paraId="12327860" w14:textId="77777777" w:rsidR="00D60DC3" w:rsidRPr="00F4533C" w:rsidRDefault="00D60DC3" w:rsidP="00AB5302">
            <w:pPr>
              <w:jc w:val="center"/>
              <w:rPr>
                <w:rFonts w:cs="Arial"/>
              </w:rPr>
            </w:pPr>
          </w:p>
        </w:tc>
        <w:tc>
          <w:tcPr>
            <w:tcW w:w="891" w:type="dxa"/>
            <w:tcBorders>
              <w:top w:val="single" w:sz="12" w:space="0" w:color="auto"/>
              <w:bottom w:val="single" w:sz="12" w:space="0" w:color="auto"/>
            </w:tcBorders>
          </w:tcPr>
          <w:p w14:paraId="3540C73B" w14:textId="77777777" w:rsidR="00D60DC3" w:rsidRPr="00F4533C" w:rsidRDefault="00D60DC3" w:rsidP="00AB5302">
            <w:pPr>
              <w:jc w:val="center"/>
              <w:rPr>
                <w:rFonts w:cs="Arial"/>
              </w:rPr>
            </w:pPr>
          </w:p>
        </w:tc>
        <w:tc>
          <w:tcPr>
            <w:tcW w:w="891" w:type="dxa"/>
            <w:tcBorders>
              <w:top w:val="single" w:sz="12" w:space="0" w:color="auto"/>
              <w:bottom w:val="single" w:sz="12" w:space="0" w:color="auto"/>
            </w:tcBorders>
          </w:tcPr>
          <w:p w14:paraId="1127E4F0" w14:textId="77777777" w:rsidR="00D60DC3" w:rsidRPr="00F4533C" w:rsidRDefault="00D60DC3" w:rsidP="00AB5302">
            <w:pPr>
              <w:jc w:val="center"/>
              <w:rPr>
                <w:rFonts w:cs="Arial"/>
              </w:rPr>
            </w:pPr>
          </w:p>
        </w:tc>
        <w:tc>
          <w:tcPr>
            <w:tcW w:w="891" w:type="dxa"/>
            <w:tcBorders>
              <w:top w:val="single" w:sz="12" w:space="0" w:color="auto"/>
              <w:bottom w:val="single" w:sz="12" w:space="0" w:color="auto"/>
            </w:tcBorders>
          </w:tcPr>
          <w:p w14:paraId="42867363" w14:textId="77777777" w:rsidR="00D60DC3" w:rsidRPr="00F4533C" w:rsidRDefault="00D60DC3" w:rsidP="00AB5302">
            <w:pPr>
              <w:jc w:val="center"/>
              <w:rPr>
                <w:rFonts w:cs="Arial"/>
              </w:rPr>
            </w:pPr>
          </w:p>
        </w:tc>
        <w:tc>
          <w:tcPr>
            <w:tcW w:w="891" w:type="dxa"/>
            <w:tcBorders>
              <w:top w:val="single" w:sz="12" w:space="0" w:color="auto"/>
              <w:bottom w:val="single" w:sz="12" w:space="0" w:color="auto"/>
            </w:tcBorders>
          </w:tcPr>
          <w:p w14:paraId="3B0574E5" w14:textId="77777777" w:rsidR="00D60DC3" w:rsidRPr="00F4533C" w:rsidRDefault="00D60DC3" w:rsidP="00AB5302">
            <w:pPr>
              <w:jc w:val="center"/>
              <w:rPr>
                <w:rFonts w:cs="Arial"/>
              </w:rPr>
            </w:pPr>
          </w:p>
        </w:tc>
        <w:tc>
          <w:tcPr>
            <w:tcW w:w="891" w:type="dxa"/>
            <w:tcBorders>
              <w:top w:val="single" w:sz="12" w:space="0" w:color="auto"/>
              <w:bottom w:val="single" w:sz="12" w:space="0" w:color="auto"/>
            </w:tcBorders>
          </w:tcPr>
          <w:p w14:paraId="5B6241C4" w14:textId="77777777" w:rsidR="00D60DC3" w:rsidRPr="00F4533C" w:rsidRDefault="00D60DC3" w:rsidP="00AB5302">
            <w:pPr>
              <w:jc w:val="center"/>
              <w:rPr>
                <w:rFonts w:cs="Arial"/>
              </w:rPr>
            </w:pPr>
          </w:p>
        </w:tc>
        <w:tc>
          <w:tcPr>
            <w:tcW w:w="891" w:type="dxa"/>
            <w:tcBorders>
              <w:top w:val="single" w:sz="12" w:space="0" w:color="auto"/>
              <w:bottom w:val="single" w:sz="12" w:space="0" w:color="auto"/>
              <w:right w:val="single" w:sz="12" w:space="0" w:color="auto"/>
            </w:tcBorders>
          </w:tcPr>
          <w:p w14:paraId="6381EE78" w14:textId="77777777" w:rsidR="00D60DC3" w:rsidRPr="00F4533C" w:rsidRDefault="00D60DC3" w:rsidP="00AB5302">
            <w:pPr>
              <w:jc w:val="center"/>
              <w:rPr>
                <w:rFonts w:cs="Arial"/>
              </w:rPr>
            </w:pPr>
          </w:p>
        </w:tc>
      </w:tr>
      <w:tr w:rsidR="00D60DC3" w:rsidRPr="00F4533C" w14:paraId="4CD45B43" w14:textId="77777777" w:rsidTr="00AB5302">
        <w:trPr>
          <w:trHeight w:val="397"/>
        </w:trPr>
        <w:tc>
          <w:tcPr>
            <w:tcW w:w="2269" w:type="dxa"/>
            <w:tcBorders>
              <w:top w:val="single" w:sz="12" w:space="0" w:color="auto"/>
              <w:left w:val="single" w:sz="12" w:space="0" w:color="auto"/>
              <w:right w:val="single" w:sz="12" w:space="0" w:color="auto"/>
            </w:tcBorders>
          </w:tcPr>
          <w:p w14:paraId="28AB92DE" w14:textId="77777777" w:rsidR="00D60DC3" w:rsidRPr="00F4533C" w:rsidRDefault="00D60DC3" w:rsidP="00AB5302">
            <w:pPr>
              <w:rPr>
                <w:rFonts w:cs="Arial"/>
              </w:rPr>
            </w:pPr>
          </w:p>
        </w:tc>
        <w:tc>
          <w:tcPr>
            <w:tcW w:w="2126" w:type="dxa"/>
            <w:tcBorders>
              <w:top w:val="single" w:sz="12" w:space="0" w:color="auto"/>
              <w:left w:val="single" w:sz="12" w:space="0" w:color="auto"/>
              <w:right w:val="single" w:sz="12" w:space="0" w:color="auto"/>
            </w:tcBorders>
          </w:tcPr>
          <w:p w14:paraId="592E23EA" w14:textId="77777777" w:rsidR="00D60DC3" w:rsidRPr="00F4533C" w:rsidRDefault="00D60DC3" w:rsidP="00AB5302">
            <w:pPr>
              <w:rPr>
                <w:rFonts w:cs="Arial"/>
              </w:rPr>
            </w:pPr>
          </w:p>
        </w:tc>
        <w:tc>
          <w:tcPr>
            <w:tcW w:w="891" w:type="dxa"/>
            <w:tcBorders>
              <w:top w:val="single" w:sz="12" w:space="0" w:color="auto"/>
              <w:left w:val="single" w:sz="12" w:space="0" w:color="auto"/>
            </w:tcBorders>
          </w:tcPr>
          <w:p w14:paraId="5A24BCF8" w14:textId="77777777" w:rsidR="00D60DC3" w:rsidRPr="00F4533C" w:rsidRDefault="00D60DC3" w:rsidP="00AB5302">
            <w:pPr>
              <w:rPr>
                <w:rFonts w:cs="Arial"/>
              </w:rPr>
            </w:pPr>
          </w:p>
        </w:tc>
        <w:tc>
          <w:tcPr>
            <w:tcW w:w="891" w:type="dxa"/>
            <w:tcBorders>
              <w:top w:val="single" w:sz="12" w:space="0" w:color="auto"/>
            </w:tcBorders>
          </w:tcPr>
          <w:p w14:paraId="4E7264B0" w14:textId="77777777" w:rsidR="00D60DC3" w:rsidRPr="00F4533C" w:rsidRDefault="00D60DC3" w:rsidP="00AB5302">
            <w:pPr>
              <w:rPr>
                <w:rFonts w:cs="Arial"/>
              </w:rPr>
            </w:pPr>
          </w:p>
        </w:tc>
        <w:tc>
          <w:tcPr>
            <w:tcW w:w="891" w:type="dxa"/>
            <w:tcBorders>
              <w:top w:val="single" w:sz="12" w:space="0" w:color="auto"/>
            </w:tcBorders>
          </w:tcPr>
          <w:p w14:paraId="158D91AD" w14:textId="77777777" w:rsidR="00D60DC3" w:rsidRPr="00F4533C" w:rsidRDefault="00D60DC3" w:rsidP="00AB5302">
            <w:pPr>
              <w:rPr>
                <w:rFonts w:cs="Arial"/>
              </w:rPr>
            </w:pPr>
          </w:p>
        </w:tc>
        <w:tc>
          <w:tcPr>
            <w:tcW w:w="891" w:type="dxa"/>
            <w:tcBorders>
              <w:top w:val="single" w:sz="12" w:space="0" w:color="auto"/>
            </w:tcBorders>
          </w:tcPr>
          <w:p w14:paraId="731A563D" w14:textId="77777777" w:rsidR="00D60DC3" w:rsidRPr="00F4533C" w:rsidRDefault="00D60DC3" w:rsidP="00AB5302">
            <w:pPr>
              <w:rPr>
                <w:rFonts w:cs="Arial"/>
              </w:rPr>
            </w:pPr>
          </w:p>
        </w:tc>
        <w:tc>
          <w:tcPr>
            <w:tcW w:w="891" w:type="dxa"/>
            <w:tcBorders>
              <w:top w:val="single" w:sz="12" w:space="0" w:color="auto"/>
            </w:tcBorders>
          </w:tcPr>
          <w:p w14:paraId="546B4B6F" w14:textId="77777777" w:rsidR="00D60DC3" w:rsidRPr="00F4533C" w:rsidRDefault="00D60DC3" w:rsidP="00AB5302">
            <w:pPr>
              <w:rPr>
                <w:rFonts w:cs="Arial"/>
              </w:rPr>
            </w:pPr>
          </w:p>
        </w:tc>
        <w:tc>
          <w:tcPr>
            <w:tcW w:w="891" w:type="dxa"/>
            <w:tcBorders>
              <w:top w:val="single" w:sz="12" w:space="0" w:color="auto"/>
            </w:tcBorders>
          </w:tcPr>
          <w:p w14:paraId="3339C31B" w14:textId="77777777" w:rsidR="00D60DC3" w:rsidRPr="00F4533C" w:rsidRDefault="00D60DC3" w:rsidP="00AB5302">
            <w:pPr>
              <w:rPr>
                <w:rFonts w:cs="Arial"/>
              </w:rPr>
            </w:pPr>
          </w:p>
        </w:tc>
        <w:tc>
          <w:tcPr>
            <w:tcW w:w="891" w:type="dxa"/>
            <w:tcBorders>
              <w:top w:val="single" w:sz="12" w:space="0" w:color="auto"/>
              <w:right w:val="single" w:sz="12" w:space="0" w:color="auto"/>
            </w:tcBorders>
          </w:tcPr>
          <w:p w14:paraId="49FEBE39" w14:textId="77777777" w:rsidR="00D60DC3" w:rsidRPr="00F4533C" w:rsidRDefault="00D60DC3" w:rsidP="00AB5302">
            <w:pPr>
              <w:rPr>
                <w:rFonts w:cs="Arial"/>
              </w:rPr>
            </w:pPr>
          </w:p>
        </w:tc>
      </w:tr>
      <w:tr w:rsidR="00D60DC3" w:rsidRPr="00F4533C" w14:paraId="1B1AF502" w14:textId="77777777" w:rsidTr="00AB5302">
        <w:trPr>
          <w:trHeight w:val="397"/>
        </w:trPr>
        <w:tc>
          <w:tcPr>
            <w:tcW w:w="2269" w:type="dxa"/>
            <w:tcBorders>
              <w:left w:val="single" w:sz="12" w:space="0" w:color="auto"/>
              <w:right w:val="single" w:sz="12" w:space="0" w:color="auto"/>
            </w:tcBorders>
          </w:tcPr>
          <w:p w14:paraId="09BDE8EB"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559D2F19" w14:textId="77777777" w:rsidR="00D60DC3" w:rsidRPr="00F4533C" w:rsidRDefault="00D60DC3" w:rsidP="00AB5302">
            <w:pPr>
              <w:rPr>
                <w:rFonts w:cs="Arial"/>
              </w:rPr>
            </w:pPr>
          </w:p>
        </w:tc>
        <w:tc>
          <w:tcPr>
            <w:tcW w:w="891" w:type="dxa"/>
            <w:tcBorders>
              <w:left w:val="single" w:sz="12" w:space="0" w:color="auto"/>
            </w:tcBorders>
          </w:tcPr>
          <w:p w14:paraId="0A24C6F9" w14:textId="77777777" w:rsidR="00D60DC3" w:rsidRPr="00F4533C" w:rsidRDefault="00D60DC3" w:rsidP="00AB5302">
            <w:pPr>
              <w:rPr>
                <w:rFonts w:cs="Arial"/>
              </w:rPr>
            </w:pPr>
          </w:p>
        </w:tc>
        <w:tc>
          <w:tcPr>
            <w:tcW w:w="891" w:type="dxa"/>
          </w:tcPr>
          <w:p w14:paraId="3FF1FFB8" w14:textId="77777777" w:rsidR="00D60DC3" w:rsidRPr="00F4533C" w:rsidRDefault="00D60DC3" w:rsidP="00AB5302">
            <w:pPr>
              <w:rPr>
                <w:rFonts w:cs="Arial"/>
              </w:rPr>
            </w:pPr>
          </w:p>
        </w:tc>
        <w:tc>
          <w:tcPr>
            <w:tcW w:w="891" w:type="dxa"/>
          </w:tcPr>
          <w:p w14:paraId="41EC17B3" w14:textId="77777777" w:rsidR="00D60DC3" w:rsidRPr="00F4533C" w:rsidRDefault="00D60DC3" w:rsidP="00AB5302">
            <w:pPr>
              <w:rPr>
                <w:rFonts w:cs="Arial"/>
              </w:rPr>
            </w:pPr>
          </w:p>
        </w:tc>
        <w:tc>
          <w:tcPr>
            <w:tcW w:w="891" w:type="dxa"/>
          </w:tcPr>
          <w:p w14:paraId="19561069" w14:textId="77777777" w:rsidR="00D60DC3" w:rsidRPr="00F4533C" w:rsidRDefault="00D60DC3" w:rsidP="00AB5302">
            <w:pPr>
              <w:rPr>
                <w:rFonts w:cs="Arial"/>
              </w:rPr>
            </w:pPr>
          </w:p>
        </w:tc>
        <w:tc>
          <w:tcPr>
            <w:tcW w:w="891" w:type="dxa"/>
          </w:tcPr>
          <w:p w14:paraId="15C05294" w14:textId="77777777" w:rsidR="00D60DC3" w:rsidRPr="00F4533C" w:rsidRDefault="00D60DC3" w:rsidP="00AB5302">
            <w:pPr>
              <w:rPr>
                <w:rFonts w:cs="Arial"/>
              </w:rPr>
            </w:pPr>
          </w:p>
        </w:tc>
        <w:tc>
          <w:tcPr>
            <w:tcW w:w="891" w:type="dxa"/>
          </w:tcPr>
          <w:p w14:paraId="0E2CC7B8" w14:textId="77777777" w:rsidR="00D60DC3" w:rsidRPr="00F4533C" w:rsidRDefault="00D60DC3" w:rsidP="00AB5302">
            <w:pPr>
              <w:rPr>
                <w:rFonts w:cs="Arial"/>
              </w:rPr>
            </w:pPr>
          </w:p>
        </w:tc>
        <w:tc>
          <w:tcPr>
            <w:tcW w:w="891" w:type="dxa"/>
            <w:tcBorders>
              <w:right w:val="single" w:sz="12" w:space="0" w:color="auto"/>
            </w:tcBorders>
          </w:tcPr>
          <w:p w14:paraId="66F68A0D" w14:textId="77777777" w:rsidR="00D60DC3" w:rsidRPr="00F4533C" w:rsidRDefault="00D60DC3" w:rsidP="00AB5302">
            <w:pPr>
              <w:rPr>
                <w:rFonts w:cs="Arial"/>
              </w:rPr>
            </w:pPr>
          </w:p>
        </w:tc>
      </w:tr>
      <w:tr w:rsidR="00D60DC3" w:rsidRPr="00F4533C" w14:paraId="1D951EAB" w14:textId="77777777" w:rsidTr="00AB5302">
        <w:trPr>
          <w:trHeight w:val="397"/>
        </w:trPr>
        <w:tc>
          <w:tcPr>
            <w:tcW w:w="2269" w:type="dxa"/>
            <w:tcBorders>
              <w:left w:val="single" w:sz="12" w:space="0" w:color="auto"/>
              <w:right w:val="single" w:sz="12" w:space="0" w:color="auto"/>
            </w:tcBorders>
          </w:tcPr>
          <w:p w14:paraId="743610DC"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5931BE88" w14:textId="77777777" w:rsidR="00D60DC3" w:rsidRPr="00F4533C" w:rsidRDefault="00D60DC3" w:rsidP="00AB5302">
            <w:pPr>
              <w:rPr>
                <w:rFonts w:cs="Arial"/>
              </w:rPr>
            </w:pPr>
          </w:p>
        </w:tc>
        <w:tc>
          <w:tcPr>
            <w:tcW w:w="891" w:type="dxa"/>
            <w:tcBorders>
              <w:left w:val="single" w:sz="12" w:space="0" w:color="auto"/>
            </w:tcBorders>
          </w:tcPr>
          <w:p w14:paraId="646755EC" w14:textId="77777777" w:rsidR="00D60DC3" w:rsidRPr="00F4533C" w:rsidRDefault="00D60DC3" w:rsidP="00AB5302">
            <w:pPr>
              <w:rPr>
                <w:rFonts w:cs="Arial"/>
              </w:rPr>
            </w:pPr>
          </w:p>
        </w:tc>
        <w:tc>
          <w:tcPr>
            <w:tcW w:w="891" w:type="dxa"/>
          </w:tcPr>
          <w:p w14:paraId="6B583BDD" w14:textId="77777777" w:rsidR="00D60DC3" w:rsidRPr="00F4533C" w:rsidRDefault="00D60DC3" w:rsidP="00AB5302">
            <w:pPr>
              <w:rPr>
                <w:rFonts w:cs="Arial"/>
              </w:rPr>
            </w:pPr>
          </w:p>
        </w:tc>
        <w:tc>
          <w:tcPr>
            <w:tcW w:w="891" w:type="dxa"/>
          </w:tcPr>
          <w:p w14:paraId="32FD742A" w14:textId="77777777" w:rsidR="00D60DC3" w:rsidRPr="00F4533C" w:rsidRDefault="00D60DC3" w:rsidP="00AB5302">
            <w:pPr>
              <w:rPr>
                <w:rFonts w:cs="Arial"/>
              </w:rPr>
            </w:pPr>
          </w:p>
        </w:tc>
        <w:tc>
          <w:tcPr>
            <w:tcW w:w="891" w:type="dxa"/>
          </w:tcPr>
          <w:p w14:paraId="405E31DF" w14:textId="77777777" w:rsidR="00D60DC3" w:rsidRPr="00F4533C" w:rsidRDefault="00D60DC3" w:rsidP="00AB5302">
            <w:pPr>
              <w:rPr>
                <w:rFonts w:cs="Arial"/>
              </w:rPr>
            </w:pPr>
          </w:p>
        </w:tc>
        <w:tc>
          <w:tcPr>
            <w:tcW w:w="891" w:type="dxa"/>
          </w:tcPr>
          <w:p w14:paraId="78ABFDD7" w14:textId="77777777" w:rsidR="00D60DC3" w:rsidRPr="00F4533C" w:rsidRDefault="00D60DC3" w:rsidP="00AB5302">
            <w:pPr>
              <w:rPr>
                <w:rFonts w:cs="Arial"/>
              </w:rPr>
            </w:pPr>
          </w:p>
        </w:tc>
        <w:tc>
          <w:tcPr>
            <w:tcW w:w="891" w:type="dxa"/>
          </w:tcPr>
          <w:p w14:paraId="79362C65" w14:textId="77777777" w:rsidR="00D60DC3" w:rsidRPr="00F4533C" w:rsidRDefault="00D60DC3" w:rsidP="00AB5302">
            <w:pPr>
              <w:rPr>
                <w:rFonts w:cs="Arial"/>
              </w:rPr>
            </w:pPr>
          </w:p>
        </w:tc>
        <w:tc>
          <w:tcPr>
            <w:tcW w:w="891" w:type="dxa"/>
            <w:tcBorders>
              <w:right w:val="single" w:sz="12" w:space="0" w:color="auto"/>
            </w:tcBorders>
          </w:tcPr>
          <w:p w14:paraId="2E52124F" w14:textId="77777777" w:rsidR="00D60DC3" w:rsidRPr="00F4533C" w:rsidRDefault="00D60DC3" w:rsidP="00AB5302">
            <w:pPr>
              <w:rPr>
                <w:rFonts w:cs="Arial"/>
              </w:rPr>
            </w:pPr>
          </w:p>
        </w:tc>
      </w:tr>
      <w:tr w:rsidR="00D60DC3" w:rsidRPr="00F4533C" w14:paraId="61CBA213" w14:textId="77777777" w:rsidTr="00AB5302">
        <w:trPr>
          <w:trHeight w:val="397"/>
        </w:trPr>
        <w:tc>
          <w:tcPr>
            <w:tcW w:w="2269" w:type="dxa"/>
            <w:tcBorders>
              <w:left w:val="single" w:sz="12" w:space="0" w:color="auto"/>
              <w:right w:val="single" w:sz="12" w:space="0" w:color="auto"/>
            </w:tcBorders>
          </w:tcPr>
          <w:p w14:paraId="7CC641E9"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5CDB85E6" w14:textId="77777777" w:rsidR="00D60DC3" w:rsidRPr="00F4533C" w:rsidRDefault="00D60DC3" w:rsidP="00AB5302">
            <w:pPr>
              <w:rPr>
                <w:rFonts w:cs="Arial"/>
              </w:rPr>
            </w:pPr>
          </w:p>
        </w:tc>
        <w:tc>
          <w:tcPr>
            <w:tcW w:w="891" w:type="dxa"/>
            <w:tcBorders>
              <w:left w:val="single" w:sz="12" w:space="0" w:color="auto"/>
            </w:tcBorders>
          </w:tcPr>
          <w:p w14:paraId="6CACA4F0" w14:textId="77777777" w:rsidR="00D60DC3" w:rsidRPr="00F4533C" w:rsidRDefault="00D60DC3" w:rsidP="00AB5302">
            <w:pPr>
              <w:rPr>
                <w:rFonts w:cs="Arial"/>
              </w:rPr>
            </w:pPr>
          </w:p>
        </w:tc>
        <w:tc>
          <w:tcPr>
            <w:tcW w:w="891" w:type="dxa"/>
          </w:tcPr>
          <w:p w14:paraId="364089F8" w14:textId="77777777" w:rsidR="00D60DC3" w:rsidRPr="00F4533C" w:rsidRDefault="00D60DC3" w:rsidP="00AB5302">
            <w:pPr>
              <w:rPr>
                <w:rFonts w:cs="Arial"/>
              </w:rPr>
            </w:pPr>
          </w:p>
        </w:tc>
        <w:tc>
          <w:tcPr>
            <w:tcW w:w="891" w:type="dxa"/>
          </w:tcPr>
          <w:p w14:paraId="64F9AF75" w14:textId="77777777" w:rsidR="00D60DC3" w:rsidRPr="00F4533C" w:rsidRDefault="00D60DC3" w:rsidP="00AB5302">
            <w:pPr>
              <w:rPr>
                <w:rFonts w:cs="Arial"/>
              </w:rPr>
            </w:pPr>
          </w:p>
        </w:tc>
        <w:tc>
          <w:tcPr>
            <w:tcW w:w="891" w:type="dxa"/>
          </w:tcPr>
          <w:p w14:paraId="59CCF677" w14:textId="77777777" w:rsidR="00D60DC3" w:rsidRPr="00F4533C" w:rsidRDefault="00D60DC3" w:rsidP="00AB5302">
            <w:pPr>
              <w:rPr>
                <w:rFonts w:cs="Arial"/>
              </w:rPr>
            </w:pPr>
          </w:p>
        </w:tc>
        <w:tc>
          <w:tcPr>
            <w:tcW w:w="891" w:type="dxa"/>
          </w:tcPr>
          <w:p w14:paraId="271820B4" w14:textId="77777777" w:rsidR="00D60DC3" w:rsidRPr="00F4533C" w:rsidRDefault="00D60DC3" w:rsidP="00AB5302">
            <w:pPr>
              <w:rPr>
                <w:rFonts w:cs="Arial"/>
              </w:rPr>
            </w:pPr>
          </w:p>
        </w:tc>
        <w:tc>
          <w:tcPr>
            <w:tcW w:w="891" w:type="dxa"/>
          </w:tcPr>
          <w:p w14:paraId="63AB5B53" w14:textId="77777777" w:rsidR="00D60DC3" w:rsidRPr="00F4533C" w:rsidRDefault="00D60DC3" w:rsidP="00AB5302">
            <w:pPr>
              <w:rPr>
                <w:rFonts w:cs="Arial"/>
              </w:rPr>
            </w:pPr>
          </w:p>
        </w:tc>
        <w:tc>
          <w:tcPr>
            <w:tcW w:w="891" w:type="dxa"/>
            <w:tcBorders>
              <w:right w:val="single" w:sz="12" w:space="0" w:color="auto"/>
            </w:tcBorders>
          </w:tcPr>
          <w:p w14:paraId="3FDB795C" w14:textId="77777777" w:rsidR="00D60DC3" w:rsidRPr="00F4533C" w:rsidRDefault="00D60DC3" w:rsidP="00AB5302">
            <w:pPr>
              <w:rPr>
                <w:rFonts w:cs="Arial"/>
              </w:rPr>
            </w:pPr>
          </w:p>
        </w:tc>
      </w:tr>
      <w:tr w:rsidR="00D60DC3" w:rsidRPr="00F4533C" w14:paraId="16C0A2DE" w14:textId="77777777" w:rsidTr="00AB5302">
        <w:trPr>
          <w:trHeight w:val="397"/>
        </w:trPr>
        <w:tc>
          <w:tcPr>
            <w:tcW w:w="2269" w:type="dxa"/>
            <w:tcBorders>
              <w:left w:val="single" w:sz="12" w:space="0" w:color="auto"/>
              <w:right w:val="single" w:sz="12" w:space="0" w:color="auto"/>
            </w:tcBorders>
          </w:tcPr>
          <w:p w14:paraId="5C15A312"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451DC028" w14:textId="77777777" w:rsidR="00D60DC3" w:rsidRPr="00F4533C" w:rsidRDefault="00D60DC3" w:rsidP="00AB5302">
            <w:pPr>
              <w:rPr>
                <w:rFonts w:cs="Arial"/>
              </w:rPr>
            </w:pPr>
          </w:p>
        </w:tc>
        <w:tc>
          <w:tcPr>
            <w:tcW w:w="891" w:type="dxa"/>
            <w:tcBorders>
              <w:left w:val="single" w:sz="12" w:space="0" w:color="auto"/>
            </w:tcBorders>
          </w:tcPr>
          <w:p w14:paraId="21619779" w14:textId="77777777" w:rsidR="00D60DC3" w:rsidRPr="00F4533C" w:rsidRDefault="00D60DC3" w:rsidP="00AB5302">
            <w:pPr>
              <w:rPr>
                <w:rFonts w:cs="Arial"/>
              </w:rPr>
            </w:pPr>
          </w:p>
        </w:tc>
        <w:tc>
          <w:tcPr>
            <w:tcW w:w="891" w:type="dxa"/>
          </w:tcPr>
          <w:p w14:paraId="37FCC7BC" w14:textId="77777777" w:rsidR="00D60DC3" w:rsidRPr="00F4533C" w:rsidRDefault="00D60DC3" w:rsidP="00AB5302">
            <w:pPr>
              <w:rPr>
                <w:rFonts w:cs="Arial"/>
              </w:rPr>
            </w:pPr>
          </w:p>
        </w:tc>
        <w:tc>
          <w:tcPr>
            <w:tcW w:w="891" w:type="dxa"/>
          </w:tcPr>
          <w:p w14:paraId="77875BC6" w14:textId="77777777" w:rsidR="00D60DC3" w:rsidRPr="00F4533C" w:rsidRDefault="00D60DC3" w:rsidP="00AB5302">
            <w:pPr>
              <w:rPr>
                <w:rFonts w:cs="Arial"/>
              </w:rPr>
            </w:pPr>
          </w:p>
        </w:tc>
        <w:tc>
          <w:tcPr>
            <w:tcW w:w="891" w:type="dxa"/>
          </w:tcPr>
          <w:p w14:paraId="1ED8AB06" w14:textId="77777777" w:rsidR="00D60DC3" w:rsidRPr="00F4533C" w:rsidRDefault="00D60DC3" w:rsidP="00AB5302">
            <w:pPr>
              <w:rPr>
                <w:rFonts w:cs="Arial"/>
              </w:rPr>
            </w:pPr>
          </w:p>
        </w:tc>
        <w:tc>
          <w:tcPr>
            <w:tcW w:w="891" w:type="dxa"/>
          </w:tcPr>
          <w:p w14:paraId="7925D4D3" w14:textId="77777777" w:rsidR="00D60DC3" w:rsidRPr="00F4533C" w:rsidRDefault="00D60DC3" w:rsidP="00AB5302">
            <w:pPr>
              <w:rPr>
                <w:rFonts w:cs="Arial"/>
              </w:rPr>
            </w:pPr>
          </w:p>
        </w:tc>
        <w:tc>
          <w:tcPr>
            <w:tcW w:w="891" w:type="dxa"/>
          </w:tcPr>
          <w:p w14:paraId="3B62A614" w14:textId="77777777" w:rsidR="00D60DC3" w:rsidRPr="00F4533C" w:rsidRDefault="00D60DC3" w:rsidP="00AB5302">
            <w:pPr>
              <w:rPr>
                <w:rFonts w:cs="Arial"/>
              </w:rPr>
            </w:pPr>
          </w:p>
        </w:tc>
        <w:tc>
          <w:tcPr>
            <w:tcW w:w="891" w:type="dxa"/>
            <w:tcBorders>
              <w:right w:val="single" w:sz="12" w:space="0" w:color="auto"/>
            </w:tcBorders>
          </w:tcPr>
          <w:p w14:paraId="528A17D2" w14:textId="77777777" w:rsidR="00D60DC3" w:rsidRPr="00F4533C" w:rsidRDefault="00D60DC3" w:rsidP="00AB5302">
            <w:pPr>
              <w:rPr>
                <w:rFonts w:cs="Arial"/>
              </w:rPr>
            </w:pPr>
          </w:p>
        </w:tc>
      </w:tr>
      <w:tr w:rsidR="00D60DC3" w:rsidRPr="00F4533C" w14:paraId="04BED5E7" w14:textId="77777777" w:rsidTr="00AB5302">
        <w:trPr>
          <w:trHeight w:val="397"/>
        </w:trPr>
        <w:tc>
          <w:tcPr>
            <w:tcW w:w="2269" w:type="dxa"/>
            <w:tcBorders>
              <w:left w:val="single" w:sz="12" w:space="0" w:color="auto"/>
              <w:right w:val="single" w:sz="12" w:space="0" w:color="auto"/>
            </w:tcBorders>
          </w:tcPr>
          <w:p w14:paraId="7734CE60"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3FDE2DC3" w14:textId="77777777" w:rsidR="00D60DC3" w:rsidRPr="00F4533C" w:rsidRDefault="00D60DC3" w:rsidP="00AB5302">
            <w:pPr>
              <w:rPr>
                <w:rFonts w:cs="Arial"/>
              </w:rPr>
            </w:pPr>
          </w:p>
        </w:tc>
        <w:tc>
          <w:tcPr>
            <w:tcW w:w="891" w:type="dxa"/>
            <w:tcBorders>
              <w:left w:val="single" w:sz="12" w:space="0" w:color="auto"/>
            </w:tcBorders>
          </w:tcPr>
          <w:p w14:paraId="498E7977" w14:textId="77777777" w:rsidR="00D60DC3" w:rsidRPr="00F4533C" w:rsidRDefault="00D60DC3" w:rsidP="00AB5302">
            <w:pPr>
              <w:rPr>
                <w:rFonts w:cs="Arial"/>
              </w:rPr>
            </w:pPr>
          </w:p>
        </w:tc>
        <w:tc>
          <w:tcPr>
            <w:tcW w:w="891" w:type="dxa"/>
          </w:tcPr>
          <w:p w14:paraId="79D6AC15" w14:textId="77777777" w:rsidR="00D60DC3" w:rsidRPr="00F4533C" w:rsidRDefault="00D60DC3" w:rsidP="00AB5302">
            <w:pPr>
              <w:rPr>
                <w:rFonts w:cs="Arial"/>
              </w:rPr>
            </w:pPr>
          </w:p>
        </w:tc>
        <w:tc>
          <w:tcPr>
            <w:tcW w:w="891" w:type="dxa"/>
          </w:tcPr>
          <w:p w14:paraId="3B94AA60" w14:textId="77777777" w:rsidR="00D60DC3" w:rsidRPr="00F4533C" w:rsidRDefault="00D60DC3" w:rsidP="00AB5302">
            <w:pPr>
              <w:rPr>
                <w:rFonts w:cs="Arial"/>
              </w:rPr>
            </w:pPr>
          </w:p>
        </w:tc>
        <w:tc>
          <w:tcPr>
            <w:tcW w:w="891" w:type="dxa"/>
          </w:tcPr>
          <w:p w14:paraId="5158EB62" w14:textId="77777777" w:rsidR="00D60DC3" w:rsidRPr="00F4533C" w:rsidRDefault="00D60DC3" w:rsidP="00AB5302">
            <w:pPr>
              <w:rPr>
                <w:rFonts w:cs="Arial"/>
              </w:rPr>
            </w:pPr>
          </w:p>
        </w:tc>
        <w:tc>
          <w:tcPr>
            <w:tcW w:w="891" w:type="dxa"/>
          </w:tcPr>
          <w:p w14:paraId="5B4AE584" w14:textId="77777777" w:rsidR="00D60DC3" w:rsidRPr="00F4533C" w:rsidRDefault="00D60DC3" w:rsidP="00AB5302">
            <w:pPr>
              <w:rPr>
                <w:rFonts w:cs="Arial"/>
              </w:rPr>
            </w:pPr>
          </w:p>
        </w:tc>
        <w:tc>
          <w:tcPr>
            <w:tcW w:w="891" w:type="dxa"/>
          </w:tcPr>
          <w:p w14:paraId="6353EDC4" w14:textId="77777777" w:rsidR="00D60DC3" w:rsidRPr="00F4533C" w:rsidRDefault="00D60DC3" w:rsidP="00AB5302">
            <w:pPr>
              <w:rPr>
                <w:rFonts w:cs="Arial"/>
              </w:rPr>
            </w:pPr>
          </w:p>
        </w:tc>
        <w:tc>
          <w:tcPr>
            <w:tcW w:w="891" w:type="dxa"/>
            <w:tcBorders>
              <w:right w:val="single" w:sz="12" w:space="0" w:color="auto"/>
            </w:tcBorders>
          </w:tcPr>
          <w:p w14:paraId="25D558DD" w14:textId="77777777" w:rsidR="00D60DC3" w:rsidRPr="00F4533C" w:rsidRDefault="00D60DC3" w:rsidP="00AB5302">
            <w:pPr>
              <w:rPr>
                <w:rFonts w:cs="Arial"/>
              </w:rPr>
            </w:pPr>
          </w:p>
        </w:tc>
      </w:tr>
      <w:tr w:rsidR="00D60DC3" w:rsidRPr="00F4533C" w14:paraId="5DCF2F57" w14:textId="77777777" w:rsidTr="00AB5302">
        <w:trPr>
          <w:trHeight w:val="397"/>
        </w:trPr>
        <w:tc>
          <w:tcPr>
            <w:tcW w:w="2269" w:type="dxa"/>
            <w:tcBorders>
              <w:left w:val="single" w:sz="12" w:space="0" w:color="auto"/>
              <w:right w:val="single" w:sz="12" w:space="0" w:color="auto"/>
            </w:tcBorders>
          </w:tcPr>
          <w:p w14:paraId="2820BA90"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0AA1F045" w14:textId="77777777" w:rsidR="00D60DC3" w:rsidRPr="00F4533C" w:rsidRDefault="00D60DC3" w:rsidP="00AB5302">
            <w:pPr>
              <w:rPr>
                <w:rFonts w:cs="Arial"/>
              </w:rPr>
            </w:pPr>
          </w:p>
        </w:tc>
        <w:tc>
          <w:tcPr>
            <w:tcW w:w="891" w:type="dxa"/>
            <w:tcBorders>
              <w:left w:val="single" w:sz="12" w:space="0" w:color="auto"/>
            </w:tcBorders>
          </w:tcPr>
          <w:p w14:paraId="018B4543" w14:textId="77777777" w:rsidR="00D60DC3" w:rsidRPr="00F4533C" w:rsidRDefault="00D60DC3" w:rsidP="00AB5302">
            <w:pPr>
              <w:rPr>
                <w:rFonts w:cs="Arial"/>
              </w:rPr>
            </w:pPr>
          </w:p>
        </w:tc>
        <w:tc>
          <w:tcPr>
            <w:tcW w:w="891" w:type="dxa"/>
          </w:tcPr>
          <w:p w14:paraId="56ECC5AC" w14:textId="77777777" w:rsidR="00D60DC3" w:rsidRPr="00F4533C" w:rsidRDefault="00D60DC3" w:rsidP="00AB5302">
            <w:pPr>
              <w:rPr>
                <w:rFonts w:cs="Arial"/>
              </w:rPr>
            </w:pPr>
          </w:p>
        </w:tc>
        <w:tc>
          <w:tcPr>
            <w:tcW w:w="891" w:type="dxa"/>
          </w:tcPr>
          <w:p w14:paraId="54684960" w14:textId="77777777" w:rsidR="00D60DC3" w:rsidRPr="00F4533C" w:rsidRDefault="00D60DC3" w:rsidP="00AB5302">
            <w:pPr>
              <w:rPr>
                <w:rFonts w:cs="Arial"/>
              </w:rPr>
            </w:pPr>
          </w:p>
        </w:tc>
        <w:tc>
          <w:tcPr>
            <w:tcW w:w="891" w:type="dxa"/>
          </w:tcPr>
          <w:p w14:paraId="3FD3D0C6" w14:textId="77777777" w:rsidR="00D60DC3" w:rsidRPr="00F4533C" w:rsidRDefault="00D60DC3" w:rsidP="00AB5302">
            <w:pPr>
              <w:rPr>
                <w:rFonts w:cs="Arial"/>
              </w:rPr>
            </w:pPr>
          </w:p>
        </w:tc>
        <w:tc>
          <w:tcPr>
            <w:tcW w:w="891" w:type="dxa"/>
          </w:tcPr>
          <w:p w14:paraId="3BFD2129" w14:textId="77777777" w:rsidR="00D60DC3" w:rsidRPr="00F4533C" w:rsidRDefault="00D60DC3" w:rsidP="00AB5302">
            <w:pPr>
              <w:rPr>
                <w:rFonts w:cs="Arial"/>
              </w:rPr>
            </w:pPr>
          </w:p>
        </w:tc>
        <w:tc>
          <w:tcPr>
            <w:tcW w:w="891" w:type="dxa"/>
          </w:tcPr>
          <w:p w14:paraId="78EDE494" w14:textId="77777777" w:rsidR="00D60DC3" w:rsidRPr="00F4533C" w:rsidRDefault="00D60DC3" w:rsidP="00AB5302">
            <w:pPr>
              <w:rPr>
                <w:rFonts w:cs="Arial"/>
              </w:rPr>
            </w:pPr>
          </w:p>
        </w:tc>
        <w:tc>
          <w:tcPr>
            <w:tcW w:w="891" w:type="dxa"/>
            <w:tcBorders>
              <w:right w:val="single" w:sz="12" w:space="0" w:color="auto"/>
            </w:tcBorders>
          </w:tcPr>
          <w:p w14:paraId="5966F4EE" w14:textId="77777777" w:rsidR="00D60DC3" w:rsidRPr="00F4533C" w:rsidRDefault="00D60DC3" w:rsidP="00AB5302">
            <w:pPr>
              <w:rPr>
                <w:rFonts w:cs="Arial"/>
              </w:rPr>
            </w:pPr>
          </w:p>
        </w:tc>
      </w:tr>
      <w:tr w:rsidR="00D60DC3" w:rsidRPr="00F4533C" w14:paraId="1D930513" w14:textId="77777777" w:rsidTr="00AB5302">
        <w:trPr>
          <w:trHeight w:val="397"/>
        </w:trPr>
        <w:tc>
          <w:tcPr>
            <w:tcW w:w="2269" w:type="dxa"/>
            <w:tcBorders>
              <w:left w:val="single" w:sz="12" w:space="0" w:color="auto"/>
              <w:right w:val="single" w:sz="12" w:space="0" w:color="auto"/>
            </w:tcBorders>
          </w:tcPr>
          <w:p w14:paraId="7058177C"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7E89EC0D" w14:textId="77777777" w:rsidR="00D60DC3" w:rsidRPr="00F4533C" w:rsidRDefault="00D60DC3" w:rsidP="00AB5302">
            <w:pPr>
              <w:rPr>
                <w:rFonts w:cs="Arial"/>
              </w:rPr>
            </w:pPr>
          </w:p>
        </w:tc>
        <w:tc>
          <w:tcPr>
            <w:tcW w:w="891" w:type="dxa"/>
            <w:tcBorders>
              <w:left w:val="single" w:sz="12" w:space="0" w:color="auto"/>
            </w:tcBorders>
          </w:tcPr>
          <w:p w14:paraId="0C31A03E" w14:textId="77777777" w:rsidR="00D60DC3" w:rsidRPr="00F4533C" w:rsidRDefault="00D60DC3" w:rsidP="00AB5302">
            <w:pPr>
              <w:rPr>
                <w:rFonts w:cs="Arial"/>
              </w:rPr>
            </w:pPr>
          </w:p>
        </w:tc>
        <w:tc>
          <w:tcPr>
            <w:tcW w:w="891" w:type="dxa"/>
          </w:tcPr>
          <w:p w14:paraId="66DD2531" w14:textId="77777777" w:rsidR="00D60DC3" w:rsidRPr="00F4533C" w:rsidRDefault="00D60DC3" w:rsidP="00AB5302">
            <w:pPr>
              <w:rPr>
                <w:rFonts w:cs="Arial"/>
              </w:rPr>
            </w:pPr>
          </w:p>
        </w:tc>
        <w:tc>
          <w:tcPr>
            <w:tcW w:w="891" w:type="dxa"/>
          </w:tcPr>
          <w:p w14:paraId="4CE8AB42" w14:textId="77777777" w:rsidR="00D60DC3" w:rsidRPr="00F4533C" w:rsidRDefault="00D60DC3" w:rsidP="00AB5302">
            <w:pPr>
              <w:rPr>
                <w:rFonts w:cs="Arial"/>
              </w:rPr>
            </w:pPr>
          </w:p>
        </w:tc>
        <w:tc>
          <w:tcPr>
            <w:tcW w:w="891" w:type="dxa"/>
          </w:tcPr>
          <w:p w14:paraId="14FED061" w14:textId="77777777" w:rsidR="00D60DC3" w:rsidRPr="00F4533C" w:rsidRDefault="00D60DC3" w:rsidP="00AB5302">
            <w:pPr>
              <w:rPr>
                <w:rFonts w:cs="Arial"/>
              </w:rPr>
            </w:pPr>
          </w:p>
        </w:tc>
        <w:tc>
          <w:tcPr>
            <w:tcW w:w="891" w:type="dxa"/>
          </w:tcPr>
          <w:p w14:paraId="0E8CE512" w14:textId="77777777" w:rsidR="00D60DC3" w:rsidRPr="00F4533C" w:rsidRDefault="00D60DC3" w:rsidP="00AB5302">
            <w:pPr>
              <w:rPr>
                <w:rFonts w:cs="Arial"/>
              </w:rPr>
            </w:pPr>
          </w:p>
        </w:tc>
        <w:tc>
          <w:tcPr>
            <w:tcW w:w="891" w:type="dxa"/>
          </w:tcPr>
          <w:p w14:paraId="4E3C901F" w14:textId="77777777" w:rsidR="00D60DC3" w:rsidRPr="00F4533C" w:rsidRDefault="00D60DC3" w:rsidP="00AB5302">
            <w:pPr>
              <w:rPr>
                <w:rFonts w:cs="Arial"/>
              </w:rPr>
            </w:pPr>
          </w:p>
        </w:tc>
        <w:tc>
          <w:tcPr>
            <w:tcW w:w="891" w:type="dxa"/>
            <w:tcBorders>
              <w:right w:val="single" w:sz="12" w:space="0" w:color="auto"/>
            </w:tcBorders>
          </w:tcPr>
          <w:p w14:paraId="0471D207" w14:textId="77777777" w:rsidR="00D60DC3" w:rsidRPr="00F4533C" w:rsidRDefault="00D60DC3" w:rsidP="00AB5302">
            <w:pPr>
              <w:rPr>
                <w:rFonts w:cs="Arial"/>
              </w:rPr>
            </w:pPr>
          </w:p>
        </w:tc>
      </w:tr>
      <w:tr w:rsidR="00D60DC3" w:rsidRPr="00F4533C" w14:paraId="4A374DC2" w14:textId="77777777" w:rsidTr="00AB5302">
        <w:trPr>
          <w:trHeight w:val="397"/>
        </w:trPr>
        <w:tc>
          <w:tcPr>
            <w:tcW w:w="2269" w:type="dxa"/>
            <w:tcBorders>
              <w:left w:val="single" w:sz="12" w:space="0" w:color="auto"/>
              <w:right w:val="single" w:sz="12" w:space="0" w:color="auto"/>
            </w:tcBorders>
          </w:tcPr>
          <w:p w14:paraId="2C367C06"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4140CF04" w14:textId="77777777" w:rsidR="00D60DC3" w:rsidRPr="00F4533C" w:rsidRDefault="00D60DC3" w:rsidP="00AB5302">
            <w:pPr>
              <w:rPr>
                <w:rFonts w:cs="Arial"/>
              </w:rPr>
            </w:pPr>
          </w:p>
        </w:tc>
        <w:tc>
          <w:tcPr>
            <w:tcW w:w="891" w:type="dxa"/>
            <w:tcBorders>
              <w:left w:val="single" w:sz="12" w:space="0" w:color="auto"/>
            </w:tcBorders>
          </w:tcPr>
          <w:p w14:paraId="6E52A850" w14:textId="77777777" w:rsidR="00D60DC3" w:rsidRPr="00F4533C" w:rsidRDefault="00D60DC3" w:rsidP="00AB5302">
            <w:pPr>
              <w:rPr>
                <w:rFonts w:cs="Arial"/>
              </w:rPr>
            </w:pPr>
          </w:p>
        </w:tc>
        <w:tc>
          <w:tcPr>
            <w:tcW w:w="891" w:type="dxa"/>
          </w:tcPr>
          <w:p w14:paraId="740FF96C" w14:textId="77777777" w:rsidR="00D60DC3" w:rsidRPr="00F4533C" w:rsidRDefault="00D60DC3" w:rsidP="00AB5302">
            <w:pPr>
              <w:rPr>
                <w:rFonts w:cs="Arial"/>
              </w:rPr>
            </w:pPr>
          </w:p>
        </w:tc>
        <w:tc>
          <w:tcPr>
            <w:tcW w:w="891" w:type="dxa"/>
          </w:tcPr>
          <w:p w14:paraId="23E0A7E3" w14:textId="77777777" w:rsidR="00D60DC3" w:rsidRPr="00F4533C" w:rsidRDefault="00D60DC3" w:rsidP="00AB5302">
            <w:pPr>
              <w:rPr>
                <w:rFonts w:cs="Arial"/>
              </w:rPr>
            </w:pPr>
          </w:p>
        </w:tc>
        <w:tc>
          <w:tcPr>
            <w:tcW w:w="891" w:type="dxa"/>
          </w:tcPr>
          <w:p w14:paraId="7C95687B" w14:textId="77777777" w:rsidR="00D60DC3" w:rsidRPr="00F4533C" w:rsidRDefault="00D60DC3" w:rsidP="00AB5302">
            <w:pPr>
              <w:rPr>
                <w:rFonts w:cs="Arial"/>
              </w:rPr>
            </w:pPr>
          </w:p>
        </w:tc>
        <w:tc>
          <w:tcPr>
            <w:tcW w:w="891" w:type="dxa"/>
          </w:tcPr>
          <w:p w14:paraId="0AD63FA8" w14:textId="77777777" w:rsidR="00D60DC3" w:rsidRPr="00F4533C" w:rsidRDefault="00D60DC3" w:rsidP="00AB5302">
            <w:pPr>
              <w:rPr>
                <w:rFonts w:cs="Arial"/>
              </w:rPr>
            </w:pPr>
          </w:p>
        </w:tc>
        <w:tc>
          <w:tcPr>
            <w:tcW w:w="891" w:type="dxa"/>
          </w:tcPr>
          <w:p w14:paraId="5854C501" w14:textId="77777777" w:rsidR="00D60DC3" w:rsidRPr="00F4533C" w:rsidRDefault="00D60DC3" w:rsidP="00AB5302">
            <w:pPr>
              <w:rPr>
                <w:rFonts w:cs="Arial"/>
              </w:rPr>
            </w:pPr>
          </w:p>
        </w:tc>
        <w:tc>
          <w:tcPr>
            <w:tcW w:w="891" w:type="dxa"/>
            <w:tcBorders>
              <w:right w:val="single" w:sz="12" w:space="0" w:color="auto"/>
            </w:tcBorders>
          </w:tcPr>
          <w:p w14:paraId="4716A150" w14:textId="77777777" w:rsidR="00D60DC3" w:rsidRPr="00F4533C" w:rsidRDefault="00D60DC3" w:rsidP="00AB5302">
            <w:pPr>
              <w:rPr>
                <w:rFonts w:cs="Arial"/>
              </w:rPr>
            </w:pPr>
          </w:p>
        </w:tc>
      </w:tr>
      <w:tr w:rsidR="00D60DC3" w:rsidRPr="00F4533C" w14:paraId="04B5915C" w14:textId="77777777" w:rsidTr="00AB5302">
        <w:trPr>
          <w:trHeight w:val="397"/>
        </w:trPr>
        <w:tc>
          <w:tcPr>
            <w:tcW w:w="2269" w:type="dxa"/>
            <w:tcBorders>
              <w:left w:val="single" w:sz="12" w:space="0" w:color="auto"/>
              <w:right w:val="single" w:sz="12" w:space="0" w:color="auto"/>
            </w:tcBorders>
          </w:tcPr>
          <w:p w14:paraId="46AEE132"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3E020D36" w14:textId="77777777" w:rsidR="00D60DC3" w:rsidRPr="00F4533C" w:rsidRDefault="00D60DC3" w:rsidP="00AB5302">
            <w:pPr>
              <w:rPr>
                <w:rFonts w:cs="Arial"/>
              </w:rPr>
            </w:pPr>
          </w:p>
        </w:tc>
        <w:tc>
          <w:tcPr>
            <w:tcW w:w="891" w:type="dxa"/>
            <w:tcBorders>
              <w:left w:val="single" w:sz="12" w:space="0" w:color="auto"/>
            </w:tcBorders>
          </w:tcPr>
          <w:p w14:paraId="6FC1A67B" w14:textId="77777777" w:rsidR="00D60DC3" w:rsidRPr="00F4533C" w:rsidRDefault="00D60DC3" w:rsidP="00AB5302">
            <w:pPr>
              <w:rPr>
                <w:rFonts w:cs="Arial"/>
              </w:rPr>
            </w:pPr>
          </w:p>
        </w:tc>
        <w:tc>
          <w:tcPr>
            <w:tcW w:w="891" w:type="dxa"/>
          </w:tcPr>
          <w:p w14:paraId="731CC307" w14:textId="77777777" w:rsidR="00D60DC3" w:rsidRPr="00F4533C" w:rsidRDefault="00D60DC3" w:rsidP="00AB5302">
            <w:pPr>
              <w:rPr>
                <w:rFonts w:cs="Arial"/>
              </w:rPr>
            </w:pPr>
          </w:p>
        </w:tc>
        <w:tc>
          <w:tcPr>
            <w:tcW w:w="891" w:type="dxa"/>
          </w:tcPr>
          <w:p w14:paraId="3172D79C" w14:textId="77777777" w:rsidR="00D60DC3" w:rsidRPr="00F4533C" w:rsidRDefault="00D60DC3" w:rsidP="00AB5302">
            <w:pPr>
              <w:rPr>
                <w:rFonts w:cs="Arial"/>
              </w:rPr>
            </w:pPr>
          </w:p>
        </w:tc>
        <w:tc>
          <w:tcPr>
            <w:tcW w:w="891" w:type="dxa"/>
          </w:tcPr>
          <w:p w14:paraId="1DC63D16" w14:textId="77777777" w:rsidR="00D60DC3" w:rsidRPr="00F4533C" w:rsidRDefault="00D60DC3" w:rsidP="00AB5302">
            <w:pPr>
              <w:rPr>
                <w:rFonts w:cs="Arial"/>
              </w:rPr>
            </w:pPr>
          </w:p>
        </w:tc>
        <w:tc>
          <w:tcPr>
            <w:tcW w:w="891" w:type="dxa"/>
          </w:tcPr>
          <w:p w14:paraId="59223E6C" w14:textId="77777777" w:rsidR="00D60DC3" w:rsidRPr="00F4533C" w:rsidRDefault="00D60DC3" w:rsidP="00AB5302">
            <w:pPr>
              <w:rPr>
                <w:rFonts w:cs="Arial"/>
              </w:rPr>
            </w:pPr>
          </w:p>
        </w:tc>
        <w:tc>
          <w:tcPr>
            <w:tcW w:w="891" w:type="dxa"/>
          </w:tcPr>
          <w:p w14:paraId="11C18F60" w14:textId="77777777" w:rsidR="00D60DC3" w:rsidRPr="00F4533C" w:rsidRDefault="00D60DC3" w:rsidP="00AB5302">
            <w:pPr>
              <w:rPr>
                <w:rFonts w:cs="Arial"/>
              </w:rPr>
            </w:pPr>
          </w:p>
        </w:tc>
        <w:tc>
          <w:tcPr>
            <w:tcW w:w="891" w:type="dxa"/>
            <w:tcBorders>
              <w:right w:val="single" w:sz="12" w:space="0" w:color="auto"/>
            </w:tcBorders>
          </w:tcPr>
          <w:p w14:paraId="49A61D0E" w14:textId="77777777" w:rsidR="00D60DC3" w:rsidRPr="00F4533C" w:rsidRDefault="00D60DC3" w:rsidP="00AB5302">
            <w:pPr>
              <w:rPr>
                <w:rFonts w:cs="Arial"/>
              </w:rPr>
            </w:pPr>
          </w:p>
        </w:tc>
      </w:tr>
      <w:tr w:rsidR="00D60DC3" w:rsidRPr="00F4533C" w14:paraId="5ACA85CC" w14:textId="77777777" w:rsidTr="00AB5302">
        <w:trPr>
          <w:trHeight w:val="397"/>
        </w:trPr>
        <w:tc>
          <w:tcPr>
            <w:tcW w:w="2269" w:type="dxa"/>
            <w:tcBorders>
              <w:left w:val="single" w:sz="12" w:space="0" w:color="auto"/>
              <w:right w:val="single" w:sz="12" w:space="0" w:color="auto"/>
            </w:tcBorders>
          </w:tcPr>
          <w:p w14:paraId="44961FC8"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4E4E1FAF" w14:textId="77777777" w:rsidR="00D60DC3" w:rsidRPr="00F4533C" w:rsidRDefault="00D60DC3" w:rsidP="00AB5302">
            <w:pPr>
              <w:rPr>
                <w:rFonts w:cs="Arial"/>
              </w:rPr>
            </w:pPr>
          </w:p>
        </w:tc>
        <w:tc>
          <w:tcPr>
            <w:tcW w:w="891" w:type="dxa"/>
            <w:tcBorders>
              <w:left w:val="single" w:sz="12" w:space="0" w:color="auto"/>
            </w:tcBorders>
          </w:tcPr>
          <w:p w14:paraId="26226939" w14:textId="77777777" w:rsidR="00D60DC3" w:rsidRPr="00F4533C" w:rsidRDefault="00D60DC3" w:rsidP="00AB5302">
            <w:pPr>
              <w:rPr>
                <w:rFonts w:cs="Arial"/>
              </w:rPr>
            </w:pPr>
          </w:p>
        </w:tc>
        <w:tc>
          <w:tcPr>
            <w:tcW w:w="891" w:type="dxa"/>
          </w:tcPr>
          <w:p w14:paraId="112B71B9" w14:textId="77777777" w:rsidR="00D60DC3" w:rsidRPr="00F4533C" w:rsidRDefault="00D60DC3" w:rsidP="00AB5302">
            <w:pPr>
              <w:rPr>
                <w:rFonts w:cs="Arial"/>
              </w:rPr>
            </w:pPr>
          </w:p>
        </w:tc>
        <w:tc>
          <w:tcPr>
            <w:tcW w:w="891" w:type="dxa"/>
          </w:tcPr>
          <w:p w14:paraId="4AB67AA8" w14:textId="77777777" w:rsidR="00D60DC3" w:rsidRPr="00F4533C" w:rsidRDefault="00D60DC3" w:rsidP="00AB5302">
            <w:pPr>
              <w:rPr>
                <w:rFonts w:cs="Arial"/>
              </w:rPr>
            </w:pPr>
          </w:p>
        </w:tc>
        <w:tc>
          <w:tcPr>
            <w:tcW w:w="891" w:type="dxa"/>
          </w:tcPr>
          <w:p w14:paraId="558C5E90" w14:textId="77777777" w:rsidR="00D60DC3" w:rsidRPr="00F4533C" w:rsidRDefault="00D60DC3" w:rsidP="00AB5302">
            <w:pPr>
              <w:rPr>
                <w:rFonts w:cs="Arial"/>
              </w:rPr>
            </w:pPr>
          </w:p>
        </w:tc>
        <w:tc>
          <w:tcPr>
            <w:tcW w:w="891" w:type="dxa"/>
          </w:tcPr>
          <w:p w14:paraId="0514AADC" w14:textId="77777777" w:rsidR="00D60DC3" w:rsidRPr="00F4533C" w:rsidRDefault="00D60DC3" w:rsidP="00AB5302">
            <w:pPr>
              <w:rPr>
                <w:rFonts w:cs="Arial"/>
              </w:rPr>
            </w:pPr>
          </w:p>
        </w:tc>
        <w:tc>
          <w:tcPr>
            <w:tcW w:w="891" w:type="dxa"/>
          </w:tcPr>
          <w:p w14:paraId="04EB66A8" w14:textId="77777777" w:rsidR="00D60DC3" w:rsidRPr="00F4533C" w:rsidRDefault="00D60DC3" w:rsidP="00AB5302">
            <w:pPr>
              <w:rPr>
                <w:rFonts w:cs="Arial"/>
              </w:rPr>
            </w:pPr>
          </w:p>
        </w:tc>
        <w:tc>
          <w:tcPr>
            <w:tcW w:w="891" w:type="dxa"/>
            <w:tcBorders>
              <w:right w:val="single" w:sz="12" w:space="0" w:color="auto"/>
            </w:tcBorders>
          </w:tcPr>
          <w:p w14:paraId="55CDFF5D" w14:textId="77777777" w:rsidR="00D60DC3" w:rsidRPr="00F4533C" w:rsidRDefault="00D60DC3" w:rsidP="00AB5302">
            <w:pPr>
              <w:rPr>
                <w:rFonts w:cs="Arial"/>
              </w:rPr>
            </w:pPr>
          </w:p>
        </w:tc>
      </w:tr>
      <w:tr w:rsidR="00D60DC3" w:rsidRPr="00F4533C" w14:paraId="112A8AAE" w14:textId="77777777" w:rsidTr="00AB5302">
        <w:trPr>
          <w:trHeight w:val="397"/>
        </w:trPr>
        <w:tc>
          <w:tcPr>
            <w:tcW w:w="2269" w:type="dxa"/>
            <w:tcBorders>
              <w:left w:val="single" w:sz="12" w:space="0" w:color="auto"/>
              <w:right w:val="single" w:sz="12" w:space="0" w:color="auto"/>
            </w:tcBorders>
          </w:tcPr>
          <w:p w14:paraId="267BDC58"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78C0F1C2" w14:textId="77777777" w:rsidR="00D60DC3" w:rsidRPr="00F4533C" w:rsidRDefault="00D60DC3" w:rsidP="00AB5302">
            <w:pPr>
              <w:rPr>
                <w:rFonts w:cs="Arial"/>
              </w:rPr>
            </w:pPr>
          </w:p>
        </w:tc>
        <w:tc>
          <w:tcPr>
            <w:tcW w:w="891" w:type="dxa"/>
            <w:tcBorders>
              <w:left w:val="single" w:sz="12" w:space="0" w:color="auto"/>
            </w:tcBorders>
          </w:tcPr>
          <w:p w14:paraId="1D079EDB" w14:textId="77777777" w:rsidR="00D60DC3" w:rsidRPr="00F4533C" w:rsidRDefault="00D60DC3" w:rsidP="00AB5302">
            <w:pPr>
              <w:rPr>
                <w:rFonts w:cs="Arial"/>
              </w:rPr>
            </w:pPr>
          </w:p>
        </w:tc>
        <w:tc>
          <w:tcPr>
            <w:tcW w:w="891" w:type="dxa"/>
          </w:tcPr>
          <w:p w14:paraId="4866094E" w14:textId="77777777" w:rsidR="00D60DC3" w:rsidRPr="00F4533C" w:rsidRDefault="00D60DC3" w:rsidP="00AB5302">
            <w:pPr>
              <w:rPr>
                <w:rFonts w:cs="Arial"/>
              </w:rPr>
            </w:pPr>
          </w:p>
        </w:tc>
        <w:tc>
          <w:tcPr>
            <w:tcW w:w="891" w:type="dxa"/>
          </w:tcPr>
          <w:p w14:paraId="0D7FD5B2" w14:textId="77777777" w:rsidR="00D60DC3" w:rsidRPr="00F4533C" w:rsidRDefault="00D60DC3" w:rsidP="00AB5302">
            <w:pPr>
              <w:rPr>
                <w:rFonts w:cs="Arial"/>
              </w:rPr>
            </w:pPr>
          </w:p>
        </w:tc>
        <w:tc>
          <w:tcPr>
            <w:tcW w:w="891" w:type="dxa"/>
          </w:tcPr>
          <w:p w14:paraId="7C35D7C4" w14:textId="77777777" w:rsidR="00D60DC3" w:rsidRPr="00F4533C" w:rsidRDefault="00D60DC3" w:rsidP="00AB5302">
            <w:pPr>
              <w:rPr>
                <w:rFonts w:cs="Arial"/>
              </w:rPr>
            </w:pPr>
          </w:p>
        </w:tc>
        <w:tc>
          <w:tcPr>
            <w:tcW w:w="891" w:type="dxa"/>
          </w:tcPr>
          <w:p w14:paraId="38A36CB2" w14:textId="77777777" w:rsidR="00D60DC3" w:rsidRPr="00F4533C" w:rsidRDefault="00D60DC3" w:rsidP="00AB5302">
            <w:pPr>
              <w:rPr>
                <w:rFonts w:cs="Arial"/>
              </w:rPr>
            </w:pPr>
          </w:p>
        </w:tc>
        <w:tc>
          <w:tcPr>
            <w:tcW w:w="891" w:type="dxa"/>
          </w:tcPr>
          <w:p w14:paraId="708DB11E" w14:textId="77777777" w:rsidR="00D60DC3" w:rsidRPr="00F4533C" w:rsidRDefault="00D60DC3" w:rsidP="00AB5302">
            <w:pPr>
              <w:rPr>
                <w:rFonts w:cs="Arial"/>
              </w:rPr>
            </w:pPr>
          </w:p>
        </w:tc>
        <w:tc>
          <w:tcPr>
            <w:tcW w:w="891" w:type="dxa"/>
            <w:tcBorders>
              <w:right w:val="single" w:sz="12" w:space="0" w:color="auto"/>
            </w:tcBorders>
          </w:tcPr>
          <w:p w14:paraId="06D0BE8B" w14:textId="77777777" w:rsidR="00D60DC3" w:rsidRPr="00F4533C" w:rsidRDefault="00D60DC3" w:rsidP="00AB5302">
            <w:pPr>
              <w:rPr>
                <w:rFonts w:cs="Arial"/>
              </w:rPr>
            </w:pPr>
          </w:p>
        </w:tc>
      </w:tr>
      <w:tr w:rsidR="00D60DC3" w:rsidRPr="00F4533C" w14:paraId="59DF94D8" w14:textId="77777777" w:rsidTr="00AB5302">
        <w:trPr>
          <w:trHeight w:val="397"/>
        </w:trPr>
        <w:tc>
          <w:tcPr>
            <w:tcW w:w="2269" w:type="dxa"/>
            <w:tcBorders>
              <w:left w:val="single" w:sz="12" w:space="0" w:color="auto"/>
              <w:right w:val="single" w:sz="12" w:space="0" w:color="auto"/>
            </w:tcBorders>
          </w:tcPr>
          <w:p w14:paraId="2816E0D2" w14:textId="77777777" w:rsidR="00D60DC3" w:rsidRPr="00F4533C" w:rsidRDefault="00D60DC3" w:rsidP="00AB5302">
            <w:pPr>
              <w:rPr>
                <w:rFonts w:cs="Arial"/>
              </w:rPr>
            </w:pPr>
          </w:p>
        </w:tc>
        <w:tc>
          <w:tcPr>
            <w:tcW w:w="2126" w:type="dxa"/>
            <w:tcBorders>
              <w:left w:val="single" w:sz="12" w:space="0" w:color="auto"/>
              <w:right w:val="single" w:sz="12" w:space="0" w:color="auto"/>
            </w:tcBorders>
          </w:tcPr>
          <w:p w14:paraId="10BBA731" w14:textId="77777777" w:rsidR="00D60DC3" w:rsidRPr="00F4533C" w:rsidRDefault="00D60DC3" w:rsidP="00AB5302">
            <w:pPr>
              <w:rPr>
                <w:rFonts w:cs="Arial"/>
              </w:rPr>
            </w:pPr>
          </w:p>
        </w:tc>
        <w:tc>
          <w:tcPr>
            <w:tcW w:w="891" w:type="dxa"/>
            <w:tcBorders>
              <w:left w:val="single" w:sz="12" w:space="0" w:color="auto"/>
            </w:tcBorders>
          </w:tcPr>
          <w:p w14:paraId="0A09C08C" w14:textId="77777777" w:rsidR="00D60DC3" w:rsidRPr="00F4533C" w:rsidRDefault="00D60DC3" w:rsidP="00AB5302">
            <w:pPr>
              <w:rPr>
                <w:rFonts w:cs="Arial"/>
              </w:rPr>
            </w:pPr>
          </w:p>
        </w:tc>
        <w:tc>
          <w:tcPr>
            <w:tcW w:w="891" w:type="dxa"/>
          </w:tcPr>
          <w:p w14:paraId="332C61C0" w14:textId="77777777" w:rsidR="00D60DC3" w:rsidRPr="00F4533C" w:rsidRDefault="00D60DC3" w:rsidP="00AB5302">
            <w:pPr>
              <w:rPr>
                <w:rFonts w:cs="Arial"/>
              </w:rPr>
            </w:pPr>
          </w:p>
        </w:tc>
        <w:tc>
          <w:tcPr>
            <w:tcW w:w="891" w:type="dxa"/>
          </w:tcPr>
          <w:p w14:paraId="48AEC0A4" w14:textId="77777777" w:rsidR="00D60DC3" w:rsidRPr="00F4533C" w:rsidRDefault="00D60DC3" w:rsidP="00AB5302">
            <w:pPr>
              <w:rPr>
                <w:rFonts w:cs="Arial"/>
              </w:rPr>
            </w:pPr>
          </w:p>
        </w:tc>
        <w:tc>
          <w:tcPr>
            <w:tcW w:w="891" w:type="dxa"/>
          </w:tcPr>
          <w:p w14:paraId="73212EC3" w14:textId="77777777" w:rsidR="00D60DC3" w:rsidRPr="00F4533C" w:rsidRDefault="00D60DC3" w:rsidP="00AB5302">
            <w:pPr>
              <w:rPr>
                <w:rFonts w:cs="Arial"/>
              </w:rPr>
            </w:pPr>
          </w:p>
        </w:tc>
        <w:tc>
          <w:tcPr>
            <w:tcW w:w="891" w:type="dxa"/>
          </w:tcPr>
          <w:p w14:paraId="5B0BF137" w14:textId="77777777" w:rsidR="00D60DC3" w:rsidRPr="00F4533C" w:rsidRDefault="00D60DC3" w:rsidP="00AB5302">
            <w:pPr>
              <w:rPr>
                <w:rFonts w:cs="Arial"/>
              </w:rPr>
            </w:pPr>
          </w:p>
        </w:tc>
        <w:tc>
          <w:tcPr>
            <w:tcW w:w="891" w:type="dxa"/>
          </w:tcPr>
          <w:p w14:paraId="7431A6EA" w14:textId="77777777" w:rsidR="00D60DC3" w:rsidRPr="00F4533C" w:rsidRDefault="00D60DC3" w:rsidP="00AB5302">
            <w:pPr>
              <w:rPr>
                <w:rFonts w:cs="Arial"/>
              </w:rPr>
            </w:pPr>
          </w:p>
        </w:tc>
        <w:tc>
          <w:tcPr>
            <w:tcW w:w="891" w:type="dxa"/>
            <w:tcBorders>
              <w:right w:val="single" w:sz="12" w:space="0" w:color="auto"/>
            </w:tcBorders>
          </w:tcPr>
          <w:p w14:paraId="2FDD5A57" w14:textId="77777777" w:rsidR="00D60DC3" w:rsidRPr="00F4533C" w:rsidRDefault="00D60DC3" w:rsidP="00AB5302">
            <w:pPr>
              <w:rPr>
                <w:rFonts w:cs="Arial"/>
              </w:rPr>
            </w:pPr>
          </w:p>
        </w:tc>
      </w:tr>
      <w:tr w:rsidR="00D60DC3" w:rsidRPr="00F4533C" w14:paraId="45F051E0" w14:textId="77777777" w:rsidTr="00AB5302">
        <w:trPr>
          <w:trHeight w:val="397"/>
        </w:trPr>
        <w:tc>
          <w:tcPr>
            <w:tcW w:w="2269" w:type="dxa"/>
            <w:tcBorders>
              <w:left w:val="single" w:sz="12" w:space="0" w:color="auto"/>
              <w:right w:val="single" w:sz="12" w:space="0" w:color="auto"/>
            </w:tcBorders>
          </w:tcPr>
          <w:p w14:paraId="715E091E"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3F90BE42" w14:textId="77777777" w:rsidR="00D60DC3" w:rsidRPr="00F4533C" w:rsidRDefault="00D60DC3" w:rsidP="00AB5302">
            <w:pPr>
              <w:rPr>
                <w:rFonts w:cs="Arial"/>
              </w:rPr>
            </w:pPr>
          </w:p>
        </w:tc>
        <w:tc>
          <w:tcPr>
            <w:tcW w:w="891" w:type="dxa"/>
            <w:tcBorders>
              <w:left w:val="single" w:sz="12" w:space="0" w:color="auto"/>
            </w:tcBorders>
          </w:tcPr>
          <w:p w14:paraId="2EDFB548" w14:textId="77777777" w:rsidR="00D60DC3" w:rsidRPr="00F4533C" w:rsidRDefault="00D60DC3" w:rsidP="00AB5302">
            <w:pPr>
              <w:rPr>
                <w:rFonts w:cs="Arial"/>
              </w:rPr>
            </w:pPr>
          </w:p>
        </w:tc>
        <w:tc>
          <w:tcPr>
            <w:tcW w:w="891" w:type="dxa"/>
          </w:tcPr>
          <w:p w14:paraId="573A53B0" w14:textId="77777777" w:rsidR="00D60DC3" w:rsidRPr="00F4533C" w:rsidRDefault="00D60DC3" w:rsidP="00AB5302">
            <w:pPr>
              <w:rPr>
                <w:rFonts w:cs="Arial"/>
              </w:rPr>
            </w:pPr>
          </w:p>
        </w:tc>
        <w:tc>
          <w:tcPr>
            <w:tcW w:w="891" w:type="dxa"/>
          </w:tcPr>
          <w:p w14:paraId="73A95A2E" w14:textId="77777777" w:rsidR="00D60DC3" w:rsidRPr="00F4533C" w:rsidRDefault="00D60DC3" w:rsidP="00AB5302">
            <w:pPr>
              <w:rPr>
                <w:rFonts w:cs="Arial"/>
              </w:rPr>
            </w:pPr>
          </w:p>
        </w:tc>
        <w:tc>
          <w:tcPr>
            <w:tcW w:w="891" w:type="dxa"/>
          </w:tcPr>
          <w:p w14:paraId="42F58F58" w14:textId="77777777" w:rsidR="00D60DC3" w:rsidRPr="00F4533C" w:rsidRDefault="00D60DC3" w:rsidP="00AB5302">
            <w:pPr>
              <w:rPr>
                <w:rFonts w:cs="Arial"/>
              </w:rPr>
            </w:pPr>
          </w:p>
        </w:tc>
        <w:tc>
          <w:tcPr>
            <w:tcW w:w="891" w:type="dxa"/>
          </w:tcPr>
          <w:p w14:paraId="61890DE4" w14:textId="77777777" w:rsidR="00D60DC3" w:rsidRPr="00F4533C" w:rsidRDefault="00D60DC3" w:rsidP="00AB5302">
            <w:pPr>
              <w:rPr>
                <w:rFonts w:cs="Arial"/>
              </w:rPr>
            </w:pPr>
          </w:p>
        </w:tc>
        <w:tc>
          <w:tcPr>
            <w:tcW w:w="891" w:type="dxa"/>
          </w:tcPr>
          <w:p w14:paraId="61E6C562" w14:textId="77777777" w:rsidR="00D60DC3" w:rsidRPr="00F4533C" w:rsidRDefault="00D60DC3" w:rsidP="00AB5302">
            <w:pPr>
              <w:rPr>
                <w:rFonts w:cs="Arial"/>
              </w:rPr>
            </w:pPr>
          </w:p>
        </w:tc>
        <w:tc>
          <w:tcPr>
            <w:tcW w:w="891" w:type="dxa"/>
            <w:tcBorders>
              <w:right w:val="single" w:sz="12" w:space="0" w:color="auto"/>
            </w:tcBorders>
          </w:tcPr>
          <w:p w14:paraId="6D2F2D78" w14:textId="77777777" w:rsidR="00D60DC3" w:rsidRPr="00F4533C" w:rsidRDefault="00D60DC3" w:rsidP="00AB5302">
            <w:pPr>
              <w:rPr>
                <w:rFonts w:cs="Arial"/>
              </w:rPr>
            </w:pPr>
          </w:p>
        </w:tc>
      </w:tr>
      <w:tr w:rsidR="00D60DC3" w:rsidRPr="00F4533C" w14:paraId="1F7223B4" w14:textId="77777777" w:rsidTr="00AB5302">
        <w:trPr>
          <w:trHeight w:val="397"/>
        </w:trPr>
        <w:tc>
          <w:tcPr>
            <w:tcW w:w="2269" w:type="dxa"/>
            <w:tcBorders>
              <w:left w:val="single" w:sz="12" w:space="0" w:color="auto"/>
              <w:right w:val="single" w:sz="12" w:space="0" w:color="auto"/>
            </w:tcBorders>
          </w:tcPr>
          <w:p w14:paraId="2F81CCD4"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219B9B50" w14:textId="77777777" w:rsidR="00D60DC3" w:rsidRPr="00F4533C" w:rsidRDefault="00D60DC3" w:rsidP="00AB5302">
            <w:pPr>
              <w:rPr>
                <w:rFonts w:cs="Arial"/>
              </w:rPr>
            </w:pPr>
          </w:p>
        </w:tc>
        <w:tc>
          <w:tcPr>
            <w:tcW w:w="891" w:type="dxa"/>
            <w:tcBorders>
              <w:left w:val="single" w:sz="12" w:space="0" w:color="auto"/>
            </w:tcBorders>
          </w:tcPr>
          <w:p w14:paraId="69A20BAD" w14:textId="77777777" w:rsidR="00D60DC3" w:rsidRPr="00F4533C" w:rsidRDefault="00D60DC3" w:rsidP="00AB5302">
            <w:pPr>
              <w:rPr>
                <w:rFonts w:cs="Arial"/>
              </w:rPr>
            </w:pPr>
          </w:p>
        </w:tc>
        <w:tc>
          <w:tcPr>
            <w:tcW w:w="891" w:type="dxa"/>
          </w:tcPr>
          <w:p w14:paraId="08A6CDDC" w14:textId="77777777" w:rsidR="00D60DC3" w:rsidRPr="00F4533C" w:rsidRDefault="00D60DC3" w:rsidP="00AB5302">
            <w:pPr>
              <w:rPr>
                <w:rFonts w:cs="Arial"/>
              </w:rPr>
            </w:pPr>
          </w:p>
        </w:tc>
        <w:tc>
          <w:tcPr>
            <w:tcW w:w="891" w:type="dxa"/>
          </w:tcPr>
          <w:p w14:paraId="02341484" w14:textId="77777777" w:rsidR="00D60DC3" w:rsidRPr="00F4533C" w:rsidRDefault="00D60DC3" w:rsidP="00AB5302">
            <w:pPr>
              <w:rPr>
                <w:rFonts w:cs="Arial"/>
              </w:rPr>
            </w:pPr>
          </w:p>
        </w:tc>
        <w:tc>
          <w:tcPr>
            <w:tcW w:w="891" w:type="dxa"/>
          </w:tcPr>
          <w:p w14:paraId="2303CA25" w14:textId="77777777" w:rsidR="00D60DC3" w:rsidRPr="00F4533C" w:rsidRDefault="00D60DC3" w:rsidP="00AB5302">
            <w:pPr>
              <w:rPr>
                <w:rFonts w:cs="Arial"/>
              </w:rPr>
            </w:pPr>
          </w:p>
        </w:tc>
        <w:tc>
          <w:tcPr>
            <w:tcW w:w="891" w:type="dxa"/>
          </w:tcPr>
          <w:p w14:paraId="636EBE24" w14:textId="77777777" w:rsidR="00D60DC3" w:rsidRPr="00F4533C" w:rsidRDefault="00D60DC3" w:rsidP="00AB5302">
            <w:pPr>
              <w:rPr>
                <w:rFonts w:cs="Arial"/>
              </w:rPr>
            </w:pPr>
          </w:p>
        </w:tc>
        <w:tc>
          <w:tcPr>
            <w:tcW w:w="891" w:type="dxa"/>
          </w:tcPr>
          <w:p w14:paraId="2A814D9C" w14:textId="77777777" w:rsidR="00D60DC3" w:rsidRPr="00F4533C" w:rsidRDefault="00D60DC3" w:rsidP="00AB5302">
            <w:pPr>
              <w:rPr>
                <w:rFonts w:cs="Arial"/>
              </w:rPr>
            </w:pPr>
          </w:p>
        </w:tc>
        <w:tc>
          <w:tcPr>
            <w:tcW w:w="891" w:type="dxa"/>
            <w:tcBorders>
              <w:right w:val="single" w:sz="12" w:space="0" w:color="auto"/>
            </w:tcBorders>
          </w:tcPr>
          <w:p w14:paraId="3D8B2E0B" w14:textId="77777777" w:rsidR="00D60DC3" w:rsidRPr="00F4533C" w:rsidRDefault="00D60DC3" w:rsidP="00AB5302">
            <w:pPr>
              <w:rPr>
                <w:rFonts w:cs="Arial"/>
              </w:rPr>
            </w:pPr>
          </w:p>
        </w:tc>
      </w:tr>
      <w:tr w:rsidR="00D60DC3" w:rsidRPr="00F4533C" w14:paraId="1CA60E2F" w14:textId="77777777" w:rsidTr="00AB5302">
        <w:trPr>
          <w:trHeight w:val="397"/>
        </w:trPr>
        <w:tc>
          <w:tcPr>
            <w:tcW w:w="2269" w:type="dxa"/>
            <w:tcBorders>
              <w:left w:val="single" w:sz="12" w:space="0" w:color="auto"/>
              <w:right w:val="single" w:sz="12" w:space="0" w:color="auto"/>
            </w:tcBorders>
          </w:tcPr>
          <w:p w14:paraId="78D083B5"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7259B65B" w14:textId="77777777" w:rsidR="00D60DC3" w:rsidRPr="00F4533C" w:rsidRDefault="00D60DC3" w:rsidP="00AB5302">
            <w:pPr>
              <w:rPr>
                <w:rFonts w:cs="Arial"/>
              </w:rPr>
            </w:pPr>
          </w:p>
        </w:tc>
        <w:tc>
          <w:tcPr>
            <w:tcW w:w="891" w:type="dxa"/>
            <w:tcBorders>
              <w:left w:val="single" w:sz="12" w:space="0" w:color="auto"/>
            </w:tcBorders>
          </w:tcPr>
          <w:p w14:paraId="76B5A7C8" w14:textId="77777777" w:rsidR="00D60DC3" w:rsidRPr="00F4533C" w:rsidRDefault="00D60DC3" w:rsidP="00AB5302">
            <w:pPr>
              <w:rPr>
                <w:rFonts w:cs="Arial"/>
              </w:rPr>
            </w:pPr>
          </w:p>
        </w:tc>
        <w:tc>
          <w:tcPr>
            <w:tcW w:w="891" w:type="dxa"/>
          </w:tcPr>
          <w:p w14:paraId="31F2A50F" w14:textId="77777777" w:rsidR="00D60DC3" w:rsidRPr="00F4533C" w:rsidRDefault="00D60DC3" w:rsidP="00AB5302">
            <w:pPr>
              <w:rPr>
                <w:rFonts w:cs="Arial"/>
              </w:rPr>
            </w:pPr>
          </w:p>
        </w:tc>
        <w:tc>
          <w:tcPr>
            <w:tcW w:w="891" w:type="dxa"/>
          </w:tcPr>
          <w:p w14:paraId="44B2FE99" w14:textId="77777777" w:rsidR="00D60DC3" w:rsidRPr="00F4533C" w:rsidRDefault="00D60DC3" w:rsidP="00AB5302">
            <w:pPr>
              <w:rPr>
                <w:rFonts w:cs="Arial"/>
              </w:rPr>
            </w:pPr>
          </w:p>
        </w:tc>
        <w:tc>
          <w:tcPr>
            <w:tcW w:w="891" w:type="dxa"/>
          </w:tcPr>
          <w:p w14:paraId="21DE1EBB" w14:textId="77777777" w:rsidR="00D60DC3" w:rsidRPr="00F4533C" w:rsidRDefault="00D60DC3" w:rsidP="00AB5302">
            <w:pPr>
              <w:rPr>
                <w:rFonts w:cs="Arial"/>
              </w:rPr>
            </w:pPr>
          </w:p>
        </w:tc>
        <w:tc>
          <w:tcPr>
            <w:tcW w:w="891" w:type="dxa"/>
          </w:tcPr>
          <w:p w14:paraId="614DBC08" w14:textId="77777777" w:rsidR="00D60DC3" w:rsidRPr="00F4533C" w:rsidRDefault="00D60DC3" w:rsidP="00AB5302">
            <w:pPr>
              <w:rPr>
                <w:rFonts w:cs="Arial"/>
              </w:rPr>
            </w:pPr>
          </w:p>
        </w:tc>
        <w:tc>
          <w:tcPr>
            <w:tcW w:w="891" w:type="dxa"/>
          </w:tcPr>
          <w:p w14:paraId="7E335F69" w14:textId="77777777" w:rsidR="00D60DC3" w:rsidRPr="00F4533C" w:rsidRDefault="00D60DC3" w:rsidP="00AB5302">
            <w:pPr>
              <w:rPr>
                <w:rFonts w:cs="Arial"/>
              </w:rPr>
            </w:pPr>
          </w:p>
        </w:tc>
        <w:tc>
          <w:tcPr>
            <w:tcW w:w="891" w:type="dxa"/>
            <w:tcBorders>
              <w:right w:val="single" w:sz="12" w:space="0" w:color="auto"/>
            </w:tcBorders>
          </w:tcPr>
          <w:p w14:paraId="13E03D8D" w14:textId="77777777" w:rsidR="00D60DC3" w:rsidRPr="00F4533C" w:rsidRDefault="00D60DC3" w:rsidP="00AB5302">
            <w:pPr>
              <w:rPr>
                <w:rFonts w:cs="Arial"/>
              </w:rPr>
            </w:pPr>
          </w:p>
        </w:tc>
      </w:tr>
      <w:tr w:rsidR="00D60DC3" w:rsidRPr="00F4533C" w14:paraId="73F49F79" w14:textId="77777777" w:rsidTr="00AB5302">
        <w:trPr>
          <w:trHeight w:val="397"/>
        </w:trPr>
        <w:tc>
          <w:tcPr>
            <w:tcW w:w="2269" w:type="dxa"/>
            <w:tcBorders>
              <w:left w:val="single" w:sz="12" w:space="0" w:color="auto"/>
              <w:right w:val="single" w:sz="12" w:space="0" w:color="auto"/>
            </w:tcBorders>
          </w:tcPr>
          <w:p w14:paraId="297AF140"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6C85E55C" w14:textId="77777777" w:rsidR="00D60DC3" w:rsidRPr="00F4533C" w:rsidRDefault="00D60DC3" w:rsidP="00AB5302">
            <w:pPr>
              <w:rPr>
                <w:rFonts w:cs="Arial"/>
              </w:rPr>
            </w:pPr>
          </w:p>
        </w:tc>
        <w:tc>
          <w:tcPr>
            <w:tcW w:w="891" w:type="dxa"/>
            <w:tcBorders>
              <w:left w:val="single" w:sz="12" w:space="0" w:color="auto"/>
            </w:tcBorders>
          </w:tcPr>
          <w:p w14:paraId="67BCF4B4" w14:textId="77777777" w:rsidR="00D60DC3" w:rsidRPr="00F4533C" w:rsidRDefault="00D60DC3" w:rsidP="00AB5302">
            <w:pPr>
              <w:rPr>
                <w:rFonts w:cs="Arial"/>
              </w:rPr>
            </w:pPr>
          </w:p>
        </w:tc>
        <w:tc>
          <w:tcPr>
            <w:tcW w:w="891" w:type="dxa"/>
          </w:tcPr>
          <w:p w14:paraId="57048803" w14:textId="77777777" w:rsidR="00D60DC3" w:rsidRPr="00F4533C" w:rsidRDefault="00D60DC3" w:rsidP="00AB5302">
            <w:pPr>
              <w:rPr>
                <w:rFonts w:cs="Arial"/>
              </w:rPr>
            </w:pPr>
          </w:p>
        </w:tc>
        <w:tc>
          <w:tcPr>
            <w:tcW w:w="891" w:type="dxa"/>
          </w:tcPr>
          <w:p w14:paraId="63E2C722" w14:textId="77777777" w:rsidR="00D60DC3" w:rsidRPr="00F4533C" w:rsidRDefault="00D60DC3" w:rsidP="00AB5302">
            <w:pPr>
              <w:rPr>
                <w:rFonts w:cs="Arial"/>
              </w:rPr>
            </w:pPr>
          </w:p>
        </w:tc>
        <w:tc>
          <w:tcPr>
            <w:tcW w:w="891" w:type="dxa"/>
          </w:tcPr>
          <w:p w14:paraId="0DFE60B6" w14:textId="77777777" w:rsidR="00D60DC3" w:rsidRPr="00F4533C" w:rsidRDefault="00D60DC3" w:rsidP="00AB5302">
            <w:pPr>
              <w:rPr>
                <w:rFonts w:cs="Arial"/>
              </w:rPr>
            </w:pPr>
          </w:p>
        </w:tc>
        <w:tc>
          <w:tcPr>
            <w:tcW w:w="891" w:type="dxa"/>
          </w:tcPr>
          <w:p w14:paraId="72D0D52B" w14:textId="77777777" w:rsidR="00D60DC3" w:rsidRPr="00F4533C" w:rsidRDefault="00D60DC3" w:rsidP="00AB5302">
            <w:pPr>
              <w:rPr>
                <w:rFonts w:cs="Arial"/>
              </w:rPr>
            </w:pPr>
          </w:p>
        </w:tc>
        <w:tc>
          <w:tcPr>
            <w:tcW w:w="891" w:type="dxa"/>
          </w:tcPr>
          <w:p w14:paraId="508ED585" w14:textId="77777777" w:rsidR="00D60DC3" w:rsidRPr="00F4533C" w:rsidRDefault="00D60DC3" w:rsidP="00AB5302">
            <w:pPr>
              <w:rPr>
                <w:rFonts w:cs="Arial"/>
              </w:rPr>
            </w:pPr>
          </w:p>
        </w:tc>
        <w:tc>
          <w:tcPr>
            <w:tcW w:w="891" w:type="dxa"/>
            <w:tcBorders>
              <w:right w:val="single" w:sz="12" w:space="0" w:color="auto"/>
            </w:tcBorders>
          </w:tcPr>
          <w:p w14:paraId="12A235BF" w14:textId="77777777" w:rsidR="00D60DC3" w:rsidRPr="00F4533C" w:rsidRDefault="00D60DC3" w:rsidP="00AB5302">
            <w:pPr>
              <w:rPr>
                <w:rFonts w:cs="Arial"/>
              </w:rPr>
            </w:pPr>
          </w:p>
        </w:tc>
      </w:tr>
      <w:tr w:rsidR="00D60DC3" w:rsidRPr="00F4533C" w14:paraId="2EFA813B" w14:textId="77777777" w:rsidTr="00AB5302">
        <w:trPr>
          <w:trHeight w:val="397"/>
        </w:trPr>
        <w:tc>
          <w:tcPr>
            <w:tcW w:w="2269" w:type="dxa"/>
            <w:tcBorders>
              <w:left w:val="single" w:sz="12" w:space="0" w:color="auto"/>
              <w:right w:val="single" w:sz="12" w:space="0" w:color="auto"/>
            </w:tcBorders>
          </w:tcPr>
          <w:p w14:paraId="0A96E2EA"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598BEB85" w14:textId="77777777" w:rsidR="00D60DC3" w:rsidRPr="00F4533C" w:rsidRDefault="00D60DC3" w:rsidP="00AB5302">
            <w:pPr>
              <w:rPr>
                <w:rFonts w:cs="Arial"/>
              </w:rPr>
            </w:pPr>
          </w:p>
        </w:tc>
        <w:tc>
          <w:tcPr>
            <w:tcW w:w="891" w:type="dxa"/>
            <w:tcBorders>
              <w:left w:val="single" w:sz="12" w:space="0" w:color="auto"/>
            </w:tcBorders>
          </w:tcPr>
          <w:p w14:paraId="67D73637" w14:textId="77777777" w:rsidR="00D60DC3" w:rsidRPr="00F4533C" w:rsidRDefault="00D60DC3" w:rsidP="00AB5302">
            <w:pPr>
              <w:rPr>
                <w:rFonts w:cs="Arial"/>
              </w:rPr>
            </w:pPr>
          </w:p>
        </w:tc>
        <w:tc>
          <w:tcPr>
            <w:tcW w:w="891" w:type="dxa"/>
          </w:tcPr>
          <w:p w14:paraId="4647C135" w14:textId="77777777" w:rsidR="00D60DC3" w:rsidRPr="00F4533C" w:rsidRDefault="00D60DC3" w:rsidP="00AB5302">
            <w:pPr>
              <w:rPr>
                <w:rFonts w:cs="Arial"/>
              </w:rPr>
            </w:pPr>
          </w:p>
        </w:tc>
        <w:tc>
          <w:tcPr>
            <w:tcW w:w="891" w:type="dxa"/>
          </w:tcPr>
          <w:p w14:paraId="49CBF74E" w14:textId="77777777" w:rsidR="00D60DC3" w:rsidRPr="00F4533C" w:rsidRDefault="00D60DC3" w:rsidP="00AB5302">
            <w:pPr>
              <w:rPr>
                <w:rFonts w:cs="Arial"/>
              </w:rPr>
            </w:pPr>
          </w:p>
        </w:tc>
        <w:tc>
          <w:tcPr>
            <w:tcW w:w="891" w:type="dxa"/>
          </w:tcPr>
          <w:p w14:paraId="30DB3824" w14:textId="77777777" w:rsidR="00D60DC3" w:rsidRPr="00F4533C" w:rsidRDefault="00D60DC3" w:rsidP="00AB5302">
            <w:pPr>
              <w:rPr>
                <w:rFonts w:cs="Arial"/>
              </w:rPr>
            </w:pPr>
          </w:p>
        </w:tc>
        <w:tc>
          <w:tcPr>
            <w:tcW w:w="891" w:type="dxa"/>
          </w:tcPr>
          <w:p w14:paraId="65057785" w14:textId="77777777" w:rsidR="00D60DC3" w:rsidRPr="00F4533C" w:rsidRDefault="00D60DC3" w:rsidP="00AB5302">
            <w:pPr>
              <w:rPr>
                <w:rFonts w:cs="Arial"/>
              </w:rPr>
            </w:pPr>
          </w:p>
        </w:tc>
        <w:tc>
          <w:tcPr>
            <w:tcW w:w="891" w:type="dxa"/>
          </w:tcPr>
          <w:p w14:paraId="1DC71D3C" w14:textId="77777777" w:rsidR="00D60DC3" w:rsidRPr="00F4533C" w:rsidRDefault="00D60DC3" w:rsidP="00AB5302">
            <w:pPr>
              <w:rPr>
                <w:rFonts w:cs="Arial"/>
              </w:rPr>
            </w:pPr>
          </w:p>
        </w:tc>
        <w:tc>
          <w:tcPr>
            <w:tcW w:w="891" w:type="dxa"/>
            <w:tcBorders>
              <w:right w:val="single" w:sz="12" w:space="0" w:color="auto"/>
            </w:tcBorders>
          </w:tcPr>
          <w:p w14:paraId="7AB93A32" w14:textId="77777777" w:rsidR="00D60DC3" w:rsidRPr="00F4533C" w:rsidRDefault="00D60DC3" w:rsidP="00AB5302">
            <w:pPr>
              <w:rPr>
                <w:rFonts w:cs="Arial"/>
              </w:rPr>
            </w:pPr>
          </w:p>
        </w:tc>
      </w:tr>
      <w:tr w:rsidR="00D60DC3" w:rsidRPr="00F4533C" w14:paraId="17994CA1" w14:textId="77777777" w:rsidTr="00AB5302">
        <w:trPr>
          <w:trHeight w:val="397"/>
        </w:trPr>
        <w:tc>
          <w:tcPr>
            <w:tcW w:w="2269" w:type="dxa"/>
            <w:tcBorders>
              <w:left w:val="single" w:sz="12" w:space="0" w:color="auto"/>
              <w:right w:val="single" w:sz="12" w:space="0" w:color="auto"/>
            </w:tcBorders>
          </w:tcPr>
          <w:p w14:paraId="5B3C9205"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3DBA9EA3" w14:textId="77777777" w:rsidR="00D60DC3" w:rsidRPr="00F4533C" w:rsidRDefault="00D60DC3" w:rsidP="00AB5302">
            <w:pPr>
              <w:rPr>
                <w:rFonts w:cs="Arial"/>
              </w:rPr>
            </w:pPr>
          </w:p>
        </w:tc>
        <w:tc>
          <w:tcPr>
            <w:tcW w:w="891" w:type="dxa"/>
            <w:tcBorders>
              <w:left w:val="single" w:sz="12" w:space="0" w:color="auto"/>
            </w:tcBorders>
          </w:tcPr>
          <w:p w14:paraId="3B649E5E" w14:textId="77777777" w:rsidR="00D60DC3" w:rsidRPr="00F4533C" w:rsidRDefault="00D60DC3" w:rsidP="00AB5302">
            <w:pPr>
              <w:rPr>
                <w:rFonts w:cs="Arial"/>
              </w:rPr>
            </w:pPr>
          </w:p>
        </w:tc>
        <w:tc>
          <w:tcPr>
            <w:tcW w:w="891" w:type="dxa"/>
          </w:tcPr>
          <w:p w14:paraId="1E1C5D1C" w14:textId="77777777" w:rsidR="00D60DC3" w:rsidRPr="00F4533C" w:rsidRDefault="00D60DC3" w:rsidP="00AB5302">
            <w:pPr>
              <w:rPr>
                <w:rFonts w:cs="Arial"/>
              </w:rPr>
            </w:pPr>
          </w:p>
        </w:tc>
        <w:tc>
          <w:tcPr>
            <w:tcW w:w="891" w:type="dxa"/>
          </w:tcPr>
          <w:p w14:paraId="412CB04C" w14:textId="77777777" w:rsidR="00D60DC3" w:rsidRPr="00F4533C" w:rsidRDefault="00D60DC3" w:rsidP="00AB5302">
            <w:pPr>
              <w:rPr>
                <w:rFonts w:cs="Arial"/>
              </w:rPr>
            </w:pPr>
          </w:p>
        </w:tc>
        <w:tc>
          <w:tcPr>
            <w:tcW w:w="891" w:type="dxa"/>
          </w:tcPr>
          <w:p w14:paraId="6A742521" w14:textId="77777777" w:rsidR="00D60DC3" w:rsidRPr="00F4533C" w:rsidRDefault="00D60DC3" w:rsidP="00AB5302">
            <w:pPr>
              <w:rPr>
                <w:rFonts w:cs="Arial"/>
              </w:rPr>
            </w:pPr>
          </w:p>
        </w:tc>
        <w:tc>
          <w:tcPr>
            <w:tcW w:w="891" w:type="dxa"/>
          </w:tcPr>
          <w:p w14:paraId="04C154CF" w14:textId="77777777" w:rsidR="00D60DC3" w:rsidRPr="00F4533C" w:rsidRDefault="00D60DC3" w:rsidP="00AB5302">
            <w:pPr>
              <w:rPr>
                <w:rFonts w:cs="Arial"/>
              </w:rPr>
            </w:pPr>
          </w:p>
        </w:tc>
        <w:tc>
          <w:tcPr>
            <w:tcW w:w="891" w:type="dxa"/>
          </w:tcPr>
          <w:p w14:paraId="07DF394F" w14:textId="77777777" w:rsidR="00D60DC3" w:rsidRPr="00F4533C" w:rsidRDefault="00D60DC3" w:rsidP="00AB5302">
            <w:pPr>
              <w:rPr>
                <w:rFonts w:cs="Arial"/>
              </w:rPr>
            </w:pPr>
          </w:p>
        </w:tc>
        <w:tc>
          <w:tcPr>
            <w:tcW w:w="891" w:type="dxa"/>
            <w:tcBorders>
              <w:right w:val="single" w:sz="12" w:space="0" w:color="auto"/>
            </w:tcBorders>
          </w:tcPr>
          <w:p w14:paraId="19A63058" w14:textId="77777777" w:rsidR="00D60DC3" w:rsidRPr="00F4533C" w:rsidRDefault="00D60DC3" w:rsidP="00AB5302">
            <w:pPr>
              <w:rPr>
                <w:rFonts w:cs="Arial"/>
              </w:rPr>
            </w:pPr>
          </w:p>
        </w:tc>
      </w:tr>
      <w:tr w:rsidR="00D60DC3" w:rsidRPr="00F4533C" w14:paraId="4550309F" w14:textId="77777777" w:rsidTr="00AB5302">
        <w:trPr>
          <w:trHeight w:val="397"/>
        </w:trPr>
        <w:tc>
          <w:tcPr>
            <w:tcW w:w="2269" w:type="dxa"/>
            <w:tcBorders>
              <w:left w:val="single" w:sz="12" w:space="0" w:color="auto"/>
              <w:right w:val="single" w:sz="12" w:space="0" w:color="auto"/>
            </w:tcBorders>
          </w:tcPr>
          <w:p w14:paraId="6F1D79DA"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58D89755" w14:textId="77777777" w:rsidR="00D60DC3" w:rsidRPr="00F4533C" w:rsidRDefault="00D60DC3" w:rsidP="00AB5302">
            <w:pPr>
              <w:rPr>
                <w:rFonts w:cs="Arial"/>
              </w:rPr>
            </w:pPr>
          </w:p>
        </w:tc>
        <w:tc>
          <w:tcPr>
            <w:tcW w:w="891" w:type="dxa"/>
            <w:tcBorders>
              <w:left w:val="single" w:sz="12" w:space="0" w:color="auto"/>
            </w:tcBorders>
          </w:tcPr>
          <w:p w14:paraId="08326A87" w14:textId="77777777" w:rsidR="00D60DC3" w:rsidRPr="00F4533C" w:rsidRDefault="00D60DC3" w:rsidP="00AB5302">
            <w:pPr>
              <w:rPr>
                <w:rFonts w:cs="Arial"/>
              </w:rPr>
            </w:pPr>
          </w:p>
        </w:tc>
        <w:tc>
          <w:tcPr>
            <w:tcW w:w="891" w:type="dxa"/>
          </w:tcPr>
          <w:p w14:paraId="112D7DEF" w14:textId="77777777" w:rsidR="00D60DC3" w:rsidRPr="00F4533C" w:rsidRDefault="00D60DC3" w:rsidP="00AB5302">
            <w:pPr>
              <w:rPr>
                <w:rFonts w:cs="Arial"/>
              </w:rPr>
            </w:pPr>
          </w:p>
        </w:tc>
        <w:tc>
          <w:tcPr>
            <w:tcW w:w="891" w:type="dxa"/>
          </w:tcPr>
          <w:p w14:paraId="1944F8D7" w14:textId="77777777" w:rsidR="00D60DC3" w:rsidRPr="00F4533C" w:rsidRDefault="00D60DC3" w:rsidP="00AB5302">
            <w:pPr>
              <w:rPr>
                <w:rFonts w:cs="Arial"/>
              </w:rPr>
            </w:pPr>
          </w:p>
        </w:tc>
        <w:tc>
          <w:tcPr>
            <w:tcW w:w="891" w:type="dxa"/>
          </w:tcPr>
          <w:p w14:paraId="060B20BB" w14:textId="77777777" w:rsidR="00D60DC3" w:rsidRPr="00F4533C" w:rsidRDefault="00D60DC3" w:rsidP="00AB5302">
            <w:pPr>
              <w:rPr>
                <w:rFonts w:cs="Arial"/>
              </w:rPr>
            </w:pPr>
          </w:p>
        </w:tc>
        <w:tc>
          <w:tcPr>
            <w:tcW w:w="891" w:type="dxa"/>
          </w:tcPr>
          <w:p w14:paraId="73F36A7D" w14:textId="77777777" w:rsidR="00D60DC3" w:rsidRPr="00F4533C" w:rsidRDefault="00D60DC3" w:rsidP="00AB5302">
            <w:pPr>
              <w:rPr>
                <w:rFonts w:cs="Arial"/>
              </w:rPr>
            </w:pPr>
          </w:p>
        </w:tc>
        <w:tc>
          <w:tcPr>
            <w:tcW w:w="891" w:type="dxa"/>
          </w:tcPr>
          <w:p w14:paraId="5C494554" w14:textId="77777777" w:rsidR="00D60DC3" w:rsidRPr="00F4533C" w:rsidRDefault="00D60DC3" w:rsidP="00AB5302">
            <w:pPr>
              <w:rPr>
                <w:rFonts w:cs="Arial"/>
              </w:rPr>
            </w:pPr>
          </w:p>
        </w:tc>
        <w:tc>
          <w:tcPr>
            <w:tcW w:w="891" w:type="dxa"/>
            <w:tcBorders>
              <w:right w:val="single" w:sz="12" w:space="0" w:color="auto"/>
            </w:tcBorders>
          </w:tcPr>
          <w:p w14:paraId="01F5948A" w14:textId="77777777" w:rsidR="00D60DC3" w:rsidRPr="00F4533C" w:rsidRDefault="00D60DC3" w:rsidP="00AB5302">
            <w:pPr>
              <w:rPr>
                <w:rFonts w:cs="Arial"/>
              </w:rPr>
            </w:pPr>
          </w:p>
        </w:tc>
      </w:tr>
      <w:tr w:rsidR="00D60DC3" w:rsidRPr="00F4533C" w14:paraId="70BC5B86" w14:textId="77777777" w:rsidTr="00AB5302">
        <w:trPr>
          <w:trHeight w:val="397"/>
        </w:trPr>
        <w:tc>
          <w:tcPr>
            <w:tcW w:w="2269" w:type="dxa"/>
            <w:tcBorders>
              <w:left w:val="single" w:sz="12" w:space="0" w:color="auto"/>
              <w:right w:val="single" w:sz="12" w:space="0" w:color="auto"/>
            </w:tcBorders>
          </w:tcPr>
          <w:p w14:paraId="30663056"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5B59254A" w14:textId="77777777" w:rsidR="00D60DC3" w:rsidRPr="00F4533C" w:rsidRDefault="00D60DC3" w:rsidP="00AB5302">
            <w:pPr>
              <w:rPr>
                <w:rFonts w:cs="Arial"/>
              </w:rPr>
            </w:pPr>
          </w:p>
        </w:tc>
        <w:tc>
          <w:tcPr>
            <w:tcW w:w="891" w:type="dxa"/>
            <w:tcBorders>
              <w:left w:val="single" w:sz="12" w:space="0" w:color="auto"/>
            </w:tcBorders>
          </w:tcPr>
          <w:p w14:paraId="05F85DC1" w14:textId="77777777" w:rsidR="00D60DC3" w:rsidRPr="00F4533C" w:rsidRDefault="00D60DC3" w:rsidP="00AB5302">
            <w:pPr>
              <w:rPr>
                <w:rFonts w:cs="Arial"/>
              </w:rPr>
            </w:pPr>
          </w:p>
        </w:tc>
        <w:tc>
          <w:tcPr>
            <w:tcW w:w="891" w:type="dxa"/>
          </w:tcPr>
          <w:p w14:paraId="24316EBC" w14:textId="77777777" w:rsidR="00D60DC3" w:rsidRPr="00F4533C" w:rsidRDefault="00D60DC3" w:rsidP="00AB5302">
            <w:pPr>
              <w:rPr>
                <w:rFonts w:cs="Arial"/>
              </w:rPr>
            </w:pPr>
          </w:p>
        </w:tc>
        <w:tc>
          <w:tcPr>
            <w:tcW w:w="891" w:type="dxa"/>
          </w:tcPr>
          <w:p w14:paraId="1771EFED" w14:textId="77777777" w:rsidR="00D60DC3" w:rsidRPr="00F4533C" w:rsidRDefault="00D60DC3" w:rsidP="00AB5302">
            <w:pPr>
              <w:rPr>
                <w:rFonts w:cs="Arial"/>
              </w:rPr>
            </w:pPr>
          </w:p>
        </w:tc>
        <w:tc>
          <w:tcPr>
            <w:tcW w:w="891" w:type="dxa"/>
          </w:tcPr>
          <w:p w14:paraId="090E1178" w14:textId="77777777" w:rsidR="00D60DC3" w:rsidRPr="00F4533C" w:rsidRDefault="00D60DC3" w:rsidP="00AB5302">
            <w:pPr>
              <w:rPr>
                <w:rFonts w:cs="Arial"/>
              </w:rPr>
            </w:pPr>
          </w:p>
        </w:tc>
        <w:tc>
          <w:tcPr>
            <w:tcW w:w="891" w:type="dxa"/>
          </w:tcPr>
          <w:p w14:paraId="7BC0EF2C" w14:textId="77777777" w:rsidR="00D60DC3" w:rsidRPr="00F4533C" w:rsidRDefault="00D60DC3" w:rsidP="00AB5302">
            <w:pPr>
              <w:rPr>
                <w:rFonts w:cs="Arial"/>
              </w:rPr>
            </w:pPr>
          </w:p>
        </w:tc>
        <w:tc>
          <w:tcPr>
            <w:tcW w:w="891" w:type="dxa"/>
          </w:tcPr>
          <w:p w14:paraId="33A46F3C" w14:textId="77777777" w:rsidR="00D60DC3" w:rsidRPr="00F4533C" w:rsidRDefault="00D60DC3" w:rsidP="00AB5302">
            <w:pPr>
              <w:rPr>
                <w:rFonts w:cs="Arial"/>
              </w:rPr>
            </w:pPr>
          </w:p>
        </w:tc>
        <w:tc>
          <w:tcPr>
            <w:tcW w:w="891" w:type="dxa"/>
            <w:tcBorders>
              <w:right w:val="single" w:sz="12" w:space="0" w:color="auto"/>
            </w:tcBorders>
          </w:tcPr>
          <w:p w14:paraId="464C1B33" w14:textId="77777777" w:rsidR="00D60DC3" w:rsidRPr="00F4533C" w:rsidRDefault="00D60DC3" w:rsidP="00AB5302">
            <w:pPr>
              <w:rPr>
                <w:rFonts w:cs="Arial"/>
              </w:rPr>
            </w:pPr>
          </w:p>
        </w:tc>
      </w:tr>
      <w:tr w:rsidR="00D60DC3" w:rsidRPr="00F4533C" w14:paraId="05B12CA2" w14:textId="77777777" w:rsidTr="00AB5302">
        <w:trPr>
          <w:trHeight w:val="397"/>
        </w:trPr>
        <w:tc>
          <w:tcPr>
            <w:tcW w:w="2269" w:type="dxa"/>
            <w:tcBorders>
              <w:left w:val="single" w:sz="12" w:space="0" w:color="auto"/>
              <w:right w:val="single" w:sz="12" w:space="0" w:color="auto"/>
            </w:tcBorders>
          </w:tcPr>
          <w:p w14:paraId="05102862"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57E9DF16" w14:textId="77777777" w:rsidR="00D60DC3" w:rsidRPr="00F4533C" w:rsidRDefault="00D60DC3" w:rsidP="00AB5302">
            <w:pPr>
              <w:rPr>
                <w:rFonts w:cs="Arial"/>
              </w:rPr>
            </w:pPr>
          </w:p>
        </w:tc>
        <w:tc>
          <w:tcPr>
            <w:tcW w:w="891" w:type="dxa"/>
            <w:tcBorders>
              <w:left w:val="single" w:sz="12" w:space="0" w:color="auto"/>
            </w:tcBorders>
          </w:tcPr>
          <w:p w14:paraId="422044A1" w14:textId="77777777" w:rsidR="00D60DC3" w:rsidRPr="00F4533C" w:rsidRDefault="00D60DC3" w:rsidP="00AB5302">
            <w:pPr>
              <w:rPr>
                <w:rFonts w:cs="Arial"/>
              </w:rPr>
            </w:pPr>
          </w:p>
        </w:tc>
        <w:tc>
          <w:tcPr>
            <w:tcW w:w="891" w:type="dxa"/>
          </w:tcPr>
          <w:p w14:paraId="6AF5B512" w14:textId="77777777" w:rsidR="00D60DC3" w:rsidRPr="00F4533C" w:rsidRDefault="00D60DC3" w:rsidP="00AB5302">
            <w:pPr>
              <w:rPr>
                <w:rFonts w:cs="Arial"/>
              </w:rPr>
            </w:pPr>
          </w:p>
        </w:tc>
        <w:tc>
          <w:tcPr>
            <w:tcW w:w="891" w:type="dxa"/>
          </w:tcPr>
          <w:p w14:paraId="6F30528C" w14:textId="77777777" w:rsidR="00D60DC3" w:rsidRPr="00F4533C" w:rsidRDefault="00D60DC3" w:rsidP="00AB5302">
            <w:pPr>
              <w:rPr>
                <w:rFonts w:cs="Arial"/>
              </w:rPr>
            </w:pPr>
          </w:p>
        </w:tc>
        <w:tc>
          <w:tcPr>
            <w:tcW w:w="891" w:type="dxa"/>
          </w:tcPr>
          <w:p w14:paraId="2BDBAAFD" w14:textId="77777777" w:rsidR="00D60DC3" w:rsidRPr="00F4533C" w:rsidRDefault="00D60DC3" w:rsidP="00AB5302">
            <w:pPr>
              <w:rPr>
                <w:rFonts w:cs="Arial"/>
              </w:rPr>
            </w:pPr>
          </w:p>
        </w:tc>
        <w:tc>
          <w:tcPr>
            <w:tcW w:w="891" w:type="dxa"/>
          </w:tcPr>
          <w:p w14:paraId="253B7591" w14:textId="77777777" w:rsidR="00D60DC3" w:rsidRPr="00F4533C" w:rsidRDefault="00D60DC3" w:rsidP="00AB5302">
            <w:pPr>
              <w:rPr>
                <w:rFonts w:cs="Arial"/>
              </w:rPr>
            </w:pPr>
          </w:p>
        </w:tc>
        <w:tc>
          <w:tcPr>
            <w:tcW w:w="891" w:type="dxa"/>
          </w:tcPr>
          <w:p w14:paraId="751A045A" w14:textId="77777777" w:rsidR="00D60DC3" w:rsidRPr="00F4533C" w:rsidRDefault="00D60DC3" w:rsidP="00AB5302">
            <w:pPr>
              <w:rPr>
                <w:rFonts w:cs="Arial"/>
              </w:rPr>
            </w:pPr>
          </w:p>
        </w:tc>
        <w:tc>
          <w:tcPr>
            <w:tcW w:w="891" w:type="dxa"/>
            <w:tcBorders>
              <w:right w:val="single" w:sz="12" w:space="0" w:color="auto"/>
            </w:tcBorders>
          </w:tcPr>
          <w:p w14:paraId="0225F83F" w14:textId="77777777" w:rsidR="00D60DC3" w:rsidRPr="00F4533C" w:rsidRDefault="00D60DC3" w:rsidP="00AB5302">
            <w:pPr>
              <w:rPr>
                <w:rFonts w:cs="Arial"/>
              </w:rPr>
            </w:pPr>
          </w:p>
        </w:tc>
      </w:tr>
      <w:tr w:rsidR="00D60DC3" w:rsidRPr="00F4533C" w14:paraId="570FC0E6" w14:textId="77777777" w:rsidTr="00AB5302">
        <w:trPr>
          <w:trHeight w:val="397"/>
        </w:trPr>
        <w:tc>
          <w:tcPr>
            <w:tcW w:w="2269" w:type="dxa"/>
            <w:tcBorders>
              <w:left w:val="single" w:sz="12" w:space="0" w:color="auto"/>
              <w:right w:val="single" w:sz="12" w:space="0" w:color="auto"/>
            </w:tcBorders>
          </w:tcPr>
          <w:p w14:paraId="7909E89D"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0C2DD4DA" w14:textId="77777777" w:rsidR="00D60DC3" w:rsidRPr="00F4533C" w:rsidRDefault="00D60DC3" w:rsidP="00AB5302">
            <w:pPr>
              <w:rPr>
                <w:rFonts w:cs="Arial"/>
              </w:rPr>
            </w:pPr>
          </w:p>
        </w:tc>
        <w:tc>
          <w:tcPr>
            <w:tcW w:w="891" w:type="dxa"/>
            <w:tcBorders>
              <w:left w:val="single" w:sz="12" w:space="0" w:color="auto"/>
            </w:tcBorders>
          </w:tcPr>
          <w:p w14:paraId="554B6345" w14:textId="77777777" w:rsidR="00D60DC3" w:rsidRPr="00F4533C" w:rsidRDefault="00D60DC3" w:rsidP="00AB5302">
            <w:pPr>
              <w:rPr>
                <w:rFonts w:cs="Arial"/>
              </w:rPr>
            </w:pPr>
          </w:p>
        </w:tc>
        <w:tc>
          <w:tcPr>
            <w:tcW w:w="891" w:type="dxa"/>
          </w:tcPr>
          <w:p w14:paraId="482C311F" w14:textId="77777777" w:rsidR="00D60DC3" w:rsidRPr="00F4533C" w:rsidRDefault="00D60DC3" w:rsidP="00AB5302">
            <w:pPr>
              <w:rPr>
                <w:rFonts w:cs="Arial"/>
              </w:rPr>
            </w:pPr>
          </w:p>
        </w:tc>
        <w:tc>
          <w:tcPr>
            <w:tcW w:w="891" w:type="dxa"/>
          </w:tcPr>
          <w:p w14:paraId="6265510B" w14:textId="77777777" w:rsidR="00D60DC3" w:rsidRPr="00F4533C" w:rsidRDefault="00D60DC3" w:rsidP="00AB5302">
            <w:pPr>
              <w:rPr>
                <w:rFonts w:cs="Arial"/>
              </w:rPr>
            </w:pPr>
          </w:p>
        </w:tc>
        <w:tc>
          <w:tcPr>
            <w:tcW w:w="891" w:type="dxa"/>
          </w:tcPr>
          <w:p w14:paraId="63E30A94" w14:textId="77777777" w:rsidR="00D60DC3" w:rsidRPr="00F4533C" w:rsidRDefault="00D60DC3" w:rsidP="00AB5302">
            <w:pPr>
              <w:rPr>
                <w:rFonts w:cs="Arial"/>
              </w:rPr>
            </w:pPr>
          </w:p>
        </w:tc>
        <w:tc>
          <w:tcPr>
            <w:tcW w:w="891" w:type="dxa"/>
          </w:tcPr>
          <w:p w14:paraId="1819CC13" w14:textId="77777777" w:rsidR="00D60DC3" w:rsidRPr="00F4533C" w:rsidRDefault="00D60DC3" w:rsidP="00AB5302">
            <w:pPr>
              <w:rPr>
                <w:rFonts w:cs="Arial"/>
              </w:rPr>
            </w:pPr>
          </w:p>
        </w:tc>
        <w:tc>
          <w:tcPr>
            <w:tcW w:w="891" w:type="dxa"/>
          </w:tcPr>
          <w:p w14:paraId="30B6B57E" w14:textId="77777777" w:rsidR="00D60DC3" w:rsidRPr="00F4533C" w:rsidRDefault="00D60DC3" w:rsidP="00AB5302">
            <w:pPr>
              <w:rPr>
                <w:rFonts w:cs="Arial"/>
              </w:rPr>
            </w:pPr>
          </w:p>
        </w:tc>
        <w:tc>
          <w:tcPr>
            <w:tcW w:w="891" w:type="dxa"/>
            <w:tcBorders>
              <w:right w:val="single" w:sz="12" w:space="0" w:color="auto"/>
            </w:tcBorders>
          </w:tcPr>
          <w:p w14:paraId="6C5D6C47" w14:textId="77777777" w:rsidR="00D60DC3" w:rsidRPr="00F4533C" w:rsidRDefault="00D60DC3" w:rsidP="00AB5302">
            <w:pPr>
              <w:rPr>
                <w:rFonts w:cs="Arial"/>
              </w:rPr>
            </w:pPr>
          </w:p>
        </w:tc>
      </w:tr>
      <w:tr w:rsidR="00D60DC3" w:rsidRPr="00F4533C" w14:paraId="5FEFEDE0" w14:textId="77777777" w:rsidTr="00AB5302">
        <w:trPr>
          <w:trHeight w:val="397"/>
        </w:trPr>
        <w:tc>
          <w:tcPr>
            <w:tcW w:w="2269" w:type="dxa"/>
            <w:tcBorders>
              <w:left w:val="single" w:sz="12" w:space="0" w:color="auto"/>
              <w:right w:val="single" w:sz="12" w:space="0" w:color="auto"/>
            </w:tcBorders>
          </w:tcPr>
          <w:p w14:paraId="126820FB"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3FC60677" w14:textId="77777777" w:rsidR="00D60DC3" w:rsidRPr="00F4533C" w:rsidRDefault="00D60DC3" w:rsidP="00AB5302">
            <w:pPr>
              <w:rPr>
                <w:rFonts w:cs="Arial"/>
              </w:rPr>
            </w:pPr>
          </w:p>
        </w:tc>
        <w:tc>
          <w:tcPr>
            <w:tcW w:w="891" w:type="dxa"/>
            <w:tcBorders>
              <w:left w:val="single" w:sz="12" w:space="0" w:color="auto"/>
            </w:tcBorders>
          </w:tcPr>
          <w:p w14:paraId="2AF2CF6F" w14:textId="77777777" w:rsidR="00D60DC3" w:rsidRPr="00F4533C" w:rsidRDefault="00D60DC3" w:rsidP="00AB5302">
            <w:pPr>
              <w:rPr>
                <w:rFonts w:cs="Arial"/>
              </w:rPr>
            </w:pPr>
          </w:p>
        </w:tc>
        <w:tc>
          <w:tcPr>
            <w:tcW w:w="891" w:type="dxa"/>
          </w:tcPr>
          <w:p w14:paraId="400CA4C0" w14:textId="77777777" w:rsidR="00D60DC3" w:rsidRPr="00F4533C" w:rsidRDefault="00D60DC3" w:rsidP="00AB5302">
            <w:pPr>
              <w:rPr>
                <w:rFonts w:cs="Arial"/>
              </w:rPr>
            </w:pPr>
          </w:p>
        </w:tc>
        <w:tc>
          <w:tcPr>
            <w:tcW w:w="891" w:type="dxa"/>
          </w:tcPr>
          <w:p w14:paraId="401921E8" w14:textId="77777777" w:rsidR="00D60DC3" w:rsidRPr="00F4533C" w:rsidRDefault="00D60DC3" w:rsidP="00AB5302">
            <w:pPr>
              <w:rPr>
                <w:rFonts w:cs="Arial"/>
              </w:rPr>
            </w:pPr>
          </w:p>
        </w:tc>
        <w:tc>
          <w:tcPr>
            <w:tcW w:w="891" w:type="dxa"/>
          </w:tcPr>
          <w:p w14:paraId="1F36980D" w14:textId="77777777" w:rsidR="00D60DC3" w:rsidRPr="00F4533C" w:rsidRDefault="00D60DC3" w:rsidP="00AB5302">
            <w:pPr>
              <w:rPr>
                <w:rFonts w:cs="Arial"/>
              </w:rPr>
            </w:pPr>
          </w:p>
        </w:tc>
        <w:tc>
          <w:tcPr>
            <w:tcW w:w="891" w:type="dxa"/>
          </w:tcPr>
          <w:p w14:paraId="0C73EB3D" w14:textId="77777777" w:rsidR="00D60DC3" w:rsidRPr="00F4533C" w:rsidRDefault="00D60DC3" w:rsidP="00AB5302">
            <w:pPr>
              <w:rPr>
                <w:rFonts w:cs="Arial"/>
              </w:rPr>
            </w:pPr>
          </w:p>
        </w:tc>
        <w:tc>
          <w:tcPr>
            <w:tcW w:w="891" w:type="dxa"/>
          </w:tcPr>
          <w:p w14:paraId="561445B2" w14:textId="77777777" w:rsidR="00D60DC3" w:rsidRPr="00F4533C" w:rsidRDefault="00D60DC3" w:rsidP="00AB5302">
            <w:pPr>
              <w:rPr>
                <w:rFonts w:cs="Arial"/>
              </w:rPr>
            </w:pPr>
          </w:p>
        </w:tc>
        <w:tc>
          <w:tcPr>
            <w:tcW w:w="891" w:type="dxa"/>
            <w:tcBorders>
              <w:right w:val="single" w:sz="12" w:space="0" w:color="auto"/>
            </w:tcBorders>
          </w:tcPr>
          <w:p w14:paraId="62C2A2E4" w14:textId="77777777" w:rsidR="00D60DC3" w:rsidRPr="00F4533C" w:rsidRDefault="00D60DC3" w:rsidP="00AB5302">
            <w:pPr>
              <w:rPr>
                <w:rFonts w:cs="Arial"/>
              </w:rPr>
            </w:pPr>
          </w:p>
        </w:tc>
      </w:tr>
      <w:tr w:rsidR="00D60DC3" w:rsidRPr="00F4533C" w14:paraId="2D156087" w14:textId="77777777" w:rsidTr="00AB5302">
        <w:trPr>
          <w:trHeight w:val="397"/>
        </w:trPr>
        <w:tc>
          <w:tcPr>
            <w:tcW w:w="2269" w:type="dxa"/>
            <w:tcBorders>
              <w:left w:val="single" w:sz="12" w:space="0" w:color="auto"/>
              <w:right w:val="single" w:sz="12" w:space="0" w:color="auto"/>
            </w:tcBorders>
          </w:tcPr>
          <w:p w14:paraId="12859D8B"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2AF997F1" w14:textId="77777777" w:rsidR="00D60DC3" w:rsidRPr="00F4533C" w:rsidRDefault="00D60DC3" w:rsidP="00AB5302">
            <w:pPr>
              <w:rPr>
                <w:rFonts w:cs="Arial"/>
              </w:rPr>
            </w:pPr>
          </w:p>
        </w:tc>
        <w:tc>
          <w:tcPr>
            <w:tcW w:w="891" w:type="dxa"/>
            <w:tcBorders>
              <w:left w:val="single" w:sz="12" w:space="0" w:color="auto"/>
            </w:tcBorders>
          </w:tcPr>
          <w:p w14:paraId="4446C61A" w14:textId="77777777" w:rsidR="00D60DC3" w:rsidRPr="00F4533C" w:rsidRDefault="00D60DC3" w:rsidP="00AB5302">
            <w:pPr>
              <w:rPr>
                <w:rFonts w:cs="Arial"/>
              </w:rPr>
            </w:pPr>
          </w:p>
        </w:tc>
        <w:tc>
          <w:tcPr>
            <w:tcW w:w="891" w:type="dxa"/>
          </w:tcPr>
          <w:p w14:paraId="6A2AAD35" w14:textId="77777777" w:rsidR="00D60DC3" w:rsidRPr="00F4533C" w:rsidRDefault="00D60DC3" w:rsidP="00AB5302">
            <w:pPr>
              <w:rPr>
                <w:rFonts w:cs="Arial"/>
              </w:rPr>
            </w:pPr>
          </w:p>
        </w:tc>
        <w:tc>
          <w:tcPr>
            <w:tcW w:w="891" w:type="dxa"/>
          </w:tcPr>
          <w:p w14:paraId="0243BB53" w14:textId="77777777" w:rsidR="00D60DC3" w:rsidRPr="00F4533C" w:rsidRDefault="00D60DC3" w:rsidP="00AB5302">
            <w:pPr>
              <w:rPr>
                <w:rFonts w:cs="Arial"/>
              </w:rPr>
            </w:pPr>
          </w:p>
        </w:tc>
        <w:tc>
          <w:tcPr>
            <w:tcW w:w="891" w:type="dxa"/>
          </w:tcPr>
          <w:p w14:paraId="7B76164C" w14:textId="77777777" w:rsidR="00D60DC3" w:rsidRPr="00F4533C" w:rsidRDefault="00D60DC3" w:rsidP="00AB5302">
            <w:pPr>
              <w:rPr>
                <w:rFonts w:cs="Arial"/>
              </w:rPr>
            </w:pPr>
          </w:p>
        </w:tc>
        <w:tc>
          <w:tcPr>
            <w:tcW w:w="891" w:type="dxa"/>
          </w:tcPr>
          <w:p w14:paraId="7C4255D2" w14:textId="77777777" w:rsidR="00D60DC3" w:rsidRPr="00F4533C" w:rsidRDefault="00D60DC3" w:rsidP="00AB5302">
            <w:pPr>
              <w:rPr>
                <w:rFonts w:cs="Arial"/>
              </w:rPr>
            </w:pPr>
          </w:p>
        </w:tc>
        <w:tc>
          <w:tcPr>
            <w:tcW w:w="891" w:type="dxa"/>
          </w:tcPr>
          <w:p w14:paraId="17E365EF" w14:textId="77777777" w:rsidR="00D60DC3" w:rsidRPr="00F4533C" w:rsidRDefault="00D60DC3" w:rsidP="00AB5302">
            <w:pPr>
              <w:rPr>
                <w:rFonts w:cs="Arial"/>
              </w:rPr>
            </w:pPr>
          </w:p>
        </w:tc>
        <w:tc>
          <w:tcPr>
            <w:tcW w:w="891" w:type="dxa"/>
            <w:tcBorders>
              <w:right w:val="single" w:sz="12" w:space="0" w:color="auto"/>
            </w:tcBorders>
          </w:tcPr>
          <w:p w14:paraId="09CA330E" w14:textId="77777777" w:rsidR="00D60DC3" w:rsidRPr="00F4533C" w:rsidRDefault="00D60DC3" w:rsidP="00AB5302">
            <w:pPr>
              <w:rPr>
                <w:rFonts w:cs="Arial"/>
              </w:rPr>
            </w:pPr>
          </w:p>
        </w:tc>
      </w:tr>
      <w:tr w:rsidR="00D60DC3" w:rsidRPr="00F4533C" w14:paraId="23E766F7" w14:textId="77777777" w:rsidTr="00AB5302">
        <w:trPr>
          <w:trHeight w:val="397"/>
        </w:trPr>
        <w:tc>
          <w:tcPr>
            <w:tcW w:w="2269" w:type="dxa"/>
            <w:tcBorders>
              <w:left w:val="single" w:sz="12" w:space="0" w:color="auto"/>
              <w:right w:val="single" w:sz="12" w:space="0" w:color="auto"/>
            </w:tcBorders>
          </w:tcPr>
          <w:p w14:paraId="2824D69D" w14:textId="77777777" w:rsidR="00D60DC3" w:rsidRPr="00F4533C" w:rsidRDefault="00D60DC3" w:rsidP="00AB5302">
            <w:pPr>
              <w:rPr>
                <w:rFonts w:cs="Arial"/>
                <w:b/>
              </w:rPr>
            </w:pPr>
          </w:p>
        </w:tc>
        <w:tc>
          <w:tcPr>
            <w:tcW w:w="2126" w:type="dxa"/>
            <w:tcBorders>
              <w:left w:val="single" w:sz="12" w:space="0" w:color="auto"/>
              <w:right w:val="single" w:sz="12" w:space="0" w:color="auto"/>
            </w:tcBorders>
          </w:tcPr>
          <w:p w14:paraId="284A0806" w14:textId="77777777" w:rsidR="00D60DC3" w:rsidRPr="00F4533C" w:rsidRDefault="00D60DC3" w:rsidP="00AB5302">
            <w:pPr>
              <w:rPr>
                <w:rFonts w:cs="Arial"/>
              </w:rPr>
            </w:pPr>
          </w:p>
        </w:tc>
        <w:tc>
          <w:tcPr>
            <w:tcW w:w="891" w:type="dxa"/>
            <w:tcBorders>
              <w:left w:val="single" w:sz="12" w:space="0" w:color="auto"/>
            </w:tcBorders>
          </w:tcPr>
          <w:p w14:paraId="3B22907E" w14:textId="77777777" w:rsidR="00D60DC3" w:rsidRPr="00F4533C" w:rsidRDefault="00D60DC3" w:rsidP="00AB5302">
            <w:pPr>
              <w:rPr>
                <w:rFonts w:cs="Arial"/>
              </w:rPr>
            </w:pPr>
          </w:p>
        </w:tc>
        <w:tc>
          <w:tcPr>
            <w:tcW w:w="891" w:type="dxa"/>
          </w:tcPr>
          <w:p w14:paraId="380E0219" w14:textId="77777777" w:rsidR="00D60DC3" w:rsidRPr="00F4533C" w:rsidRDefault="00D60DC3" w:rsidP="00AB5302">
            <w:pPr>
              <w:rPr>
                <w:rFonts w:cs="Arial"/>
              </w:rPr>
            </w:pPr>
          </w:p>
        </w:tc>
        <w:tc>
          <w:tcPr>
            <w:tcW w:w="891" w:type="dxa"/>
          </w:tcPr>
          <w:p w14:paraId="0C734823" w14:textId="77777777" w:rsidR="00D60DC3" w:rsidRPr="00F4533C" w:rsidRDefault="00D60DC3" w:rsidP="00AB5302">
            <w:pPr>
              <w:rPr>
                <w:rFonts w:cs="Arial"/>
              </w:rPr>
            </w:pPr>
          </w:p>
        </w:tc>
        <w:tc>
          <w:tcPr>
            <w:tcW w:w="891" w:type="dxa"/>
          </w:tcPr>
          <w:p w14:paraId="3DA30C08" w14:textId="77777777" w:rsidR="00D60DC3" w:rsidRPr="00F4533C" w:rsidRDefault="00D60DC3" w:rsidP="00AB5302">
            <w:pPr>
              <w:rPr>
                <w:rFonts w:cs="Arial"/>
              </w:rPr>
            </w:pPr>
          </w:p>
        </w:tc>
        <w:tc>
          <w:tcPr>
            <w:tcW w:w="891" w:type="dxa"/>
          </w:tcPr>
          <w:p w14:paraId="331153EB" w14:textId="77777777" w:rsidR="00D60DC3" w:rsidRPr="00F4533C" w:rsidRDefault="00D60DC3" w:rsidP="00AB5302">
            <w:pPr>
              <w:rPr>
                <w:rFonts w:cs="Arial"/>
              </w:rPr>
            </w:pPr>
          </w:p>
        </w:tc>
        <w:tc>
          <w:tcPr>
            <w:tcW w:w="891" w:type="dxa"/>
          </w:tcPr>
          <w:p w14:paraId="3ACD1D03" w14:textId="77777777" w:rsidR="00D60DC3" w:rsidRPr="00F4533C" w:rsidRDefault="00D60DC3" w:rsidP="00AB5302">
            <w:pPr>
              <w:rPr>
                <w:rFonts w:cs="Arial"/>
              </w:rPr>
            </w:pPr>
          </w:p>
        </w:tc>
        <w:tc>
          <w:tcPr>
            <w:tcW w:w="891" w:type="dxa"/>
            <w:tcBorders>
              <w:right w:val="single" w:sz="12" w:space="0" w:color="auto"/>
            </w:tcBorders>
          </w:tcPr>
          <w:p w14:paraId="69DED03B" w14:textId="77777777" w:rsidR="00D60DC3" w:rsidRPr="00F4533C" w:rsidRDefault="00D60DC3" w:rsidP="00AB5302">
            <w:pPr>
              <w:rPr>
                <w:rFonts w:cs="Arial"/>
              </w:rPr>
            </w:pPr>
          </w:p>
        </w:tc>
      </w:tr>
      <w:tr w:rsidR="00D60DC3" w:rsidRPr="00F4533C" w14:paraId="65FB304A" w14:textId="77777777" w:rsidTr="00AB5302">
        <w:trPr>
          <w:trHeight w:val="397"/>
        </w:trPr>
        <w:tc>
          <w:tcPr>
            <w:tcW w:w="2269" w:type="dxa"/>
            <w:tcBorders>
              <w:left w:val="single" w:sz="12" w:space="0" w:color="auto"/>
              <w:bottom w:val="single" w:sz="12" w:space="0" w:color="auto"/>
              <w:right w:val="single" w:sz="12" w:space="0" w:color="auto"/>
            </w:tcBorders>
          </w:tcPr>
          <w:p w14:paraId="7F65CB0C" w14:textId="77777777" w:rsidR="00D60DC3" w:rsidRPr="00F4533C" w:rsidRDefault="00D60DC3" w:rsidP="00AB5302">
            <w:pPr>
              <w:rPr>
                <w:rFonts w:cs="Arial"/>
                <w:b/>
              </w:rPr>
            </w:pPr>
          </w:p>
        </w:tc>
        <w:tc>
          <w:tcPr>
            <w:tcW w:w="2126" w:type="dxa"/>
            <w:tcBorders>
              <w:left w:val="single" w:sz="12" w:space="0" w:color="auto"/>
              <w:bottom w:val="single" w:sz="12" w:space="0" w:color="auto"/>
              <w:right w:val="single" w:sz="12" w:space="0" w:color="auto"/>
            </w:tcBorders>
          </w:tcPr>
          <w:p w14:paraId="7F2B89D6" w14:textId="77777777" w:rsidR="00D60DC3" w:rsidRPr="00F4533C" w:rsidRDefault="00D60DC3" w:rsidP="00AB5302">
            <w:pPr>
              <w:rPr>
                <w:rFonts w:cs="Arial"/>
              </w:rPr>
            </w:pPr>
          </w:p>
        </w:tc>
        <w:tc>
          <w:tcPr>
            <w:tcW w:w="891" w:type="dxa"/>
            <w:tcBorders>
              <w:left w:val="single" w:sz="12" w:space="0" w:color="auto"/>
              <w:bottom w:val="single" w:sz="12" w:space="0" w:color="auto"/>
            </w:tcBorders>
          </w:tcPr>
          <w:p w14:paraId="4453C7F5" w14:textId="77777777" w:rsidR="00D60DC3" w:rsidRPr="00F4533C" w:rsidRDefault="00D60DC3" w:rsidP="00AB5302">
            <w:pPr>
              <w:rPr>
                <w:rFonts w:cs="Arial"/>
              </w:rPr>
            </w:pPr>
          </w:p>
        </w:tc>
        <w:tc>
          <w:tcPr>
            <w:tcW w:w="891" w:type="dxa"/>
            <w:tcBorders>
              <w:bottom w:val="single" w:sz="12" w:space="0" w:color="auto"/>
            </w:tcBorders>
          </w:tcPr>
          <w:p w14:paraId="5D2AED86" w14:textId="77777777" w:rsidR="00D60DC3" w:rsidRPr="00F4533C" w:rsidRDefault="00D60DC3" w:rsidP="00AB5302">
            <w:pPr>
              <w:rPr>
                <w:rFonts w:cs="Arial"/>
              </w:rPr>
            </w:pPr>
          </w:p>
        </w:tc>
        <w:tc>
          <w:tcPr>
            <w:tcW w:w="891" w:type="dxa"/>
            <w:tcBorders>
              <w:bottom w:val="single" w:sz="12" w:space="0" w:color="auto"/>
            </w:tcBorders>
          </w:tcPr>
          <w:p w14:paraId="52E7209E" w14:textId="77777777" w:rsidR="00D60DC3" w:rsidRPr="00F4533C" w:rsidRDefault="00D60DC3" w:rsidP="00AB5302">
            <w:pPr>
              <w:rPr>
                <w:rFonts w:cs="Arial"/>
              </w:rPr>
            </w:pPr>
          </w:p>
        </w:tc>
        <w:tc>
          <w:tcPr>
            <w:tcW w:w="891" w:type="dxa"/>
            <w:tcBorders>
              <w:bottom w:val="single" w:sz="12" w:space="0" w:color="auto"/>
            </w:tcBorders>
          </w:tcPr>
          <w:p w14:paraId="07DB3FAB" w14:textId="77777777" w:rsidR="00D60DC3" w:rsidRPr="00F4533C" w:rsidRDefault="00D60DC3" w:rsidP="00AB5302">
            <w:pPr>
              <w:rPr>
                <w:rFonts w:cs="Arial"/>
              </w:rPr>
            </w:pPr>
          </w:p>
        </w:tc>
        <w:tc>
          <w:tcPr>
            <w:tcW w:w="891" w:type="dxa"/>
            <w:tcBorders>
              <w:bottom w:val="single" w:sz="12" w:space="0" w:color="auto"/>
            </w:tcBorders>
          </w:tcPr>
          <w:p w14:paraId="012636AD" w14:textId="77777777" w:rsidR="00D60DC3" w:rsidRPr="00F4533C" w:rsidRDefault="00D60DC3" w:rsidP="00AB5302">
            <w:pPr>
              <w:rPr>
                <w:rFonts w:cs="Arial"/>
              </w:rPr>
            </w:pPr>
          </w:p>
        </w:tc>
        <w:tc>
          <w:tcPr>
            <w:tcW w:w="891" w:type="dxa"/>
            <w:tcBorders>
              <w:bottom w:val="single" w:sz="12" w:space="0" w:color="auto"/>
            </w:tcBorders>
          </w:tcPr>
          <w:p w14:paraId="320C3D20" w14:textId="77777777" w:rsidR="00D60DC3" w:rsidRPr="00F4533C" w:rsidRDefault="00D60DC3" w:rsidP="00AB5302">
            <w:pPr>
              <w:rPr>
                <w:rFonts w:cs="Arial"/>
              </w:rPr>
            </w:pPr>
          </w:p>
        </w:tc>
        <w:tc>
          <w:tcPr>
            <w:tcW w:w="891" w:type="dxa"/>
            <w:tcBorders>
              <w:bottom w:val="single" w:sz="12" w:space="0" w:color="auto"/>
              <w:right w:val="single" w:sz="12" w:space="0" w:color="auto"/>
            </w:tcBorders>
          </w:tcPr>
          <w:p w14:paraId="1A91C9E6" w14:textId="77777777" w:rsidR="00D60DC3" w:rsidRPr="00F4533C" w:rsidRDefault="00D60DC3" w:rsidP="00AB5302">
            <w:pPr>
              <w:rPr>
                <w:rFonts w:cs="Arial"/>
              </w:rPr>
            </w:pPr>
          </w:p>
        </w:tc>
      </w:tr>
      <w:tr w:rsidR="00D60DC3" w:rsidRPr="00F4533C" w14:paraId="5A719DBC" w14:textId="77777777" w:rsidTr="00AB5302">
        <w:trPr>
          <w:trHeight w:val="340"/>
        </w:trPr>
        <w:tc>
          <w:tcPr>
            <w:tcW w:w="10632" w:type="dxa"/>
            <w:gridSpan w:val="9"/>
            <w:tcBorders>
              <w:top w:val="single" w:sz="12" w:space="0" w:color="auto"/>
              <w:left w:val="single" w:sz="12" w:space="0" w:color="auto"/>
              <w:bottom w:val="single" w:sz="12" w:space="0" w:color="auto"/>
              <w:right w:val="single" w:sz="12" w:space="0" w:color="auto"/>
            </w:tcBorders>
          </w:tcPr>
          <w:p w14:paraId="7078841F" w14:textId="77777777" w:rsidR="00D60DC3" w:rsidRPr="00F4533C" w:rsidRDefault="00D60DC3" w:rsidP="00AB5302">
            <w:pPr>
              <w:rPr>
                <w:rFonts w:cs="Arial"/>
                <w:b/>
                <w:szCs w:val="20"/>
              </w:rPr>
            </w:pPr>
            <w:r w:rsidRPr="00F4533C">
              <w:rPr>
                <w:rFonts w:cs="Arial"/>
                <w:b/>
                <w:szCs w:val="20"/>
              </w:rPr>
              <w:t xml:space="preserve">Relevant SOPs: </w:t>
            </w:r>
            <w:r w:rsidRPr="00F4533C">
              <w:rPr>
                <w:rFonts w:cs="Arial"/>
                <w:szCs w:val="20"/>
              </w:rPr>
              <w:t>3.5 Cleaning &amp; Sanitising</w:t>
            </w:r>
          </w:p>
        </w:tc>
      </w:tr>
      <w:tr w:rsidR="00D60DC3" w:rsidRPr="00F4533C" w14:paraId="549AFDC9" w14:textId="77777777" w:rsidTr="00AB5302">
        <w:trPr>
          <w:trHeight w:val="1535"/>
        </w:trPr>
        <w:tc>
          <w:tcPr>
            <w:tcW w:w="10632" w:type="dxa"/>
            <w:gridSpan w:val="9"/>
            <w:tcBorders>
              <w:top w:val="single" w:sz="12" w:space="0" w:color="auto"/>
              <w:left w:val="single" w:sz="12" w:space="0" w:color="auto"/>
              <w:bottom w:val="single" w:sz="12" w:space="0" w:color="auto"/>
              <w:right w:val="single" w:sz="12" w:space="0" w:color="auto"/>
            </w:tcBorders>
          </w:tcPr>
          <w:p w14:paraId="53BD1488" w14:textId="77777777" w:rsidR="00D60DC3" w:rsidRPr="00F4533C" w:rsidRDefault="00D60DC3" w:rsidP="00B646ED">
            <w:pPr>
              <w:spacing w:before="40" w:after="40" w:line="280" w:lineRule="atLeast"/>
              <w:rPr>
                <w:rFonts w:cs="Arial"/>
              </w:rPr>
            </w:pPr>
            <w:r w:rsidRPr="00F4533C">
              <w:rPr>
                <w:rFonts w:cs="Arial"/>
                <w:b/>
                <w:szCs w:val="20"/>
              </w:rPr>
              <w:t xml:space="preserve">Corrective Actions: </w:t>
            </w:r>
            <w:r w:rsidRPr="00F4533C">
              <w:rPr>
                <w:rFonts w:cs="Arial"/>
              </w:rPr>
              <w:t>Record initial CA here, for ongoing CAs, please complete Record 4 - Corrective Action Register.</w:t>
            </w:r>
          </w:p>
          <w:p w14:paraId="38016DE2" w14:textId="77777777" w:rsidR="00D60DC3" w:rsidRPr="00F4533C" w:rsidRDefault="00D60DC3" w:rsidP="00B646ED">
            <w:pPr>
              <w:spacing w:before="40" w:after="40" w:line="280" w:lineRule="atLeast"/>
              <w:rPr>
                <w:rFonts w:cs="Arial"/>
              </w:rPr>
            </w:pPr>
          </w:p>
          <w:p w14:paraId="06E33964" w14:textId="77777777" w:rsidR="001E0248" w:rsidRPr="00F4533C" w:rsidRDefault="001E0248" w:rsidP="00B646ED">
            <w:pPr>
              <w:spacing w:before="40" w:after="40" w:line="280" w:lineRule="atLeast"/>
              <w:rPr>
                <w:rFonts w:cs="Arial"/>
              </w:rPr>
            </w:pPr>
          </w:p>
          <w:p w14:paraId="440D7DAC" w14:textId="77777777" w:rsidR="00D60DC3" w:rsidRPr="00F4533C" w:rsidRDefault="00D60DC3" w:rsidP="00B646ED">
            <w:pPr>
              <w:spacing w:before="40" w:after="40" w:line="280" w:lineRule="atLeast"/>
              <w:rPr>
                <w:rFonts w:cs="Arial"/>
                <w:b/>
                <w:szCs w:val="20"/>
              </w:rPr>
            </w:pPr>
            <w:r w:rsidRPr="00F4533C">
              <w:rPr>
                <w:rFonts w:cs="Arial"/>
                <w:szCs w:val="20"/>
              </w:rPr>
              <w:t xml:space="preserve">Reviewed ……………………………………………………………        /      /      </w:t>
            </w:r>
          </w:p>
        </w:tc>
      </w:tr>
    </w:tbl>
    <w:p w14:paraId="770272E0" w14:textId="77777777" w:rsidR="00D60DC3" w:rsidRPr="00F4533C" w:rsidRDefault="00D60DC3" w:rsidP="00D60DC3">
      <w:pPr>
        <w:rPr>
          <w:rFonts w:cs="Arial"/>
        </w:rPr>
        <w:sectPr w:rsidR="00D60DC3" w:rsidRPr="00F4533C" w:rsidSect="00AB5302">
          <w:pgSz w:w="11906" w:h="16838" w:code="9"/>
          <w:pgMar w:top="851" w:right="851" w:bottom="851" w:left="851" w:header="232" w:footer="232" w:gutter="0"/>
          <w:cols w:space="708"/>
          <w:noEndnote/>
          <w:titlePg/>
          <w:docGrid w:linePitch="326"/>
        </w:sectPr>
      </w:pPr>
    </w:p>
    <w:tbl>
      <w:tblPr>
        <w:tblStyle w:val="TableGrid"/>
        <w:tblW w:w="10490" w:type="dxa"/>
        <w:tblInd w:w="-743" w:type="dxa"/>
        <w:tblLook w:val="04A0" w:firstRow="1" w:lastRow="0" w:firstColumn="1" w:lastColumn="0" w:noHBand="0" w:noVBand="1"/>
      </w:tblPr>
      <w:tblGrid>
        <w:gridCol w:w="32"/>
        <w:gridCol w:w="961"/>
        <w:gridCol w:w="1131"/>
        <w:gridCol w:w="1421"/>
        <w:gridCol w:w="705"/>
        <w:gridCol w:w="2079"/>
        <w:gridCol w:w="2068"/>
        <w:gridCol w:w="11"/>
        <w:gridCol w:w="807"/>
        <w:gridCol w:w="1275"/>
      </w:tblGrid>
      <w:tr w:rsidR="00D60DC3" w:rsidRPr="00F4533C" w14:paraId="67A80AFE" w14:textId="77777777" w:rsidTr="00AB5302">
        <w:trPr>
          <w:gridBefore w:val="1"/>
          <w:wBefore w:w="32" w:type="dxa"/>
        </w:trPr>
        <w:tc>
          <w:tcPr>
            <w:tcW w:w="836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FE02FF" w14:textId="77777777" w:rsidR="00D60DC3" w:rsidRPr="00F4533C" w:rsidRDefault="00D60DC3" w:rsidP="007A6233">
            <w:pPr>
              <w:keepNext/>
              <w:keepLines/>
              <w:spacing w:before="200"/>
              <w:outlineLvl w:val="2"/>
              <w:rPr>
                <w:rFonts w:cs="Arial"/>
              </w:rPr>
            </w:pPr>
            <w:bookmarkStart w:id="242" w:name="_Toc86139785"/>
            <w:bookmarkStart w:id="243" w:name="_Toc118716704"/>
            <w:r w:rsidRPr="007A6233">
              <w:rPr>
                <w:rFonts w:asciiTheme="majorHAnsi" w:eastAsiaTheme="majorEastAsia" w:hAnsiTheme="majorHAnsi" w:cstheme="majorBidi"/>
                <w:b/>
                <w:bCs/>
                <w:color w:val="4472C4" w:themeColor="accent1"/>
                <w:sz w:val="22"/>
              </w:rPr>
              <w:lastRenderedPageBreak/>
              <w:t>RECORD 10b – Cleaning &amp; Sanitation (Monthly/Quarterly/Annual)</w:t>
            </w:r>
            <w:bookmarkEnd w:id="242"/>
            <w:bookmarkEnd w:id="243"/>
          </w:p>
        </w:tc>
        <w:tc>
          <w:tcPr>
            <w:tcW w:w="20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2C5C1C9" w14:textId="77777777" w:rsidR="00D60DC3" w:rsidRPr="00F4533C" w:rsidRDefault="00D60DC3" w:rsidP="00AB5302">
            <w:pPr>
              <w:rPr>
                <w:rFonts w:cs="Arial"/>
                <w:b/>
              </w:rPr>
            </w:pPr>
            <w:r w:rsidRPr="00F4533C">
              <w:rPr>
                <w:rFonts w:cs="Arial"/>
                <w:b/>
              </w:rPr>
              <w:t>YEAR:</w:t>
            </w:r>
          </w:p>
        </w:tc>
      </w:tr>
      <w:tr w:rsidR="00D60DC3" w:rsidRPr="00F4533C" w14:paraId="76332876" w14:textId="77777777" w:rsidTr="00AB5302">
        <w:trPr>
          <w:gridBefore w:val="1"/>
          <w:wBefore w:w="32" w:type="dxa"/>
          <w:trHeight w:val="397"/>
        </w:trPr>
        <w:tc>
          <w:tcPr>
            <w:tcW w:w="10458" w:type="dxa"/>
            <w:gridSpan w:val="9"/>
            <w:tcBorders>
              <w:top w:val="single" w:sz="12" w:space="0" w:color="auto"/>
              <w:left w:val="single" w:sz="12" w:space="0" w:color="auto"/>
              <w:bottom w:val="single" w:sz="12" w:space="0" w:color="auto"/>
              <w:right w:val="single" w:sz="12" w:space="0" w:color="auto"/>
            </w:tcBorders>
            <w:vAlign w:val="center"/>
          </w:tcPr>
          <w:p w14:paraId="34BA9D59" w14:textId="77777777" w:rsidR="00D60DC3" w:rsidRPr="00F4533C" w:rsidRDefault="00D60DC3" w:rsidP="00AB5302">
            <w:pPr>
              <w:rPr>
                <w:rFonts w:cs="Arial"/>
                <w:b/>
              </w:rPr>
            </w:pPr>
            <w:r w:rsidRPr="00F4533C">
              <w:rPr>
                <w:rFonts w:cs="Arial"/>
                <w:b/>
              </w:rPr>
              <w:t>MONTHLY TASKS</w:t>
            </w:r>
          </w:p>
        </w:tc>
      </w:tr>
      <w:tr w:rsidR="00D60DC3" w:rsidRPr="00F4533C" w14:paraId="68B3B256" w14:textId="77777777" w:rsidTr="00AB5302">
        <w:trPr>
          <w:gridBefore w:val="1"/>
          <w:wBefore w:w="32" w:type="dxa"/>
        </w:trPr>
        <w:tc>
          <w:tcPr>
            <w:tcW w:w="2092" w:type="dxa"/>
            <w:gridSpan w:val="2"/>
            <w:tcBorders>
              <w:top w:val="single" w:sz="12" w:space="0" w:color="auto"/>
              <w:left w:val="single" w:sz="12" w:space="0" w:color="auto"/>
              <w:bottom w:val="single" w:sz="12" w:space="0" w:color="auto"/>
              <w:right w:val="single" w:sz="12" w:space="0" w:color="auto"/>
            </w:tcBorders>
          </w:tcPr>
          <w:p w14:paraId="23A41B7F" w14:textId="77777777" w:rsidR="00D60DC3" w:rsidRPr="00F4533C" w:rsidRDefault="00D60DC3" w:rsidP="00AB5302">
            <w:pPr>
              <w:jc w:val="center"/>
              <w:rPr>
                <w:rFonts w:cs="Arial"/>
                <w:b/>
              </w:rPr>
            </w:pPr>
            <w:r w:rsidRPr="00F4533C">
              <w:rPr>
                <w:rFonts w:cs="Arial"/>
                <w:b/>
              </w:rPr>
              <w:t>Area/Item</w:t>
            </w:r>
          </w:p>
        </w:tc>
        <w:tc>
          <w:tcPr>
            <w:tcW w:w="2126" w:type="dxa"/>
            <w:gridSpan w:val="2"/>
            <w:tcBorders>
              <w:top w:val="single" w:sz="12" w:space="0" w:color="auto"/>
              <w:left w:val="single" w:sz="12" w:space="0" w:color="auto"/>
              <w:bottom w:val="single" w:sz="12" w:space="0" w:color="auto"/>
              <w:right w:val="single" w:sz="12" w:space="0" w:color="auto"/>
            </w:tcBorders>
          </w:tcPr>
          <w:p w14:paraId="69BFAEE0" w14:textId="77777777" w:rsidR="00D60DC3" w:rsidRPr="00F4533C" w:rsidRDefault="00D60DC3" w:rsidP="00AB5302">
            <w:pPr>
              <w:jc w:val="center"/>
              <w:rPr>
                <w:rFonts w:cs="Arial"/>
                <w:b/>
              </w:rPr>
            </w:pPr>
            <w:r w:rsidRPr="00F4533C">
              <w:rPr>
                <w:rFonts w:cs="Arial"/>
                <w:b/>
              </w:rPr>
              <w:t>Position Responsible</w:t>
            </w:r>
          </w:p>
        </w:tc>
        <w:tc>
          <w:tcPr>
            <w:tcW w:w="2079" w:type="dxa"/>
            <w:tcBorders>
              <w:top w:val="single" w:sz="12" w:space="0" w:color="auto"/>
              <w:left w:val="single" w:sz="12" w:space="0" w:color="auto"/>
              <w:bottom w:val="single" w:sz="12" w:space="0" w:color="auto"/>
              <w:right w:val="single" w:sz="12" w:space="0" w:color="auto"/>
            </w:tcBorders>
          </w:tcPr>
          <w:p w14:paraId="79A4BC1C" w14:textId="77777777" w:rsidR="00D60DC3" w:rsidRPr="00F4533C" w:rsidRDefault="00D60DC3" w:rsidP="00AB5302">
            <w:pPr>
              <w:jc w:val="center"/>
              <w:rPr>
                <w:rFonts w:cs="Arial"/>
                <w:b/>
              </w:rPr>
            </w:pPr>
            <w:r w:rsidRPr="00F4533C">
              <w:rPr>
                <w:rFonts w:cs="Arial"/>
                <w:b/>
              </w:rPr>
              <w:t>Date scheduled/due</w:t>
            </w:r>
          </w:p>
        </w:tc>
        <w:tc>
          <w:tcPr>
            <w:tcW w:w="2079" w:type="dxa"/>
            <w:gridSpan w:val="2"/>
            <w:tcBorders>
              <w:top w:val="single" w:sz="12" w:space="0" w:color="auto"/>
              <w:left w:val="single" w:sz="12" w:space="0" w:color="auto"/>
              <w:bottom w:val="single" w:sz="12" w:space="0" w:color="auto"/>
              <w:right w:val="single" w:sz="12" w:space="0" w:color="auto"/>
            </w:tcBorders>
          </w:tcPr>
          <w:p w14:paraId="3FD17E3A" w14:textId="77777777" w:rsidR="00D60DC3" w:rsidRPr="00F4533C" w:rsidRDefault="00D60DC3" w:rsidP="00AB5302">
            <w:pPr>
              <w:jc w:val="center"/>
              <w:rPr>
                <w:rFonts w:cs="Arial"/>
                <w:b/>
              </w:rPr>
            </w:pPr>
            <w:r w:rsidRPr="00F4533C">
              <w:rPr>
                <w:rFonts w:cs="Arial"/>
                <w:b/>
              </w:rPr>
              <w:t>Date Completed</w:t>
            </w:r>
          </w:p>
        </w:tc>
        <w:tc>
          <w:tcPr>
            <w:tcW w:w="2082" w:type="dxa"/>
            <w:gridSpan w:val="2"/>
            <w:tcBorders>
              <w:top w:val="single" w:sz="12" w:space="0" w:color="auto"/>
              <w:left w:val="single" w:sz="12" w:space="0" w:color="auto"/>
              <w:bottom w:val="single" w:sz="12" w:space="0" w:color="auto"/>
              <w:right w:val="single" w:sz="12" w:space="0" w:color="auto"/>
            </w:tcBorders>
          </w:tcPr>
          <w:p w14:paraId="62E43AE1" w14:textId="77777777" w:rsidR="00D60DC3" w:rsidRPr="00F4533C" w:rsidRDefault="00D60DC3" w:rsidP="00AB5302">
            <w:pPr>
              <w:jc w:val="center"/>
              <w:rPr>
                <w:rFonts w:cs="Arial"/>
                <w:b/>
              </w:rPr>
            </w:pPr>
            <w:r w:rsidRPr="00F4533C">
              <w:rPr>
                <w:rFonts w:cs="Arial"/>
                <w:b/>
              </w:rPr>
              <w:t>Initialled</w:t>
            </w:r>
          </w:p>
        </w:tc>
      </w:tr>
      <w:tr w:rsidR="00D60DC3" w:rsidRPr="00F4533C" w14:paraId="6B688A04" w14:textId="77777777" w:rsidTr="00AB5302">
        <w:trPr>
          <w:gridBefore w:val="1"/>
          <w:wBefore w:w="32" w:type="dxa"/>
          <w:trHeight w:val="397"/>
        </w:trPr>
        <w:tc>
          <w:tcPr>
            <w:tcW w:w="2092" w:type="dxa"/>
            <w:gridSpan w:val="2"/>
            <w:tcBorders>
              <w:top w:val="single" w:sz="12" w:space="0" w:color="auto"/>
              <w:left w:val="single" w:sz="12" w:space="0" w:color="auto"/>
              <w:bottom w:val="single" w:sz="12" w:space="0" w:color="auto"/>
              <w:right w:val="single" w:sz="12" w:space="0" w:color="auto"/>
            </w:tcBorders>
          </w:tcPr>
          <w:p w14:paraId="50CD7CF6" w14:textId="03C799F9" w:rsidR="00D60DC3" w:rsidRPr="008829BC" w:rsidRDefault="00467953" w:rsidP="00AB5302">
            <w:pPr>
              <w:rPr>
                <w:rFonts w:cs="Arial"/>
                <w:i/>
                <w:color w:val="ED7D31" w:themeColor="accent2"/>
              </w:rPr>
            </w:pPr>
            <w:r w:rsidRPr="008829BC">
              <w:rPr>
                <w:rFonts w:cs="Arial"/>
                <w:i/>
                <w:color w:val="ED7D31" w:themeColor="accent2"/>
              </w:rPr>
              <w:t>C</w:t>
            </w:r>
            <w:r w:rsidR="00D60DC3" w:rsidRPr="008829BC">
              <w:rPr>
                <w:rFonts w:cs="Arial"/>
                <w:i/>
                <w:color w:val="ED7D31" w:themeColor="accent2"/>
              </w:rPr>
              <w:t>ool room shelves</w:t>
            </w:r>
          </w:p>
        </w:tc>
        <w:tc>
          <w:tcPr>
            <w:tcW w:w="2126" w:type="dxa"/>
            <w:gridSpan w:val="2"/>
            <w:tcBorders>
              <w:top w:val="single" w:sz="12" w:space="0" w:color="auto"/>
              <w:left w:val="single" w:sz="12" w:space="0" w:color="auto"/>
              <w:bottom w:val="single" w:sz="12" w:space="0" w:color="auto"/>
              <w:right w:val="single" w:sz="12" w:space="0" w:color="auto"/>
            </w:tcBorders>
          </w:tcPr>
          <w:p w14:paraId="763FBC89" w14:textId="77777777" w:rsidR="00D60DC3" w:rsidRPr="008829BC" w:rsidRDefault="00D60DC3" w:rsidP="00AB5302">
            <w:pPr>
              <w:jc w:val="center"/>
              <w:rPr>
                <w:rFonts w:cs="Arial"/>
                <w:i/>
                <w:color w:val="ED7D31" w:themeColor="accent2"/>
              </w:rPr>
            </w:pPr>
            <w:r w:rsidRPr="008829BC">
              <w:rPr>
                <w:rFonts w:cs="Arial"/>
                <w:i/>
                <w:color w:val="ED7D31" w:themeColor="accent2"/>
              </w:rPr>
              <w:t>Kitchen assistant</w:t>
            </w:r>
          </w:p>
        </w:tc>
        <w:tc>
          <w:tcPr>
            <w:tcW w:w="2079" w:type="dxa"/>
            <w:tcBorders>
              <w:top w:val="single" w:sz="12" w:space="0" w:color="auto"/>
              <w:left w:val="single" w:sz="12" w:space="0" w:color="auto"/>
              <w:bottom w:val="single" w:sz="12" w:space="0" w:color="auto"/>
              <w:right w:val="single" w:sz="12" w:space="0" w:color="auto"/>
            </w:tcBorders>
          </w:tcPr>
          <w:p w14:paraId="0630C571" w14:textId="77777777" w:rsidR="00D60DC3" w:rsidRPr="008829BC" w:rsidRDefault="00D60DC3" w:rsidP="00AB5302">
            <w:pPr>
              <w:jc w:val="center"/>
              <w:rPr>
                <w:rFonts w:cs="Arial"/>
                <w:i/>
                <w:color w:val="ED7D31" w:themeColor="accent2"/>
              </w:rPr>
            </w:pPr>
            <w:r w:rsidRPr="008829BC">
              <w:rPr>
                <w:rFonts w:cs="Arial"/>
                <w:i/>
                <w:color w:val="ED7D31" w:themeColor="accent2"/>
              </w:rPr>
              <w:t>Jan 16</w:t>
            </w:r>
          </w:p>
        </w:tc>
        <w:tc>
          <w:tcPr>
            <w:tcW w:w="2079" w:type="dxa"/>
            <w:gridSpan w:val="2"/>
            <w:tcBorders>
              <w:top w:val="single" w:sz="12" w:space="0" w:color="auto"/>
              <w:left w:val="single" w:sz="12" w:space="0" w:color="auto"/>
              <w:bottom w:val="single" w:sz="12" w:space="0" w:color="auto"/>
              <w:right w:val="single" w:sz="12" w:space="0" w:color="auto"/>
            </w:tcBorders>
          </w:tcPr>
          <w:p w14:paraId="1813224C" w14:textId="77777777" w:rsidR="00D60DC3" w:rsidRPr="008829BC" w:rsidRDefault="00D60DC3" w:rsidP="00AB5302">
            <w:pPr>
              <w:jc w:val="center"/>
              <w:rPr>
                <w:rFonts w:cs="Arial"/>
                <w:i/>
                <w:color w:val="ED7D31" w:themeColor="accent2"/>
              </w:rPr>
            </w:pPr>
            <w:r w:rsidRPr="008829BC">
              <w:rPr>
                <w:rFonts w:cs="Arial"/>
                <w:i/>
                <w:color w:val="ED7D31" w:themeColor="accent2"/>
              </w:rPr>
              <w:t>15/01/16</w:t>
            </w:r>
          </w:p>
        </w:tc>
        <w:tc>
          <w:tcPr>
            <w:tcW w:w="2082" w:type="dxa"/>
            <w:gridSpan w:val="2"/>
            <w:tcBorders>
              <w:top w:val="single" w:sz="12" w:space="0" w:color="auto"/>
              <w:left w:val="single" w:sz="12" w:space="0" w:color="auto"/>
              <w:bottom w:val="single" w:sz="12" w:space="0" w:color="auto"/>
              <w:right w:val="single" w:sz="12" w:space="0" w:color="auto"/>
            </w:tcBorders>
          </w:tcPr>
          <w:p w14:paraId="31177176" w14:textId="77777777" w:rsidR="00D60DC3" w:rsidRPr="008829BC" w:rsidRDefault="00D60DC3" w:rsidP="00AB5302">
            <w:pPr>
              <w:jc w:val="center"/>
              <w:rPr>
                <w:rFonts w:cs="Arial"/>
                <w:i/>
                <w:color w:val="ED7D31" w:themeColor="accent2"/>
              </w:rPr>
            </w:pPr>
            <w:r w:rsidRPr="008829BC">
              <w:rPr>
                <w:rFonts w:cs="Arial"/>
                <w:i/>
                <w:color w:val="ED7D31" w:themeColor="accent2"/>
              </w:rPr>
              <w:t>KP</w:t>
            </w:r>
          </w:p>
        </w:tc>
      </w:tr>
      <w:tr w:rsidR="00D60DC3" w:rsidRPr="00F4533C" w14:paraId="32526491" w14:textId="77777777" w:rsidTr="00AB5302">
        <w:trPr>
          <w:gridBefore w:val="1"/>
          <w:wBefore w:w="32" w:type="dxa"/>
          <w:trHeight w:val="397"/>
        </w:trPr>
        <w:tc>
          <w:tcPr>
            <w:tcW w:w="2092" w:type="dxa"/>
            <w:gridSpan w:val="2"/>
            <w:tcBorders>
              <w:top w:val="single" w:sz="12" w:space="0" w:color="auto"/>
              <w:left w:val="single" w:sz="12" w:space="0" w:color="auto"/>
              <w:right w:val="single" w:sz="12" w:space="0" w:color="auto"/>
            </w:tcBorders>
          </w:tcPr>
          <w:p w14:paraId="2483A69A" w14:textId="77777777" w:rsidR="00D60DC3" w:rsidRPr="00F4533C" w:rsidRDefault="00D60DC3" w:rsidP="00AB5302">
            <w:pPr>
              <w:rPr>
                <w:rFonts w:cs="Arial"/>
              </w:rPr>
            </w:pPr>
          </w:p>
        </w:tc>
        <w:tc>
          <w:tcPr>
            <w:tcW w:w="2126" w:type="dxa"/>
            <w:gridSpan w:val="2"/>
            <w:tcBorders>
              <w:top w:val="single" w:sz="12" w:space="0" w:color="auto"/>
              <w:left w:val="single" w:sz="12" w:space="0" w:color="auto"/>
              <w:right w:val="single" w:sz="12" w:space="0" w:color="auto"/>
            </w:tcBorders>
          </w:tcPr>
          <w:p w14:paraId="699B3231" w14:textId="77777777" w:rsidR="00D60DC3" w:rsidRPr="00F4533C" w:rsidRDefault="00D60DC3" w:rsidP="00AB5302">
            <w:pPr>
              <w:jc w:val="center"/>
              <w:rPr>
                <w:rFonts w:cs="Arial"/>
              </w:rPr>
            </w:pPr>
          </w:p>
        </w:tc>
        <w:tc>
          <w:tcPr>
            <w:tcW w:w="2079" w:type="dxa"/>
            <w:tcBorders>
              <w:top w:val="single" w:sz="12" w:space="0" w:color="auto"/>
              <w:left w:val="single" w:sz="12" w:space="0" w:color="auto"/>
              <w:right w:val="single" w:sz="12" w:space="0" w:color="auto"/>
            </w:tcBorders>
          </w:tcPr>
          <w:p w14:paraId="01E17040" w14:textId="77777777" w:rsidR="00D60DC3" w:rsidRPr="00F4533C" w:rsidRDefault="00D60DC3" w:rsidP="00AB5302">
            <w:pPr>
              <w:jc w:val="center"/>
              <w:rPr>
                <w:rFonts w:cs="Arial"/>
              </w:rPr>
            </w:pPr>
          </w:p>
        </w:tc>
        <w:tc>
          <w:tcPr>
            <w:tcW w:w="2079" w:type="dxa"/>
            <w:gridSpan w:val="2"/>
            <w:tcBorders>
              <w:top w:val="single" w:sz="12" w:space="0" w:color="auto"/>
              <w:left w:val="single" w:sz="12" w:space="0" w:color="auto"/>
              <w:right w:val="single" w:sz="12" w:space="0" w:color="auto"/>
            </w:tcBorders>
          </w:tcPr>
          <w:p w14:paraId="409BF0B0" w14:textId="77777777" w:rsidR="00D60DC3" w:rsidRPr="00F4533C" w:rsidRDefault="00D60DC3" w:rsidP="00AB5302">
            <w:pPr>
              <w:jc w:val="center"/>
              <w:rPr>
                <w:rFonts w:cs="Arial"/>
              </w:rPr>
            </w:pPr>
          </w:p>
        </w:tc>
        <w:tc>
          <w:tcPr>
            <w:tcW w:w="2082" w:type="dxa"/>
            <w:gridSpan w:val="2"/>
            <w:tcBorders>
              <w:top w:val="single" w:sz="12" w:space="0" w:color="auto"/>
              <w:left w:val="single" w:sz="12" w:space="0" w:color="auto"/>
              <w:right w:val="single" w:sz="12" w:space="0" w:color="auto"/>
            </w:tcBorders>
          </w:tcPr>
          <w:p w14:paraId="396D5493" w14:textId="77777777" w:rsidR="00D60DC3" w:rsidRPr="00F4533C" w:rsidRDefault="00D60DC3" w:rsidP="00AB5302">
            <w:pPr>
              <w:jc w:val="center"/>
              <w:rPr>
                <w:rFonts w:cs="Arial"/>
              </w:rPr>
            </w:pPr>
          </w:p>
        </w:tc>
      </w:tr>
      <w:tr w:rsidR="00D60DC3" w:rsidRPr="00F4533C" w14:paraId="35A249A7" w14:textId="77777777" w:rsidTr="00AB5302">
        <w:trPr>
          <w:gridBefore w:val="1"/>
          <w:wBefore w:w="32" w:type="dxa"/>
          <w:trHeight w:val="397"/>
        </w:trPr>
        <w:tc>
          <w:tcPr>
            <w:tcW w:w="2092" w:type="dxa"/>
            <w:gridSpan w:val="2"/>
            <w:tcBorders>
              <w:left w:val="single" w:sz="12" w:space="0" w:color="auto"/>
              <w:right w:val="single" w:sz="12" w:space="0" w:color="auto"/>
            </w:tcBorders>
          </w:tcPr>
          <w:p w14:paraId="1DE8EE5D"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0C0D178B"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D4CD3FC"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376D55FF"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7888DD64" w14:textId="77777777" w:rsidR="00D60DC3" w:rsidRPr="00F4533C" w:rsidRDefault="00D60DC3" w:rsidP="00AB5302">
            <w:pPr>
              <w:jc w:val="center"/>
              <w:rPr>
                <w:rFonts w:cs="Arial"/>
              </w:rPr>
            </w:pPr>
          </w:p>
        </w:tc>
      </w:tr>
      <w:tr w:rsidR="00D60DC3" w:rsidRPr="00F4533C" w14:paraId="315A8ABA" w14:textId="77777777" w:rsidTr="00AB5302">
        <w:trPr>
          <w:gridBefore w:val="1"/>
          <w:wBefore w:w="32" w:type="dxa"/>
          <w:trHeight w:val="397"/>
        </w:trPr>
        <w:tc>
          <w:tcPr>
            <w:tcW w:w="2092" w:type="dxa"/>
            <w:gridSpan w:val="2"/>
            <w:tcBorders>
              <w:left w:val="single" w:sz="12" w:space="0" w:color="auto"/>
              <w:right w:val="single" w:sz="12" w:space="0" w:color="auto"/>
            </w:tcBorders>
          </w:tcPr>
          <w:p w14:paraId="2DF05D1E"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79310C61"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9B4E630"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5BEFB081"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15532260" w14:textId="77777777" w:rsidR="00D60DC3" w:rsidRPr="00F4533C" w:rsidRDefault="00D60DC3" w:rsidP="00AB5302">
            <w:pPr>
              <w:jc w:val="center"/>
              <w:rPr>
                <w:rFonts w:cs="Arial"/>
              </w:rPr>
            </w:pPr>
          </w:p>
        </w:tc>
      </w:tr>
      <w:tr w:rsidR="00D60DC3" w:rsidRPr="00F4533C" w14:paraId="4F87A79B" w14:textId="77777777" w:rsidTr="00AB5302">
        <w:trPr>
          <w:gridBefore w:val="1"/>
          <w:wBefore w:w="32" w:type="dxa"/>
          <w:trHeight w:val="397"/>
        </w:trPr>
        <w:tc>
          <w:tcPr>
            <w:tcW w:w="2092" w:type="dxa"/>
            <w:gridSpan w:val="2"/>
            <w:tcBorders>
              <w:left w:val="single" w:sz="12" w:space="0" w:color="auto"/>
              <w:right w:val="single" w:sz="12" w:space="0" w:color="auto"/>
            </w:tcBorders>
          </w:tcPr>
          <w:p w14:paraId="7988D0D7"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10C0CF0E"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4FD404CE"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13C93FEF"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2AA67949" w14:textId="77777777" w:rsidR="00D60DC3" w:rsidRPr="00F4533C" w:rsidRDefault="00D60DC3" w:rsidP="00AB5302">
            <w:pPr>
              <w:jc w:val="center"/>
              <w:rPr>
                <w:rFonts w:cs="Arial"/>
              </w:rPr>
            </w:pPr>
          </w:p>
        </w:tc>
      </w:tr>
      <w:tr w:rsidR="00D60DC3" w:rsidRPr="00F4533C" w14:paraId="0DA98745" w14:textId="77777777" w:rsidTr="00AB5302">
        <w:trPr>
          <w:gridBefore w:val="1"/>
          <w:wBefore w:w="32" w:type="dxa"/>
          <w:trHeight w:val="397"/>
        </w:trPr>
        <w:tc>
          <w:tcPr>
            <w:tcW w:w="2092" w:type="dxa"/>
            <w:gridSpan w:val="2"/>
            <w:tcBorders>
              <w:left w:val="single" w:sz="12" w:space="0" w:color="auto"/>
              <w:right w:val="single" w:sz="12" w:space="0" w:color="auto"/>
            </w:tcBorders>
          </w:tcPr>
          <w:p w14:paraId="2235C718"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042398C6"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4A8881E"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307ADCD6"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7476D3D5" w14:textId="77777777" w:rsidR="00D60DC3" w:rsidRPr="00F4533C" w:rsidRDefault="00D60DC3" w:rsidP="00AB5302">
            <w:pPr>
              <w:jc w:val="center"/>
              <w:rPr>
                <w:rFonts w:cs="Arial"/>
              </w:rPr>
            </w:pPr>
          </w:p>
        </w:tc>
      </w:tr>
      <w:tr w:rsidR="00D60DC3" w:rsidRPr="00F4533C" w14:paraId="00F05B3D" w14:textId="77777777" w:rsidTr="00AB5302">
        <w:trPr>
          <w:gridBefore w:val="1"/>
          <w:wBefore w:w="32" w:type="dxa"/>
          <w:trHeight w:val="397"/>
        </w:trPr>
        <w:tc>
          <w:tcPr>
            <w:tcW w:w="2092" w:type="dxa"/>
            <w:gridSpan w:val="2"/>
            <w:tcBorders>
              <w:left w:val="single" w:sz="12" w:space="0" w:color="auto"/>
              <w:right w:val="single" w:sz="12" w:space="0" w:color="auto"/>
            </w:tcBorders>
          </w:tcPr>
          <w:p w14:paraId="3BB72354"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7BD32F5E"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FCD31E4"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2DFFE4B3"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4CF57E05" w14:textId="77777777" w:rsidR="00D60DC3" w:rsidRPr="00F4533C" w:rsidRDefault="00D60DC3" w:rsidP="00AB5302">
            <w:pPr>
              <w:jc w:val="center"/>
              <w:rPr>
                <w:rFonts w:cs="Arial"/>
              </w:rPr>
            </w:pPr>
          </w:p>
        </w:tc>
      </w:tr>
      <w:tr w:rsidR="00D60DC3" w:rsidRPr="00F4533C" w14:paraId="36E9E29C" w14:textId="77777777" w:rsidTr="00AB5302">
        <w:trPr>
          <w:gridBefore w:val="1"/>
          <w:wBefore w:w="32" w:type="dxa"/>
          <w:trHeight w:val="397"/>
        </w:trPr>
        <w:tc>
          <w:tcPr>
            <w:tcW w:w="2092" w:type="dxa"/>
            <w:gridSpan w:val="2"/>
            <w:tcBorders>
              <w:left w:val="single" w:sz="12" w:space="0" w:color="auto"/>
              <w:right w:val="single" w:sz="12" w:space="0" w:color="auto"/>
            </w:tcBorders>
          </w:tcPr>
          <w:p w14:paraId="1FE8E956"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454C483B"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1A7BE96C"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1EB69846"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5DFC6635" w14:textId="77777777" w:rsidR="00D60DC3" w:rsidRPr="00F4533C" w:rsidRDefault="00D60DC3" w:rsidP="00AB5302">
            <w:pPr>
              <w:jc w:val="center"/>
              <w:rPr>
                <w:rFonts w:cs="Arial"/>
              </w:rPr>
            </w:pPr>
          </w:p>
        </w:tc>
      </w:tr>
      <w:tr w:rsidR="00D60DC3" w:rsidRPr="00F4533C" w14:paraId="01D00F36" w14:textId="77777777" w:rsidTr="00AB5302">
        <w:trPr>
          <w:gridBefore w:val="1"/>
          <w:wBefore w:w="32" w:type="dxa"/>
          <w:trHeight w:val="397"/>
        </w:trPr>
        <w:tc>
          <w:tcPr>
            <w:tcW w:w="2092" w:type="dxa"/>
            <w:gridSpan w:val="2"/>
            <w:tcBorders>
              <w:left w:val="single" w:sz="12" w:space="0" w:color="auto"/>
              <w:right w:val="single" w:sz="12" w:space="0" w:color="auto"/>
            </w:tcBorders>
          </w:tcPr>
          <w:p w14:paraId="45A74EF7"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3E8D40D5"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4BFD02D2"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44620B27"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0052C158" w14:textId="77777777" w:rsidR="00D60DC3" w:rsidRPr="00F4533C" w:rsidRDefault="00D60DC3" w:rsidP="00AB5302">
            <w:pPr>
              <w:jc w:val="center"/>
              <w:rPr>
                <w:rFonts w:cs="Arial"/>
              </w:rPr>
            </w:pPr>
          </w:p>
        </w:tc>
      </w:tr>
      <w:tr w:rsidR="00D60DC3" w:rsidRPr="00F4533C" w14:paraId="4E878E87" w14:textId="77777777" w:rsidTr="00AB5302">
        <w:trPr>
          <w:gridBefore w:val="1"/>
          <w:wBefore w:w="32" w:type="dxa"/>
          <w:trHeight w:val="397"/>
        </w:trPr>
        <w:tc>
          <w:tcPr>
            <w:tcW w:w="2092" w:type="dxa"/>
            <w:gridSpan w:val="2"/>
            <w:tcBorders>
              <w:left w:val="single" w:sz="12" w:space="0" w:color="auto"/>
              <w:right w:val="single" w:sz="12" w:space="0" w:color="auto"/>
            </w:tcBorders>
          </w:tcPr>
          <w:p w14:paraId="25E42D9D"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3DB69B38"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216D79F7"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7FECC6F4"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399970C2" w14:textId="77777777" w:rsidR="00D60DC3" w:rsidRPr="00F4533C" w:rsidRDefault="00D60DC3" w:rsidP="00AB5302">
            <w:pPr>
              <w:jc w:val="center"/>
              <w:rPr>
                <w:rFonts w:cs="Arial"/>
              </w:rPr>
            </w:pPr>
          </w:p>
        </w:tc>
      </w:tr>
      <w:tr w:rsidR="00D60DC3" w:rsidRPr="00F4533C" w14:paraId="513DFFBC" w14:textId="77777777" w:rsidTr="00AB5302">
        <w:trPr>
          <w:gridBefore w:val="1"/>
          <w:wBefore w:w="32" w:type="dxa"/>
          <w:trHeight w:val="397"/>
        </w:trPr>
        <w:tc>
          <w:tcPr>
            <w:tcW w:w="2092" w:type="dxa"/>
            <w:gridSpan w:val="2"/>
            <w:tcBorders>
              <w:left w:val="single" w:sz="12" w:space="0" w:color="auto"/>
              <w:right w:val="single" w:sz="12" w:space="0" w:color="auto"/>
            </w:tcBorders>
          </w:tcPr>
          <w:p w14:paraId="4173B8E5"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0F88F998"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14DBEBE0"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53F4B7EE"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6E411135" w14:textId="77777777" w:rsidR="00D60DC3" w:rsidRPr="00F4533C" w:rsidRDefault="00D60DC3" w:rsidP="00AB5302">
            <w:pPr>
              <w:jc w:val="center"/>
              <w:rPr>
                <w:rFonts w:cs="Arial"/>
              </w:rPr>
            </w:pPr>
          </w:p>
        </w:tc>
      </w:tr>
      <w:tr w:rsidR="00D60DC3" w:rsidRPr="00F4533C" w14:paraId="4B969540" w14:textId="77777777" w:rsidTr="00AB5302">
        <w:trPr>
          <w:gridBefore w:val="1"/>
          <w:wBefore w:w="32" w:type="dxa"/>
          <w:trHeight w:val="397"/>
        </w:trPr>
        <w:tc>
          <w:tcPr>
            <w:tcW w:w="2092" w:type="dxa"/>
            <w:gridSpan w:val="2"/>
            <w:tcBorders>
              <w:left w:val="single" w:sz="12" w:space="0" w:color="auto"/>
              <w:bottom w:val="single" w:sz="12" w:space="0" w:color="auto"/>
              <w:right w:val="single" w:sz="12" w:space="0" w:color="auto"/>
            </w:tcBorders>
          </w:tcPr>
          <w:p w14:paraId="5288B546" w14:textId="77777777" w:rsidR="00D60DC3" w:rsidRPr="00F4533C" w:rsidRDefault="00D60DC3" w:rsidP="00AB5302">
            <w:pPr>
              <w:rPr>
                <w:rFonts w:cs="Arial"/>
              </w:rPr>
            </w:pPr>
          </w:p>
        </w:tc>
        <w:tc>
          <w:tcPr>
            <w:tcW w:w="2126" w:type="dxa"/>
            <w:gridSpan w:val="2"/>
            <w:tcBorders>
              <w:left w:val="single" w:sz="12" w:space="0" w:color="auto"/>
              <w:bottom w:val="single" w:sz="12" w:space="0" w:color="auto"/>
              <w:right w:val="single" w:sz="12" w:space="0" w:color="auto"/>
            </w:tcBorders>
          </w:tcPr>
          <w:p w14:paraId="619F206F" w14:textId="77777777" w:rsidR="00D60DC3" w:rsidRPr="00F4533C" w:rsidRDefault="00D60DC3" w:rsidP="00AB5302">
            <w:pPr>
              <w:jc w:val="center"/>
              <w:rPr>
                <w:rFonts w:cs="Arial"/>
              </w:rPr>
            </w:pPr>
          </w:p>
        </w:tc>
        <w:tc>
          <w:tcPr>
            <w:tcW w:w="2079" w:type="dxa"/>
            <w:tcBorders>
              <w:left w:val="single" w:sz="12" w:space="0" w:color="auto"/>
              <w:bottom w:val="single" w:sz="12" w:space="0" w:color="auto"/>
              <w:right w:val="single" w:sz="12" w:space="0" w:color="auto"/>
            </w:tcBorders>
          </w:tcPr>
          <w:p w14:paraId="30AC32A5" w14:textId="77777777" w:rsidR="00D60DC3" w:rsidRPr="00F4533C" w:rsidRDefault="00D60DC3" w:rsidP="00AB5302">
            <w:pPr>
              <w:jc w:val="center"/>
              <w:rPr>
                <w:rFonts w:cs="Arial"/>
              </w:rPr>
            </w:pPr>
          </w:p>
        </w:tc>
        <w:tc>
          <w:tcPr>
            <w:tcW w:w="2079" w:type="dxa"/>
            <w:gridSpan w:val="2"/>
            <w:tcBorders>
              <w:left w:val="single" w:sz="12" w:space="0" w:color="auto"/>
              <w:bottom w:val="single" w:sz="12" w:space="0" w:color="auto"/>
              <w:right w:val="single" w:sz="12" w:space="0" w:color="auto"/>
            </w:tcBorders>
          </w:tcPr>
          <w:p w14:paraId="591FA221" w14:textId="77777777" w:rsidR="00D60DC3" w:rsidRPr="00F4533C" w:rsidRDefault="00D60DC3" w:rsidP="00AB5302">
            <w:pPr>
              <w:jc w:val="center"/>
              <w:rPr>
                <w:rFonts w:cs="Arial"/>
              </w:rPr>
            </w:pPr>
          </w:p>
        </w:tc>
        <w:tc>
          <w:tcPr>
            <w:tcW w:w="2082" w:type="dxa"/>
            <w:gridSpan w:val="2"/>
            <w:tcBorders>
              <w:left w:val="single" w:sz="12" w:space="0" w:color="auto"/>
              <w:bottom w:val="single" w:sz="12" w:space="0" w:color="auto"/>
              <w:right w:val="single" w:sz="12" w:space="0" w:color="auto"/>
            </w:tcBorders>
          </w:tcPr>
          <w:p w14:paraId="2D9BC30D" w14:textId="77777777" w:rsidR="00D60DC3" w:rsidRPr="00F4533C" w:rsidRDefault="00D60DC3" w:rsidP="00AB5302">
            <w:pPr>
              <w:jc w:val="center"/>
              <w:rPr>
                <w:rFonts w:cs="Arial"/>
              </w:rPr>
            </w:pPr>
          </w:p>
        </w:tc>
      </w:tr>
      <w:tr w:rsidR="00D60DC3" w:rsidRPr="00F4533C" w14:paraId="77C347D1" w14:textId="77777777" w:rsidTr="00AB5302">
        <w:trPr>
          <w:gridBefore w:val="1"/>
          <w:wBefore w:w="32" w:type="dxa"/>
          <w:trHeight w:val="397"/>
        </w:trPr>
        <w:tc>
          <w:tcPr>
            <w:tcW w:w="10458" w:type="dxa"/>
            <w:gridSpan w:val="9"/>
            <w:tcBorders>
              <w:top w:val="single" w:sz="12" w:space="0" w:color="auto"/>
              <w:left w:val="single" w:sz="12" w:space="0" w:color="auto"/>
              <w:bottom w:val="single" w:sz="12" w:space="0" w:color="auto"/>
              <w:right w:val="single" w:sz="12" w:space="0" w:color="auto"/>
            </w:tcBorders>
            <w:vAlign w:val="center"/>
          </w:tcPr>
          <w:p w14:paraId="6AE895AF" w14:textId="77777777" w:rsidR="00D60DC3" w:rsidRPr="00F4533C" w:rsidRDefault="00D60DC3" w:rsidP="00AB5302">
            <w:pPr>
              <w:rPr>
                <w:rFonts w:cs="Arial"/>
              </w:rPr>
            </w:pPr>
            <w:r w:rsidRPr="00F4533C">
              <w:rPr>
                <w:rFonts w:cs="Arial"/>
                <w:b/>
              </w:rPr>
              <w:t>QUARTERLY TASKS</w:t>
            </w:r>
          </w:p>
        </w:tc>
      </w:tr>
      <w:tr w:rsidR="00D60DC3" w:rsidRPr="00F4533C" w14:paraId="48F70BC8" w14:textId="77777777" w:rsidTr="00AB5302">
        <w:trPr>
          <w:gridBefore w:val="1"/>
          <w:wBefore w:w="32" w:type="dxa"/>
          <w:trHeight w:val="397"/>
        </w:trPr>
        <w:tc>
          <w:tcPr>
            <w:tcW w:w="2092" w:type="dxa"/>
            <w:gridSpan w:val="2"/>
            <w:tcBorders>
              <w:top w:val="single" w:sz="12" w:space="0" w:color="auto"/>
              <w:left w:val="single" w:sz="12" w:space="0" w:color="auto"/>
              <w:right w:val="single" w:sz="12" w:space="0" w:color="auto"/>
            </w:tcBorders>
          </w:tcPr>
          <w:p w14:paraId="19A716D6" w14:textId="77777777" w:rsidR="00D60DC3" w:rsidRPr="00F4533C" w:rsidRDefault="00D60DC3" w:rsidP="00AB5302">
            <w:pPr>
              <w:rPr>
                <w:rFonts w:cs="Arial"/>
              </w:rPr>
            </w:pPr>
          </w:p>
        </w:tc>
        <w:tc>
          <w:tcPr>
            <w:tcW w:w="2126" w:type="dxa"/>
            <w:gridSpan w:val="2"/>
            <w:tcBorders>
              <w:top w:val="single" w:sz="12" w:space="0" w:color="auto"/>
              <w:left w:val="single" w:sz="12" w:space="0" w:color="auto"/>
              <w:right w:val="single" w:sz="12" w:space="0" w:color="auto"/>
            </w:tcBorders>
          </w:tcPr>
          <w:p w14:paraId="3A23D799" w14:textId="77777777" w:rsidR="00D60DC3" w:rsidRPr="00F4533C" w:rsidRDefault="00D60DC3" w:rsidP="00AB5302">
            <w:pPr>
              <w:jc w:val="center"/>
              <w:rPr>
                <w:rFonts w:cs="Arial"/>
              </w:rPr>
            </w:pPr>
          </w:p>
        </w:tc>
        <w:tc>
          <w:tcPr>
            <w:tcW w:w="2079" w:type="dxa"/>
            <w:tcBorders>
              <w:top w:val="single" w:sz="12" w:space="0" w:color="auto"/>
              <w:left w:val="single" w:sz="12" w:space="0" w:color="auto"/>
              <w:right w:val="single" w:sz="12" w:space="0" w:color="auto"/>
            </w:tcBorders>
          </w:tcPr>
          <w:p w14:paraId="0C12E9D8" w14:textId="77777777" w:rsidR="00D60DC3" w:rsidRPr="00F4533C" w:rsidRDefault="00D60DC3" w:rsidP="00AB5302">
            <w:pPr>
              <w:jc w:val="center"/>
              <w:rPr>
                <w:rFonts w:cs="Arial"/>
              </w:rPr>
            </w:pPr>
          </w:p>
        </w:tc>
        <w:tc>
          <w:tcPr>
            <w:tcW w:w="2079" w:type="dxa"/>
            <w:gridSpan w:val="2"/>
            <w:tcBorders>
              <w:top w:val="single" w:sz="12" w:space="0" w:color="auto"/>
              <w:left w:val="single" w:sz="12" w:space="0" w:color="auto"/>
              <w:right w:val="single" w:sz="12" w:space="0" w:color="auto"/>
            </w:tcBorders>
          </w:tcPr>
          <w:p w14:paraId="4CA1AE1A" w14:textId="77777777" w:rsidR="00D60DC3" w:rsidRPr="00F4533C" w:rsidRDefault="00D60DC3" w:rsidP="00AB5302">
            <w:pPr>
              <w:jc w:val="center"/>
              <w:rPr>
                <w:rFonts w:cs="Arial"/>
              </w:rPr>
            </w:pPr>
          </w:p>
        </w:tc>
        <w:tc>
          <w:tcPr>
            <w:tcW w:w="2082" w:type="dxa"/>
            <w:gridSpan w:val="2"/>
            <w:tcBorders>
              <w:top w:val="single" w:sz="12" w:space="0" w:color="auto"/>
              <w:left w:val="single" w:sz="12" w:space="0" w:color="auto"/>
              <w:right w:val="single" w:sz="12" w:space="0" w:color="auto"/>
            </w:tcBorders>
          </w:tcPr>
          <w:p w14:paraId="71A102D8" w14:textId="77777777" w:rsidR="00D60DC3" w:rsidRPr="00F4533C" w:rsidRDefault="00D60DC3" w:rsidP="00AB5302">
            <w:pPr>
              <w:jc w:val="center"/>
              <w:rPr>
                <w:rFonts w:cs="Arial"/>
              </w:rPr>
            </w:pPr>
          </w:p>
        </w:tc>
      </w:tr>
      <w:tr w:rsidR="00D60DC3" w:rsidRPr="00F4533C" w14:paraId="07D15963" w14:textId="77777777" w:rsidTr="00AB5302">
        <w:trPr>
          <w:gridBefore w:val="1"/>
          <w:wBefore w:w="32" w:type="dxa"/>
          <w:trHeight w:val="397"/>
        </w:trPr>
        <w:tc>
          <w:tcPr>
            <w:tcW w:w="2092" w:type="dxa"/>
            <w:gridSpan w:val="2"/>
            <w:tcBorders>
              <w:left w:val="single" w:sz="12" w:space="0" w:color="auto"/>
              <w:right w:val="single" w:sz="12" w:space="0" w:color="auto"/>
            </w:tcBorders>
          </w:tcPr>
          <w:p w14:paraId="488BE67A"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3A15A299"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B0B9DF9"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37B843DB"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330FFFB4" w14:textId="77777777" w:rsidR="00D60DC3" w:rsidRPr="00F4533C" w:rsidRDefault="00D60DC3" w:rsidP="00AB5302">
            <w:pPr>
              <w:jc w:val="center"/>
              <w:rPr>
                <w:rFonts w:cs="Arial"/>
              </w:rPr>
            </w:pPr>
          </w:p>
        </w:tc>
      </w:tr>
      <w:tr w:rsidR="00D60DC3" w:rsidRPr="00F4533C" w14:paraId="75C9888A" w14:textId="77777777" w:rsidTr="00AB5302">
        <w:trPr>
          <w:gridBefore w:val="1"/>
          <w:wBefore w:w="32" w:type="dxa"/>
          <w:trHeight w:val="397"/>
        </w:trPr>
        <w:tc>
          <w:tcPr>
            <w:tcW w:w="2092" w:type="dxa"/>
            <w:gridSpan w:val="2"/>
            <w:tcBorders>
              <w:left w:val="single" w:sz="12" w:space="0" w:color="auto"/>
              <w:right w:val="single" w:sz="12" w:space="0" w:color="auto"/>
            </w:tcBorders>
          </w:tcPr>
          <w:p w14:paraId="055ED8E6"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22B3B04B"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27F04B0"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3DE3ACCE"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62691EA5" w14:textId="77777777" w:rsidR="00D60DC3" w:rsidRPr="00F4533C" w:rsidRDefault="00D60DC3" w:rsidP="00AB5302">
            <w:pPr>
              <w:jc w:val="center"/>
              <w:rPr>
                <w:rFonts w:cs="Arial"/>
              </w:rPr>
            </w:pPr>
          </w:p>
        </w:tc>
      </w:tr>
      <w:tr w:rsidR="00D60DC3" w:rsidRPr="00F4533C" w14:paraId="41F32293" w14:textId="77777777" w:rsidTr="00AB5302">
        <w:trPr>
          <w:gridBefore w:val="1"/>
          <w:wBefore w:w="32" w:type="dxa"/>
          <w:trHeight w:val="397"/>
        </w:trPr>
        <w:tc>
          <w:tcPr>
            <w:tcW w:w="2092" w:type="dxa"/>
            <w:gridSpan w:val="2"/>
            <w:tcBorders>
              <w:left w:val="single" w:sz="12" w:space="0" w:color="auto"/>
              <w:right w:val="single" w:sz="12" w:space="0" w:color="auto"/>
            </w:tcBorders>
          </w:tcPr>
          <w:p w14:paraId="4F8805DA"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30554F71"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53D57452"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3EDC5890"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263E5FEF" w14:textId="77777777" w:rsidR="00D60DC3" w:rsidRPr="00F4533C" w:rsidRDefault="00D60DC3" w:rsidP="00AB5302">
            <w:pPr>
              <w:jc w:val="center"/>
              <w:rPr>
                <w:rFonts w:cs="Arial"/>
              </w:rPr>
            </w:pPr>
          </w:p>
        </w:tc>
      </w:tr>
      <w:tr w:rsidR="00D60DC3" w:rsidRPr="00F4533C" w14:paraId="3AFF8723" w14:textId="77777777" w:rsidTr="00AB5302">
        <w:trPr>
          <w:gridBefore w:val="1"/>
          <w:wBefore w:w="32" w:type="dxa"/>
          <w:trHeight w:val="397"/>
        </w:trPr>
        <w:tc>
          <w:tcPr>
            <w:tcW w:w="2092" w:type="dxa"/>
            <w:gridSpan w:val="2"/>
            <w:tcBorders>
              <w:left w:val="single" w:sz="12" w:space="0" w:color="auto"/>
              <w:right w:val="single" w:sz="12" w:space="0" w:color="auto"/>
            </w:tcBorders>
          </w:tcPr>
          <w:p w14:paraId="27823792"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499AB188"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4E9991E9"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747F79DF"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5973653C" w14:textId="77777777" w:rsidR="00D60DC3" w:rsidRPr="00F4533C" w:rsidRDefault="00D60DC3" w:rsidP="00AB5302">
            <w:pPr>
              <w:jc w:val="center"/>
              <w:rPr>
                <w:rFonts w:cs="Arial"/>
              </w:rPr>
            </w:pPr>
          </w:p>
        </w:tc>
      </w:tr>
      <w:tr w:rsidR="00D60DC3" w:rsidRPr="00F4533C" w14:paraId="059FACAD" w14:textId="77777777" w:rsidTr="00AB5302">
        <w:trPr>
          <w:gridBefore w:val="1"/>
          <w:wBefore w:w="32" w:type="dxa"/>
          <w:trHeight w:val="397"/>
        </w:trPr>
        <w:tc>
          <w:tcPr>
            <w:tcW w:w="2092" w:type="dxa"/>
            <w:gridSpan w:val="2"/>
            <w:tcBorders>
              <w:left w:val="single" w:sz="12" w:space="0" w:color="auto"/>
              <w:bottom w:val="single" w:sz="12" w:space="0" w:color="auto"/>
              <w:right w:val="single" w:sz="12" w:space="0" w:color="auto"/>
            </w:tcBorders>
          </w:tcPr>
          <w:p w14:paraId="0C80A9ED" w14:textId="77777777" w:rsidR="00D60DC3" w:rsidRPr="00F4533C" w:rsidRDefault="00D60DC3" w:rsidP="00AB5302">
            <w:pPr>
              <w:rPr>
                <w:rFonts w:cs="Arial"/>
              </w:rPr>
            </w:pPr>
          </w:p>
        </w:tc>
        <w:tc>
          <w:tcPr>
            <w:tcW w:w="2126" w:type="dxa"/>
            <w:gridSpan w:val="2"/>
            <w:tcBorders>
              <w:left w:val="single" w:sz="12" w:space="0" w:color="auto"/>
              <w:bottom w:val="single" w:sz="12" w:space="0" w:color="auto"/>
              <w:right w:val="single" w:sz="12" w:space="0" w:color="auto"/>
            </w:tcBorders>
          </w:tcPr>
          <w:p w14:paraId="3F039096" w14:textId="77777777" w:rsidR="00D60DC3" w:rsidRPr="00F4533C" w:rsidRDefault="00D60DC3" w:rsidP="00AB5302">
            <w:pPr>
              <w:jc w:val="center"/>
              <w:rPr>
                <w:rFonts w:cs="Arial"/>
              </w:rPr>
            </w:pPr>
          </w:p>
        </w:tc>
        <w:tc>
          <w:tcPr>
            <w:tcW w:w="2079" w:type="dxa"/>
            <w:tcBorders>
              <w:left w:val="single" w:sz="12" w:space="0" w:color="auto"/>
              <w:bottom w:val="single" w:sz="12" w:space="0" w:color="auto"/>
              <w:right w:val="single" w:sz="12" w:space="0" w:color="auto"/>
            </w:tcBorders>
          </w:tcPr>
          <w:p w14:paraId="06CE99C5" w14:textId="77777777" w:rsidR="00D60DC3" w:rsidRPr="00F4533C" w:rsidRDefault="00D60DC3" w:rsidP="00AB5302">
            <w:pPr>
              <w:jc w:val="center"/>
              <w:rPr>
                <w:rFonts w:cs="Arial"/>
              </w:rPr>
            </w:pPr>
          </w:p>
        </w:tc>
        <w:tc>
          <w:tcPr>
            <w:tcW w:w="2079" w:type="dxa"/>
            <w:gridSpan w:val="2"/>
            <w:tcBorders>
              <w:left w:val="single" w:sz="12" w:space="0" w:color="auto"/>
              <w:bottom w:val="single" w:sz="12" w:space="0" w:color="auto"/>
              <w:right w:val="single" w:sz="12" w:space="0" w:color="auto"/>
            </w:tcBorders>
          </w:tcPr>
          <w:p w14:paraId="3EEDD4C9" w14:textId="77777777" w:rsidR="00D60DC3" w:rsidRPr="00F4533C" w:rsidRDefault="00D60DC3" w:rsidP="00AB5302">
            <w:pPr>
              <w:jc w:val="center"/>
              <w:rPr>
                <w:rFonts w:cs="Arial"/>
              </w:rPr>
            </w:pPr>
          </w:p>
        </w:tc>
        <w:tc>
          <w:tcPr>
            <w:tcW w:w="2082" w:type="dxa"/>
            <w:gridSpan w:val="2"/>
            <w:tcBorders>
              <w:left w:val="single" w:sz="12" w:space="0" w:color="auto"/>
              <w:bottom w:val="single" w:sz="12" w:space="0" w:color="auto"/>
              <w:right w:val="single" w:sz="12" w:space="0" w:color="auto"/>
            </w:tcBorders>
          </w:tcPr>
          <w:p w14:paraId="45090207" w14:textId="77777777" w:rsidR="00D60DC3" w:rsidRPr="00F4533C" w:rsidRDefault="00D60DC3" w:rsidP="00AB5302">
            <w:pPr>
              <w:jc w:val="center"/>
              <w:rPr>
                <w:rFonts w:cs="Arial"/>
              </w:rPr>
            </w:pPr>
          </w:p>
        </w:tc>
      </w:tr>
      <w:tr w:rsidR="00D60DC3" w:rsidRPr="00F4533C" w14:paraId="51CBA9E3" w14:textId="77777777" w:rsidTr="00AB5302">
        <w:trPr>
          <w:gridBefore w:val="1"/>
          <w:wBefore w:w="32" w:type="dxa"/>
          <w:trHeight w:val="397"/>
        </w:trPr>
        <w:tc>
          <w:tcPr>
            <w:tcW w:w="10458" w:type="dxa"/>
            <w:gridSpan w:val="9"/>
            <w:tcBorders>
              <w:top w:val="single" w:sz="12" w:space="0" w:color="auto"/>
              <w:left w:val="single" w:sz="12" w:space="0" w:color="auto"/>
              <w:bottom w:val="single" w:sz="12" w:space="0" w:color="auto"/>
              <w:right w:val="single" w:sz="12" w:space="0" w:color="auto"/>
            </w:tcBorders>
            <w:vAlign w:val="center"/>
          </w:tcPr>
          <w:p w14:paraId="59B00C10" w14:textId="77777777" w:rsidR="00D60DC3" w:rsidRPr="00F4533C" w:rsidRDefault="00D60DC3" w:rsidP="00AB5302">
            <w:pPr>
              <w:rPr>
                <w:rFonts w:cs="Arial"/>
              </w:rPr>
            </w:pPr>
            <w:r w:rsidRPr="00F4533C">
              <w:rPr>
                <w:rFonts w:cs="Arial"/>
                <w:b/>
              </w:rPr>
              <w:t>ANNUAL TASKS</w:t>
            </w:r>
          </w:p>
        </w:tc>
      </w:tr>
      <w:tr w:rsidR="00D60DC3" w:rsidRPr="00F4533C" w14:paraId="625688E6" w14:textId="77777777" w:rsidTr="00AB5302">
        <w:trPr>
          <w:gridBefore w:val="1"/>
          <w:wBefore w:w="32" w:type="dxa"/>
          <w:trHeight w:val="397"/>
        </w:trPr>
        <w:tc>
          <w:tcPr>
            <w:tcW w:w="2092" w:type="dxa"/>
            <w:gridSpan w:val="2"/>
            <w:tcBorders>
              <w:top w:val="single" w:sz="12" w:space="0" w:color="auto"/>
              <w:left w:val="single" w:sz="12" w:space="0" w:color="auto"/>
              <w:right w:val="single" w:sz="12" w:space="0" w:color="auto"/>
            </w:tcBorders>
          </w:tcPr>
          <w:p w14:paraId="0D414EC5" w14:textId="77777777" w:rsidR="00D60DC3" w:rsidRPr="00F4533C" w:rsidRDefault="00D60DC3" w:rsidP="00AB5302">
            <w:pPr>
              <w:rPr>
                <w:rFonts w:cs="Arial"/>
              </w:rPr>
            </w:pPr>
          </w:p>
        </w:tc>
        <w:tc>
          <w:tcPr>
            <w:tcW w:w="2126" w:type="dxa"/>
            <w:gridSpan w:val="2"/>
            <w:tcBorders>
              <w:top w:val="single" w:sz="12" w:space="0" w:color="auto"/>
              <w:left w:val="single" w:sz="12" w:space="0" w:color="auto"/>
              <w:right w:val="single" w:sz="12" w:space="0" w:color="auto"/>
            </w:tcBorders>
          </w:tcPr>
          <w:p w14:paraId="1D77A539" w14:textId="77777777" w:rsidR="00D60DC3" w:rsidRPr="00F4533C" w:rsidRDefault="00D60DC3" w:rsidP="00AB5302">
            <w:pPr>
              <w:jc w:val="center"/>
              <w:rPr>
                <w:rFonts w:cs="Arial"/>
              </w:rPr>
            </w:pPr>
          </w:p>
        </w:tc>
        <w:tc>
          <w:tcPr>
            <w:tcW w:w="2079" w:type="dxa"/>
            <w:tcBorders>
              <w:top w:val="single" w:sz="12" w:space="0" w:color="auto"/>
              <w:left w:val="single" w:sz="12" w:space="0" w:color="auto"/>
              <w:right w:val="single" w:sz="12" w:space="0" w:color="auto"/>
            </w:tcBorders>
          </w:tcPr>
          <w:p w14:paraId="120A4464" w14:textId="77777777" w:rsidR="00D60DC3" w:rsidRPr="00F4533C" w:rsidRDefault="00D60DC3" w:rsidP="00AB5302">
            <w:pPr>
              <w:jc w:val="center"/>
              <w:rPr>
                <w:rFonts w:cs="Arial"/>
              </w:rPr>
            </w:pPr>
          </w:p>
        </w:tc>
        <w:tc>
          <w:tcPr>
            <w:tcW w:w="2079" w:type="dxa"/>
            <w:gridSpan w:val="2"/>
            <w:tcBorders>
              <w:top w:val="single" w:sz="12" w:space="0" w:color="auto"/>
              <w:left w:val="single" w:sz="12" w:space="0" w:color="auto"/>
              <w:right w:val="single" w:sz="12" w:space="0" w:color="auto"/>
            </w:tcBorders>
          </w:tcPr>
          <w:p w14:paraId="2EEE6B26" w14:textId="77777777" w:rsidR="00D60DC3" w:rsidRPr="00F4533C" w:rsidRDefault="00D60DC3" w:rsidP="00AB5302">
            <w:pPr>
              <w:jc w:val="center"/>
              <w:rPr>
                <w:rFonts w:cs="Arial"/>
              </w:rPr>
            </w:pPr>
          </w:p>
        </w:tc>
        <w:tc>
          <w:tcPr>
            <w:tcW w:w="2082" w:type="dxa"/>
            <w:gridSpan w:val="2"/>
            <w:tcBorders>
              <w:top w:val="single" w:sz="12" w:space="0" w:color="auto"/>
              <w:left w:val="single" w:sz="12" w:space="0" w:color="auto"/>
              <w:right w:val="single" w:sz="12" w:space="0" w:color="auto"/>
            </w:tcBorders>
          </w:tcPr>
          <w:p w14:paraId="0B915AD6" w14:textId="77777777" w:rsidR="00D60DC3" w:rsidRPr="00F4533C" w:rsidRDefault="00D60DC3" w:rsidP="00AB5302">
            <w:pPr>
              <w:jc w:val="center"/>
              <w:rPr>
                <w:rFonts w:cs="Arial"/>
              </w:rPr>
            </w:pPr>
          </w:p>
        </w:tc>
      </w:tr>
      <w:tr w:rsidR="00D60DC3" w:rsidRPr="00F4533C" w14:paraId="0E5B512B" w14:textId="77777777" w:rsidTr="00AB5302">
        <w:trPr>
          <w:gridBefore w:val="1"/>
          <w:wBefore w:w="32" w:type="dxa"/>
          <w:trHeight w:val="397"/>
        </w:trPr>
        <w:tc>
          <w:tcPr>
            <w:tcW w:w="2092" w:type="dxa"/>
            <w:gridSpan w:val="2"/>
            <w:tcBorders>
              <w:left w:val="single" w:sz="12" w:space="0" w:color="auto"/>
              <w:right w:val="single" w:sz="12" w:space="0" w:color="auto"/>
            </w:tcBorders>
          </w:tcPr>
          <w:p w14:paraId="2CCED27F"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156E1E0B"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3C833F8C"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1229B681"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654B21C4" w14:textId="77777777" w:rsidR="00D60DC3" w:rsidRPr="00F4533C" w:rsidRDefault="00D60DC3" w:rsidP="00AB5302">
            <w:pPr>
              <w:jc w:val="center"/>
              <w:rPr>
                <w:rFonts w:cs="Arial"/>
              </w:rPr>
            </w:pPr>
          </w:p>
        </w:tc>
      </w:tr>
      <w:tr w:rsidR="00D60DC3" w:rsidRPr="00F4533C" w14:paraId="6E3FCB03" w14:textId="77777777" w:rsidTr="00AB5302">
        <w:trPr>
          <w:gridBefore w:val="1"/>
          <w:wBefore w:w="32" w:type="dxa"/>
          <w:trHeight w:val="397"/>
        </w:trPr>
        <w:tc>
          <w:tcPr>
            <w:tcW w:w="2092" w:type="dxa"/>
            <w:gridSpan w:val="2"/>
            <w:tcBorders>
              <w:left w:val="single" w:sz="12" w:space="0" w:color="auto"/>
              <w:right w:val="single" w:sz="12" w:space="0" w:color="auto"/>
            </w:tcBorders>
          </w:tcPr>
          <w:p w14:paraId="6045A6DA"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6B1ED6EE"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19284B38"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39DA6668"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0A976D11" w14:textId="77777777" w:rsidR="00D60DC3" w:rsidRPr="00F4533C" w:rsidRDefault="00D60DC3" w:rsidP="00AB5302">
            <w:pPr>
              <w:jc w:val="center"/>
              <w:rPr>
                <w:rFonts w:cs="Arial"/>
              </w:rPr>
            </w:pPr>
          </w:p>
        </w:tc>
      </w:tr>
      <w:tr w:rsidR="00D60DC3" w:rsidRPr="00F4533C" w14:paraId="721C2450" w14:textId="77777777" w:rsidTr="00AB5302">
        <w:trPr>
          <w:gridBefore w:val="1"/>
          <w:wBefore w:w="32" w:type="dxa"/>
          <w:trHeight w:val="397"/>
        </w:trPr>
        <w:tc>
          <w:tcPr>
            <w:tcW w:w="2092" w:type="dxa"/>
            <w:gridSpan w:val="2"/>
            <w:tcBorders>
              <w:left w:val="single" w:sz="12" w:space="0" w:color="auto"/>
              <w:right w:val="single" w:sz="12" w:space="0" w:color="auto"/>
            </w:tcBorders>
          </w:tcPr>
          <w:p w14:paraId="205C27E1"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0A72AAE6"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6C12E9F5"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2CA642E2"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01609AB8" w14:textId="77777777" w:rsidR="00D60DC3" w:rsidRPr="00F4533C" w:rsidRDefault="00D60DC3" w:rsidP="00AB5302">
            <w:pPr>
              <w:jc w:val="center"/>
              <w:rPr>
                <w:rFonts w:cs="Arial"/>
              </w:rPr>
            </w:pPr>
          </w:p>
        </w:tc>
      </w:tr>
      <w:tr w:rsidR="00D60DC3" w:rsidRPr="00F4533C" w14:paraId="7DB20513" w14:textId="77777777" w:rsidTr="00AB5302">
        <w:trPr>
          <w:gridBefore w:val="1"/>
          <w:wBefore w:w="32" w:type="dxa"/>
          <w:trHeight w:val="397"/>
        </w:trPr>
        <w:tc>
          <w:tcPr>
            <w:tcW w:w="2092" w:type="dxa"/>
            <w:gridSpan w:val="2"/>
            <w:tcBorders>
              <w:left w:val="single" w:sz="12" w:space="0" w:color="auto"/>
              <w:right w:val="single" w:sz="12" w:space="0" w:color="auto"/>
            </w:tcBorders>
          </w:tcPr>
          <w:p w14:paraId="3CA9F5FE" w14:textId="77777777" w:rsidR="00D60DC3" w:rsidRPr="00F4533C" w:rsidRDefault="00D60DC3" w:rsidP="00AB5302">
            <w:pPr>
              <w:rPr>
                <w:rFonts w:cs="Arial"/>
              </w:rPr>
            </w:pPr>
          </w:p>
        </w:tc>
        <w:tc>
          <w:tcPr>
            <w:tcW w:w="2126" w:type="dxa"/>
            <w:gridSpan w:val="2"/>
            <w:tcBorders>
              <w:left w:val="single" w:sz="12" w:space="0" w:color="auto"/>
              <w:right w:val="single" w:sz="12" w:space="0" w:color="auto"/>
            </w:tcBorders>
          </w:tcPr>
          <w:p w14:paraId="5F4EEA10" w14:textId="77777777" w:rsidR="00D60DC3" w:rsidRPr="00F4533C" w:rsidRDefault="00D60DC3" w:rsidP="00AB5302">
            <w:pPr>
              <w:jc w:val="center"/>
              <w:rPr>
                <w:rFonts w:cs="Arial"/>
              </w:rPr>
            </w:pPr>
          </w:p>
        </w:tc>
        <w:tc>
          <w:tcPr>
            <w:tcW w:w="2079" w:type="dxa"/>
            <w:tcBorders>
              <w:left w:val="single" w:sz="12" w:space="0" w:color="auto"/>
              <w:right w:val="single" w:sz="12" w:space="0" w:color="auto"/>
            </w:tcBorders>
          </w:tcPr>
          <w:p w14:paraId="71764B04" w14:textId="77777777" w:rsidR="00D60DC3" w:rsidRPr="00F4533C" w:rsidRDefault="00D60DC3" w:rsidP="00AB5302">
            <w:pPr>
              <w:jc w:val="center"/>
              <w:rPr>
                <w:rFonts w:cs="Arial"/>
              </w:rPr>
            </w:pPr>
          </w:p>
        </w:tc>
        <w:tc>
          <w:tcPr>
            <w:tcW w:w="2079" w:type="dxa"/>
            <w:gridSpan w:val="2"/>
            <w:tcBorders>
              <w:left w:val="single" w:sz="12" w:space="0" w:color="auto"/>
              <w:right w:val="single" w:sz="12" w:space="0" w:color="auto"/>
            </w:tcBorders>
          </w:tcPr>
          <w:p w14:paraId="6228C52C" w14:textId="77777777" w:rsidR="00D60DC3" w:rsidRPr="00F4533C" w:rsidRDefault="00D60DC3" w:rsidP="00AB5302">
            <w:pPr>
              <w:jc w:val="center"/>
              <w:rPr>
                <w:rFonts w:cs="Arial"/>
              </w:rPr>
            </w:pPr>
          </w:p>
        </w:tc>
        <w:tc>
          <w:tcPr>
            <w:tcW w:w="2082" w:type="dxa"/>
            <w:gridSpan w:val="2"/>
            <w:tcBorders>
              <w:left w:val="single" w:sz="12" w:space="0" w:color="auto"/>
              <w:right w:val="single" w:sz="12" w:space="0" w:color="auto"/>
            </w:tcBorders>
          </w:tcPr>
          <w:p w14:paraId="51211867" w14:textId="77777777" w:rsidR="00D60DC3" w:rsidRPr="00F4533C" w:rsidRDefault="00D60DC3" w:rsidP="00AB5302">
            <w:pPr>
              <w:jc w:val="center"/>
              <w:rPr>
                <w:rFonts w:cs="Arial"/>
              </w:rPr>
            </w:pPr>
          </w:p>
        </w:tc>
      </w:tr>
      <w:tr w:rsidR="00D60DC3" w:rsidRPr="00F4533C" w14:paraId="5E47E6F0" w14:textId="77777777" w:rsidTr="00AB5302">
        <w:trPr>
          <w:gridBefore w:val="1"/>
          <w:wBefore w:w="32" w:type="dxa"/>
          <w:trHeight w:val="397"/>
        </w:trPr>
        <w:tc>
          <w:tcPr>
            <w:tcW w:w="2092" w:type="dxa"/>
            <w:gridSpan w:val="2"/>
            <w:tcBorders>
              <w:left w:val="single" w:sz="12" w:space="0" w:color="auto"/>
              <w:bottom w:val="single" w:sz="12" w:space="0" w:color="auto"/>
              <w:right w:val="single" w:sz="12" w:space="0" w:color="auto"/>
            </w:tcBorders>
          </w:tcPr>
          <w:p w14:paraId="3179AC0E" w14:textId="77777777" w:rsidR="00D60DC3" w:rsidRPr="00F4533C" w:rsidRDefault="00D60DC3" w:rsidP="00AB5302">
            <w:pPr>
              <w:rPr>
                <w:rFonts w:cs="Arial"/>
              </w:rPr>
            </w:pPr>
          </w:p>
        </w:tc>
        <w:tc>
          <w:tcPr>
            <w:tcW w:w="2126" w:type="dxa"/>
            <w:gridSpan w:val="2"/>
            <w:tcBorders>
              <w:left w:val="single" w:sz="12" w:space="0" w:color="auto"/>
              <w:bottom w:val="single" w:sz="12" w:space="0" w:color="auto"/>
              <w:right w:val="single" w:sz="12" w:space="0" w:color="auto"/>
            </w:tcBorders>
          </w:tcPr>
          <w:p w14:paraId="23CA5C32" w14:textId="77777777" w:rsidR="00D60DC3" w:rsidRPr="00F4533C" w:rsidRDefault="00D60DC3" w:rsidP="00AB5302">
            <w:pPr>
              <w:jc w:val="center"/>
              <w:rPr>
                <w:rFonts w:cs="Arial"/>
              </w:rPr>
            </w:pPr>
          </w:p>
        </w:tc>
        <w:tc>
          <w:tcPr>
            <w:tcW w:w="2079" w:type="dxa"/>
            <w:tcBorders>
              <w:left w:val="single" w:sz="12" w:space="0" w:color="auto"/>
              <w:bottom w:val="single" w:sz="12" w:space="0" w:color="auto"/>
              <w:right w:val="single" w:sz="12" w:space="0" w:color="auto"/>
            </w:tcBorders>
          </w:tcPr>
          <w:p w14:paraId="253FAC1A" w14:textId="77777777" w:rsidR="00D60DC3" w:rsidRPr="00F4533C" w:rsidRDefault="00D60DC3" w:rsidP="00AB5302">
            <w:pPr>
              <w:jc w:val="center"/>
              <w:rPr>
                <w:rFonts w:cs="Arial"/>
              </w:rPr>
            </w:pPr>
          </w:p>
        </w:tc>
        <w:tc>
          <w:tcPr>
            <w:tcW w:w="2079" w:type="dxa"/>
            <w:gridSpan w:val="2"/>
            <w:tcBorders>
              <w:left w:val="single" w:sz="12" w:space="0" w:color="auto"/>
              <w:bottom w:val="single" w:sz="12" w:space="0" w:color="auto"/>
              <w:right w:val="single" w:sz="12" w:space="0" w:color="auto"/>
            </w:tcBorders>
          </w:tcPr>
          <w:p w14:paraId="16BA354B" w14:textId="77777777" w:rsidR="00D60DC3" w:rsidRPr="00F4533C" w:rsidRDefault="00D60DC3" w:rsidP="00AB5302">
            <w:pPr>
              <w:jc w:val="center"/>
              <w:rPr>
                <w:rFonts w:cs="Arial"/>
              </w:rPr>
            </w:pPr>
          </w:p>
        </w:tc>
        <w:tc>
          <w:tcPr>
            <w:tcW w:w="2082" w:type="dxa"/>
            <w:gridSpan w:val="2"/>
            <w:tcBorders>
              <w:left w:val="single" w:sz="12" w:space="0" w:color="auto"/>
              <w:bottom w:val="single" w:sz="12" w:space="0" w:color="auto"/>
              <w:right w:val="single" w:sz="12" w:space="0" w:color="auto"/>
            </w:tcBorders>
          </w:tcPr>
          <w:p w14:paraId="009B3B8B" w14:textId="77777777" w:rsidR="00D60DC3" w:rsidRPr="00F4533C" w:rsidRDefault="00D60DC3" w:rsidP="00AB5302">
            <w:pPr>
              <w:jc w:val="center"/>
              <w:rPr>
                <w:rFonts w:cs="Arial"/>
              </w:rPr>
            </w:pPr>
          </w:p>
        </w:tc>
      </w:tr>
      <w:tr w:rsidR="00D60DC3" w:rsidRPr="00F4533C" w14:paraId="6F95D23D" w14:textId="77777777" w:rsidTr="00AB5302">
        <w:trPr>
          <w:gridBefore w:val="1"/>
          <w:wBefore w:w="32" w:type="dxa"/>
          <w:trHeight w:val="340"/>
        </w:trPr>
        <w:tc>
          <w:tcPr>
            <w:tcW w:w="10458" w:type="dxa"/>
            <w:gridSpan w:val="9"/>
            <w:tcBorders>
              <w:top w:val="single" w:sz="12" w:space="0" w:color="auto"/>
              <w:left w:val="single" w:sz="12" w:space="0" w:color="auto"/>
              <w:bottom w:val="single" w:sz="12" w:space="0" w:color="auto"/>
              <w:right w:val="single" w:sz="12" w:space="0" w:color="auto"/>
            </w:tcBorders>
          </w:tcPr>
          <w:p w14:paraId="07735BCF" w14:textId="77777777" w:rsidR="00D60DC3" w:rsidRPr="00F4533C" w:rsidRDefault="00D60DC3" w:rsidP="00AB5302">
            <w:pPr>
              <w:rPr>
                <w:rFonts w:cs="Arial"/>
                <w:b/>
                <w:szCs w:val="20"/>
              </w:rPr>
            </w:pPr>
            <w:r w:rsidRPr="00F4533C">
              <w:rPr>
                <w:rFonts w:cs="Arial"/>
                <w:b/>
                <w:szCs w:val="20"/>
              </w:rPr>
              <w:t xml:space="preserve">Relevant SOPs: </w:t>
            </w:r>
            <w:r w:rsidRPr="00F4533C">
              <w:rPr>
                <w:rFonts w:cs="Arial"/>
                <w:szCs w:val="20"/>
              </w:rPr>
              <w:t>3.5 Cleaning &amp; Sanitising</w:t>
            </w:r>
          </w:p>
        </w:tc>
      </w:tr>
      <w:tr w:rsidR="00D60DC3" w:rsidRPr="00F4533C" w14:paraId="401BA1E0" w14:textId="77777777" w:rsidTr="00AB5302">
        <w:trPr>
          <w:gridBefore w:val="1"/>
          <w:wBefore w:w="32" w:type="dxa"/>
          <w:trHeight w:val="1535"/>
        </w:trPr>
        <w:tc>
          <w:tcPr>
            <w:tcW w:w="10458" w:type="dxa"/>
            <w:gridSpan w:val="9"/>
            <w:tcBorders>
              <w:top w:val="single" w:sz="12" w:space="0" w:color="auto"/>
              <w:left w:val="single" w:sz="12" w:space="0" w:color="auto"/>
              <w:bottom w:val="single" w:sz="12" w:space="0" w:color="auto"/>
              <w:right w:val="single" w:sz="12" w:space="0" w:color="auto"/>
            </w:tcBorders>
          </w:tcPr>
          <w:p w14:paraId="61AF5748" w14:textId="77777777" w:rsidR="00D60DC3" w:rsidRPr="00F4533C" w:rsidRDefault="00D60DC3" w:rsidP="00B646ED">
            <w:pPr>
              <w:spacing w:before="40" w:after="40" w:line="280" w:lineRule="atLeast"/>
              <w:rPr>
                <w:rFonts w:cs="Arial"/>
              </w:rPr>
            </w:pPr>
            <w:r w:rsidRPr="00F4533C">
              <w:rPr>
                <w:rFonts w:cs="Arial"/>
                <w:b/>
              </w:rPr>
              <w:t xml:space="preserve">Corrective Actions: </w:t>
            </w:r>
            <w:r w:rsidRPr="00F4533C">
              <w:rPr>
                <w:rFonts w:cs="Arial"/>
              </w:rPr>
              <w:t>Record initial CA here, for ongoing CAs, please complete Record 4 - Corrective Action Register.</w:t>
            </w:r>
          </w:p>
          <w:p w14:paraId="1EB45F5E" w14:textId="77777777" w:rsidR="00D60DC3" w:rsidRPr="00F4533C" w:rsidRDefault="00D60DC3" w:rsidP="00B646ED">
            <w:pPr>
              <w:spacing w:before="40" w:after="40" w:line="280" w:lineRule="atLeast"/>
              <w:rPr>
                <w:rFonts w:cs="Arial"/>
              </w:rPr>
            </w:pPr>
          </w:p>
          <w:p w14:paraId="40E4C22E" w14:textId="77777777" w:rsidR="001E0248" w:rsidRPr="00F4533C" w:rsidRDefault="001E0248" w:rsidP="00B646ED">
            <w:pPr>
              <w:spacing w:before="40" w:after="40" w:line="280" w:lineRule="atLeast"/>
              <w:rPr>
                <w:rFonts w:cs="Arial"/>
              </w:rPr>
            </w:pPr>
          </w:p>
          <w:p w14:paraId="656072A9" w14:textId="77777777" w:rsidR="00D60DC3" w:rsidRPr="00F4533C" w:rsidRDefault="00D60DC3" w:rsidP="00B646ED">
            <w:pPr>
              <w:spacing w:before="40" w:after="40" w:line="280" w:lineRule="atLeast"/>
              <w:rPr>
                <w:rFonts w:cs="Arial"/>
                <w:b/>
              </w:rPr>
            </w:pPr>
            <w:r w:rsidRPr="00F4533C">
              <w:rPr>
                <w:rFonts w:cs="Arial"/>
                <w:szCs w:val="20"/>
              </w:rPr>
              <w:t xml:space="preserve">Reviewed ……………………………………………………………        /      /      </w:t>
            </w:r>
          </w:p>
        </w:tc>
      </w:tr>
      <w:tr w:rsidR="00D60DC3" w:rsidRPr="00F4533C" w14:paraId="6FA68CA3" w14:textId="77777777" w:rsidTr="00AB5302">
        <w:tc>
          <w:tcPr>
            <w:tcW w:w="9215"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1DD81A" w14:textId="22F787CE" w:rsidR="00D60DC3" w:rsidRPr="00F4533C" w:rsidRDefault="00D60DC3" w:rsidP="00795B0F">
            <w:pPr>
              <w:keepNext/>
              <w:keepLines/>
              <w:spacing w:before="200"/>
              <w:outlineLvl w:val="2"/>
              <w:rPr>
                <w:rFonts w:cs="Arial"/>
              </w:rPr>
            </w:pPr>
            <w:bookmarkStart w:id="244" w:name="_Toc86139786"/>
            <w:bookmarkStart w:id="245" w:name="_Toc118716705"/>
            <w:r w:rsidRPr="00257356">
              <w:rPr>
                <w:rFonts w:asciiTheme="majorHAnsi" w:eastAsiaTheme="majorEastAsia" w:hAnsiTheme="majorHAnsi" w:cstheme="majorBidi"/>
                <w:b/>
                <w:bCs/>
                <w:color w:val="4472C4" w:themeColor="accent1"/>
                <w:sz w:val="22"/>
              </w:rPr>
              <w:lastRenderedPageBreak/>
              <w:t>RECORD 10c – Dishwasher Rinse Temperatures</w:t>
            </w:r>
            <w:bookmarkEnd w:id="245"/>
            <w:r w:rsidRPr="00F4533C">
              <w:rPr>
                <w:rFonts w:cs="Arial"/>
              </w:rPr>
              <w:t xml:space="preserve"> </w:t>
            </w:r>
            <w:bookmarkEnd w:id="244"/>
          </w:p>
        </w:tc>
        <w:tc>
          <w:tcPr>
            <w:tcW w:w="1275" w:type="dxa"/>
            <w:tcBorders>
              <w:top w:val="single" w:sz="12" w:space="0" w:color="auto"/>
              <w:left w:val="single" w:sz="12" w:space="0" w:color="auto"/>
              <w:bottom w:val="single" w:sz="12" w:space="0" w:color="auto"/>
              <w:right w:val="single" w:sz="12" w:space="0" w:color="auto"/>
            </w:tcBorders>
          </w:tcPr>
          <w:p w14:paraId="36F85375" w14:textId="77777777" w:rsidR="00D60DC3" w:rsidRPr="00F4533C" w:rsidRDefault="00D60DC3" w:rsidP="00AB5302">
            <w:pPr>
              <w:rPr>
                <w:rFonts w:cs="Arial"/>
                <w:b/>
              </w:rPr>
            </w:pPr>
            <w:r w:rsidRPr="00F4533C">
              <w:rPr>
                <w:rFonts w:cs="Arial"/>
                <w:b/>
              </w:rPr>
              <w:t>MONTH:</w:t>
            </w:r>
          </w:p>
        </w:tc>
      </w:tr>
      <w:tr w:rsidR="00D60DC3" w:rsidRPr="00F4533C" w14:paraId="3161DBC3" w14:textId="77777777" w:rsidTr="00AB5302">
        <w:tc>
          <w:tcPr>
            <w:tcW w:w="993" w:type="dxa"/>
            <w:gridSpan w:val="2"/>
            <w:tcBorders>
              <w:top w:val="single" w:sz="12" w:space="0" w:color="auto"/>
              <w:left w:val="single" w:sz="12" w:space="0" w:color="auto"/>
              <w:bottom w:val="single" w:sz="12" w:space="0" w:color="auto"/>
              <w:right w:val="single" w:sz="12" w:space="0" w:color="auto"/>
            </w:tcBorders>
          </w:tcPr>
          <w:p w14:paraId="636E40F3" w14:textId="77777777" w:rsidR="00D60DC3" w:rsidRPr="00F4533C" w:rsidRDefault="00D60DC3" w:rsidP="00AB5302">
            <w:pPr>
              <w:jc w:val="center"/>
              <w:rPr>
                <w:rFonts w:cs="Arial"/>
                <w:b/>
              </w:rPr>
            </w:pPr>
            <w:r w:rsidRPr="00F4533C">
              <w:rPr>
                <w:rFonts w:cs="Arial"/>
                <w:b/>
              </w:rPr>
              <w:t>Date</w:t>
            </w:r>
          </w:p>
        </w:tc>
        <w:tc>
          <w:tcPr>
            <w:tcW w:w="2552" w:type="dxa"/>
            <w:gridSpan w:val="2"/>
            <w:tcBorders>
              <w:top w:val="single" w:sz="12" w:space="0" w:color="auto"/>
              <w:left w:val="single" w:sz="12" w:space="0" w:color="auto"/>
              <w:bottom w:val="single" w:sz="12" w:space="0" w:color="auto"/>
              <w:right w:val="single" w:sz="12" w:space="0" w:color="auto"/>
            </w:tcBorders>
          </w:tcPr>
          <w:p w14:paraId="17BE8E4F" w14:textId="0D21BF08" w:rsidR="00725AE6" w:rsidRPr="00795B0F" w:rsidRDefault="00D60DC3" w:rsidP="00257356">
            <w:pPr>
              <w:jc w:val="center"/>
            </w:pPr>
            <w:r w:rsidRPr="00F4533C">
              <w:rPr>
                <w:rFonts w:cs="Arial"/>
                <w:b/>
              </w:rPr>
              <w:t>Rinse (</w:t>
            </w:r>
            <w:r w:rsidR="008A3B64">
              <w:rPr>
                <w:rFonts w:cs="Arial"/>
                <w:b/>
              </w:rPr>
              <w:t>°</w:t>
            </w:r>
            <w:r w:rsidRPr="00F4533C">
              <w:rPr>
                <w:rFonts w:cs="Arial"/>
                <w:b/>
              </w:rPr>
              <w:t>C)</w:t>
            </w:r>
            <w:r w:rsidR="003046F0">
              <w:rPr>
                <w:rFonts w:cs="Arial"/>
                <w:b/>
              </w:rPr>
              <w:t xml:space="preserve"> </w:t>
            </w:r>
            <w:r w:rsidR="003046F0" w:rsidRPr="006876FB">
              <w:rPr>
                <w:rFonts w:cs="Arial"/>
                <w:color w:val="ED7D31" w:themeColor="accent2"/>
                <w:sz w:val="16"/>
                <w:szCs w:val="18"/>
              </w:rPr>
              <w:t>specify temperature</w:t>
            </w:r>
            <w:r w:rsidR="003046F0">
              <w:rPr>
                <w:rFonts w:cs="Arial"/>
                <w:color w:val="ED7D31" w:themeColor="accent2"/>
                <w:sz w:val="16"/>
                <w:szCs w:val="18"/>
              </w:rPr>
              <w:t xml:space="preserve"> </w:t>
            </w:r>
            <w:r w:rsidR="003046F0" w:rsidRPr="006876FB">
              <w:rPr>
                <w:rFonts w:cs="Arial"/>
                <w:color w:val="ED7D31" w:themeColor="accent2"/>
                <w:sz w:val="16"/>
                <w:szCs w:val="18"/>
              </w:rPr>
              <w:t>required</w:t>
            </w:r>
          </w:p>
        </w:tc>
        <w:tc>
          <w:tcPr>
            <w:tcW w:w="5670" w:type="dxa"/>
            <w:gridSpan w:val="5"/>
            <w:tcBorders>
              <w:top w:val="single" w:sz="12" w:space="0" w:color="auto"/>
              <w:left w:val="single" w:sz="12" w:space="0" w:color="auto"/>
              <w:bottom w:val="single" w:sz="12" w:space="0" w:color="auto"/>
              <w:right w:val="single" w:sz="12" w:space="0" w:color="auto"/>
            </w:tcBorders>
          </w:tcPr>
          <w:p w14:paraId="046632FC" w14:textId="77777777" w:rsidR="00D60DC3" w:rsidRPr="00F4533C" w:rsidRDefault="00D60DC3" w:rsidP="00AB5302">
            <w:pPr>
              <w:jc w:val="center"/>
              <w:rPr>
                <w:rFonts w:cs="Arial"/>
                <w:b/>
              </w:rPr>
            </w:pPr>
            <w:r w:rsidRPr="00F4533C">
              <w:rPr>
                <w:rFonts w:cs="Arial"/>
                <w:b/>
              </w:rPr>
              <w:t>Corrective Action</w:t>
            </w:r>
          </w:p>
        </w:tc>
        <w:tc>
          <w:tcPr>
            <w:tcW w:w="1275" w:type="dxa"/>
            <w:tcBorders>
              <w:top w:val="single" w:sz="12" w:space="0" w:color="auto"/>
              <w:left w:val="single" w:sz="12" w:space="0" w:color="auto"/>
              <w:bottom w:val="single" w:sz="12" w:space="0" w:color="auto"/>
              <w:right w:val="single" w:sz="12" w:space="0" w:color="auto"/>
            </w:tcBorders>
          </w:tcPr>
          <w:p w14:paraId="5FBEAF8F" w14:textId="77777777" w:rsidR="00D60DC3" w:rsidRPr="00F4533C" w:rsidRDefault="00D60DC3" w:rsidP="00AB5302">
            <w:pPr>
              <w:jc w:val="center"/>
              <w:rPr>
                <w:rFonts w:cs="Arial"/>
                <w:b/>
              </w:rPr>
            </w:pPr>
            <w:r w:rsidRPr="00F4533C">
              <w:rPr>
                <w:rFonts w:cs="Arial"/>
                <w:b/>
              </w:rPr>
              <w:t>Initialled</w:t>
            </w:r>
          </w:p>
        </w:tc>
      </w:tr>
      <w:tr w:rsidR="00D60DC3" w:rsidRPr="00F4533C" w14:paraId="1E1D3FCC" w14:textId="77777777" w:rsidTr="00AB5302">
        <w:trPr>
          <w:trHeight w:val="397"/>
        </w:trPr>
        <w:tc>
          <w:tcPr>
            <w:tcW w:w="993" w:type="dxa"/>
            <w:gridSpan w:val="2"/>
            <w:tcBorders>
              <w:top w:val="single" w:sz="12" w:space="0" w:color="auto"/>
              <w:left w:val="single" w:sz="12" w:space="0" w:color="auto"/>
              <w:right w:val="single" w:sz="12" w:space="0" w:color="auto"/>
            </w:tcBorders>
          </w:tcPr>
          <w:p w14:paraId="1238A760" w14:textId="77777777" w:rsidR="00D60DC3" w:rsidRPr="00F4533C" w:rsidRDefault="00D60DC3" w:rsidP="00AB5302">
            <w:pPr>
              <w:rPr>
                <w:rFonts w:cs="Arial"/>
              </w:rPr>
            </w:pPr>
            <w:r w:rsidRPr="00F4533C">
              <w:rPr>
                <w:rFonts w:cs="Arial"/>
                <w:b/>
              </w:rPr>
              <w:t>1</w:t>
            </w:r>
          </w:p>
        </w:tc>
        <w:tc>
          <w:tcPr>
            <w:tcW w:w="2552" w:type="dxa"/>
            <w:gridSpan w:val="2"/>
            <w:tcBorders>
              <w:top w:val="single" w:sz="12" w:space="0" w:color="auto"/>
              <w:left w:val="single" w:sz="12" w:space="0" w:color="auto"/>
              <w:right w:val="single" w:sz="12" w:space="0" w:color="auto"/>
            </w:tcBorders>
          </w:tcPr>
          <w:p w14:paraId="2279D80E" w14:textId="77777777" w:rsidR="00D60DC3" w:rsidRPr="00F4533C" w:rsidRDefault="00D60DC3" w:rsidP="00AB5302">
            <w:pPr>
              <w:rPr>
                <w:rFonts w:cs="Arial"/>
              </w:rPr>
            </w:pPr>
          </w:p>
        </w:tc>
        <w:tc>
          <w:tcPr>
            <w:tcW w:w="5670" w:type="dxa"/>
            <w:gridSpan w:val="5"/>
            <w:tcBorders>
              <w:top w:val="single" w:sz="12" w:space="0" w:color="auto"/>
              <w:left w:val="single" w:sz="12" w:space="0" w:color="auto"/>
              <w:right w:val="single" w:sz="12" w:space="0" w:color="auto"/>
            </w:tcBorders>
          </w:tcPr>
          <w:p w14:paraId="3762642F" w14:textId="77777777" w:rsidR="00D60DC3" w:rsidRPr="00F4533C" w:rsidRDefault="00D60DC3" w:rsidP="00AB5302">
            <w:pPr>
              <w:rPr>
                <w:rFonts w:cs="Arial"/>
              </w:rPr>
            </w:pPr>
          </w:p>
        </w:tc>
        <w:tc>
          <w:tcPr>
            <w:tcW w:w="1275" w:type="dxa"/>
            <w:tcBorders>
              <w:top w:val="single" w:sz="12" w:space="0" w:color="auto"/>
              <w:left w:val="single" w:sz="12" w:space="0" w:color="auto"/>
              <w:right w:val="single" w:sz="12" w:space="0" w:color="auto"/>
            </w:tcBorders>
          </w:tcPr>
          <w:p w14:paraId="54AA2368" w14:textId="77777777" w:rsidR="00D60DC3" w:rsidRPr="00F4533C" w:rsidRDefault="00D60DC3" w:rsidP="00AB5302">
            <w:pPr>
              <w:rPr>
                <w:rFonts w:cs="Arial"/>
              </w:rPr>
            </w:pPr>
          </w:p>
        </w:tc>
      </w:tr>
      <w:tr w:rsidR="00D60DC3" w:rsidRPr="00F4533C" w14:paraId="4BFF4AC4" w14:textId="77777777" w:rsidTr="00AB5302">
        <w:trPr>
          <w:trHeight w:val="397"/>
        </w:trPr>
        <w:tc>
          <w:tcPr>
            <w:tcW w:w="993" w:type="dxa"/>
            <w:gridSpan w:val="2"/>
            <w:tcBorders>
              <w:left w:val="single" w:sz="12" w:space="0" w:color="auto"/>
              <w:right w:val="single" w:sz="12" w:space="0" w:color="auto"/>
            </w:tcBorders>
          </w:tcPr>
          <w:p w14:paraId="632547FA" w14:textId="77777777" w:rsidR="00D60DC3" w:rsidRPr="00F4533C" w:rsidRDefault="00D60DC3" w:rsidP="00AB5302">
            <w:pPr>
              <w:rPr>
                <w:rFonts w:cs="Arial"/>
              </w:rPr>
            </w:pPr>
            <w:r w:rsidRPr="00F4533C">
              <w:rPr>
                <w:rFonts w:cs="Arial"/>
                <w:b/>
              </w:rPr>
              <w:t>2</w:t>
            </w:r>
          </w:p>
        </w:tc>
        <w:tc>
          <w:tcPr>
            <w:tcW w:w="2552" w:type="dxa"/>
            <w:gridSpan w:val="2"/>
            <w:tcBorders>
              <w:left w:val="single" w:sz="12" w:space="0" w:color="auto"/>
              <w:right w:val="single" w:sz="12" w:space="0" w:color="auto"/>
            </w:tcBorders>
          </w:tcPr>
          <w:p w14:paraId="28473DFA"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502178D6"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2F257B7E" w14:textId="77777777" w:rsidR="00D60DC3" w:rsidRPr="00F4533C" w:rsidRDefault="00D60DC3" w:rsidP="00AB5302">
            <w:pPr>
              <w:rPr>
                <w:rFonts w:cs="Arial"/>
              </w:rPr>
            </w:pPr>
          </w:p>
        </w:tc>
      </w:tr>
      <w:tr w:rsidR="00D60DC3" w:rsidRPr="00F4533C" w14:paraId="6D0DE11D" w14:textId="77777777" w:rsidTr="00AB5302">
        <w:trPr>
          <w:trHeight w:val="397"/>
        </w:trPr>
        <w:tc>
          <w:tcPr>
            <w:tcW w:w="993" w:type="dxa"/>
            <w:gridSpan w:val="2"/>
            <w:tcBorders>
              <w:left w:val="single" w:sz="12" w:space="0" w:color="auto"/>
              <w:right w:val="single" w:sz="12" w:space="0" w:color="auto"/>
            </w:tcBorders>
          </w:tcPr>
          <w:p w14:paraId="1BE431AC" w14:textId="77777777" w:rsidR="00D60DC3" w:rsidRPr="00F4533C" w:rsidRDefault="00D60DC3" w:rsidP="00AB5302">
            <w:pPr>
              <w:rPr>
                <w:rFonts w:cs="Arial"/>
              </w:rPr>
            </w:pPr>
            <w:r w:rsidRPr="00F4533C">
              <w:rPr>
                <w:rFonts w:cs="Arial"/>
                <w:b/>
              </w:rPr>
              <w:t>3</w:t>
            </w:r>
          </w:p>
        </w:tc>
        <w:tc>
          <w:tcPr>
            <w:tcW w:w="2552" w:type="dxa"/>
            <w:gridSpan w:val="2"/>
            <w:tcBorders>
              <w:left w:val="single" w:sz="12" w:space="0" w:color="auto"/>
              <w:right w:val="single" w:sz="12" w:space="0" w:color="auto"/>
            </w:tcBorders>
          </w:tcPr>
          <w:p w14:paraId="1C525F9D"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1F2AD27E"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48D9F80D" w14:textId="77777777" w:rsidR="00D60DC3" w:rsidRPr="00F4533C" w:rsidRDefault="00D60DC3" w:rsidP="00AB5302">
            <w:pPr>
              <w:rPr>
                <w:rFonts w:cs="Arial"/>
              </w:rPr>
            </w:pPr>
          </w:p>
        </w:tc>
      </w:tr>
      <w:tr w:rsidR="00D60DC3" w:rsidRPr="00F4533C" w14:paraId="6E92489E" w14:textId="77777777" w:rsidTr="00AB5302">
        <w:trPr>
          <w:trHeight w:val="397"/>
        </w:trPr>
        <w:tc>
          <w:tcPr>
            <w:tcW w:w="993" w:type="dxa"/>
            <w:gridSpan w:val="2"/>
            <w:tcBorders>
              <w:left w:val="single" w:sz="12" w:space="0" w:color="auto"/>
              <w:right w:val="single" w:sz="12" w:space="0" w:color="auto"/>
            </w:tcBorders>
          </w:tcPr>
          <w:p w14:paraId="4881FFEF" w14:textId="77777777" w:rsidR="00D60DC3" w:rsidRPr="00F4533C" w:rsidRDefault="00D60DC3" w:rsidP="00AB5302">
            <w:pPr>
              <w:rPr>
                <w:rFonts w:cs="Arial"/>
              </w:rPr>
            </w:pPr>
            <w:r w:rsidRPr="00F4533C">
              <w:rPr>
                <w:rFonts w:cs="Arial"/>
                <w:b/>
              </w:rPr>
              <w:t>4</w:t>
            </w:r>
          </w:p>
        </w:tc>
        <w:tc>
          <w:tcPr>
            <w:tcW w:w="2552" w:type="dxa"/>
            <w:gridSpan w:val="2"/>
            <w:tcBorders>
              <w:left w:val="single" w:sz="12" w:space="0" w:color="auto"/>
              <w:right w:val="single" w:sz="12" w:space="0" w:color="auto"/>
            </w:tcBorders>
          </w:tcPr>
          <w:p w14:paraId="3E444AF7"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5CFCC915"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68BB2549" w14:textId="77777777" w:rsidR="00D60DC3" w:rsidRPr="00F4533C" w:rsidRDefault="00D60DC3" w:rsidP="00AB5302">
            <w:pPr>
              <w:rPr>
                <w:rFonts w:cs="Arial"/>
              </w:rPr>
            </w:pPr>
          </w:p>
        </w:tc>
      </w:tr>
      <w:tr w:rsidR="00D60DC3" w:rsidRPr="00F4533C" w14:paraId="53265594" w14:textId="77777777" w:rsidTr="00AB5302">
        <w:trPr>
          <w:trHeight w:val="397"/>
        </w:trPr>
        <w:tc>
          <w:tcPr>
            <w:tcW w:w="993" w:type="dxa"/>
            <w:gridSpan w:val="2"/>
            <w:tcBorders>
              <w:left w:val="single" w:sz="12" w:space="0" w:color="auto"/>
              <w:right w:val="single" w:sz="12" w:space="0" w:color="auto"/>
            </w:tcBorders>
          </w:tcPr>
          <w:p w14:paraId="7CF8D333" w14:textId="77777777" w:rsidR="00D60DC3" w:rsidRPr="00F4533C" w:rsidRDefault="00D60DC3" w:rsidP="00AB5302">
            <w:pPr>
              <w:rPr>
                <w:rFonts w:cs="Arial"/>
              </w:rPr>
            </w:pPr>
            <w:r w:rsidRPr="00F4533C">
              <w:rPr>
                <w:rFonts w:cs="Arial"/>
                <w:b/>
              </w:rPr>
              <w:t>5</w:t>
            </w:r>
          </w:p>
        </w:tc>
        <w:tc>
          <w:tcPr>
            <w:tcW w:w="2552" w:type="dxa"/>
            <w:gridSpan w:val="2"/>
            <w:tcBorders>
              <w:left w:val="single" w:sz="12" w:space="0" w:color="auto"/>
              <w:right w:val="single" w:sz="12" w:space="0" w:color="auto"/>
            </w:tcBorders>
          </w:tcPr>
          <w:p w14:paraId="70CB4AD4"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202983C"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7896FAF4" w14:textId="77777777" w:rsidR="00D60DC3" w:rsidRPr="00F4533C" w:rsidRDefault="00D60DC3" w:rsidP="00AB5302">
            <w:pPr>
              <w:rPr>
                <w:rFonts w:cs="Arial"/>
              </w:rPr>
            </w:pPr>
          </w:p>
        </w:tc>
      </w:tr>
      <w:tr w:rsidR="00D60DC3" w:rsidRPr="00F4533C" w14:paraId="0F92BF6C" w14:textId="77777777" w:rsidTr="00AB5302">
        <w:trPr>
          <w:trHeight w:val="397"/>
        </w:trPr>
        <w:tc>
          <w:tcPr>
            <w:tcW w:w="993" w:type="dxa"/>
            <w:gridSpan w:val="2"/>
            <w:tcBorders>
              <w:left w:val="single" w:sz="12" w:space="0" w:color="auto"/>
              <w:right w:val="single" w:sz="12" w:space="0" w:color="auto"/>
            </w:tcBorders>
          </w:tcPr>
          <w:p w14:paraId="00AE012F" w14:textId="77777777" w:rsidR="00D60DC3" w:rsidRPr="00F4533C" w:rsidRDefault="00D60DC3" w:rsidP="00AB5302">
            <w:pPr>
              <w:rPr>
                <w:rFonts w:cs="Arial"/>
              </w:rPr>
            </w:pPr>
            <w:r w:rsidRPr="00F4533C">
              <w:rPr>
                <w:rFonts w:cs="Arial"/>
                <w:b/>
              </w:rPr>
              <w:t>6</w:t>
            </w:r>
          </w:p>
        </w:tc>
        <w:tc>
          <w:tcPr>
            <w:tcW w:w="2552" w:type="dxa"/>
            <w:gridSpan w:val="2"/>
            <w:tcBorders>
              <w:left w:val="single" w:sz="12" w:space="0" w:color="auto"/>
              <w:right w:val="single" w:sz="12" w:space="0" w:color="auto"/>
            </w:tcBorders>
          </w:tcPr>
          <w:p w14:paraId="2E702990"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1FF749B7"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6CD3ACA2" w14:textId="77777777" w:rsidR="00D60DC3" w:rsidRPr="00F4533C" w:rsidRDefault="00D60DC3" w:rsidP="00AB5302">
            <w:pPr>
              <w:rPr>
                <w:rFonts w:cs="Arial"/>
              </w:rPr>
            </w:pPr>
          </w:p>
        </w:tc>
      </w:tr>
      <w:tr w:rsidR="00D60DC3" w:rsidRPr="00F4533C" w14:paraId="038E6736" w14:textId="77777777" w:rsidTr="00AB5302">
        <w:trPr>
          <w:trHeight w:val="397"/>
        </w:trPr>
        <w:tc>
          <w:tcPr>
            <w:tcW w:w="993" w:type="dxa"/>
            <w:gridSpan w:val="2"/>
            <w:tcBorders>
              <w:left w:val="single" w:sz="12" w:space="0" w:color="auto"/>
              <w:right w:val="single" w:sz="12" w:space="0" w:color="auto"/>
            </w:tcBorders>
          </w:tcPr>
          <w:p w14:paraId="0BC65825" w14:textId="77777777" w:rsidR="00D60DC3" w:rsidRPr="00F4533C" w:rsidRDefault="00D60DC3" w:rsidP="00AB5302">
            <w:pPr>
              <w:rPr>
                <w:rFonts w:cs="Arial"/>
              </w:rPr>
            </w:pPr>
            <w:r w:rsidRPr="00F4533C">
              <w:rPr>
                <w:rFonts w:cs="Arial"/>
                <w:b/>
              </w:rPr>
              <w:t>7</w:t>
            </w:r>
          </w:p>
        </w:tc>
        <w:tc>
          <w:tcPr>
            <w:tcW w:w="2552" w:type="dxa"/>
            <w:gridSpan w:val="2"/>
            <w:tcBorders>
              <w:left w:val="single" w:sz="12" w:space="0" w:color="auto"/>
              <w:right w:val="single" w:sz="12" w:space="0" w:color="auto"/>
            </w:tcBorders>
          </w:tcPr>
          <w:p w14:paraId="533048F9"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7E6C67DF"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1FD9DA0A" w14:textId="77777777" w:rsidR="00D60DC3" w:rsidRPr="00F4533C" w:rsidRDefault="00D60DC3" w:rsidP="00AB5302">
            <w:pPr>
              <w:rPr>
                <w:rFonts w:cs="Arial"/>
              </w:rPr>
            </w:pPr>
          </w:p>
        </w:tc>
      </w:tr>
      <w:tr w:rsidR="00D60DC3" w:rsidRPr="00F4533C" w14:paraId="7AA7714E" w14:textId="77777777" w:rsidTr="00AB5302">
        <w:trPr>
          <w:trHeight w:val="397"/>
        </w:trPr>
        <w:tc>
          <w:tcPr>
            <w:tcW w:w="993" w:type="dxa"/>
            <w:gridSpan w:val="2"/>
            <w:tcBorders>
              <w:left w:val="single" w:sz="12" w:space="0" w:color="auto"/>
              <w:right w:val="single" w:sz="12" w:space="0" w:color="auto"/>
            </w:tcBorders>
          </w:tcPr>
          <w:p w14:paraId="091A313A" w14:textId="77777777" w:rsidR="00D60DC3" w:rsidRPr="00F4533C" w:rsidRDefault="00D60DC3" w:rsidP="00AB5302">
            <w:pPr>
              <w:rPr>
                <w:rFonts w:cs="Arial"/>
              </w:rPr>
            </w:pPr>
            <w:r w:rsidRPr="00F4533C">
              <w:rPr>
                <w:rFonts w:cs="Arial"/>
                <w:b/>
              </w:rPr>
              <w:t>8</w:t>
            </w:r>
          </w:p>
        </w:tc>
        <w:tc>
          <w:tcPr>
            <w:tcW w:w="2552" w:type="dxa"/>
            <w:gridSpan w:val="2"/>
            <w:tcBorders>
              <w:left w:val="single" w:sz="12" w:space="0" w:color="auto"/>
              <w:right w:val="single" w:sz="12" w:space="0" w:color="auto"/>
            </w:tcBorders>
          </w:tcPr>
          <w:p w14:paraId="4CDF30CC"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295FDAD4"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5D5AACE3" w14:textId="77777777" w:rsidR="00D60DC3" w:rsidRPr="00F4533C" w:rsidRDefault="00D60DC3" w:rsidP="00AB5302">
            <w:pPr>
              <w:rPr>
                <w:rFonts w:cs="Arial"/>
              </w:rPr>
            </w:pPr>
          </w:p>
        </w:tc>
      </w:tr>
      <w:tr w:rsidR="00D60DC3" w:rsidRPr="00F4533C" w14:paraId="558E63B2" w14:textId="77777777" w:rsidTr="00AB5302">
        <w:trPr>
          <w:trHeight w:val="397"/>
        </w:trPr>
        <w:tc>
          <w:tcPr>
            <w:tcW w:w="993" w:type="dxa"/>
            <w:gridSpan w:val="2"/>
            <w:tcBorders>
              <w:left w:val="single" w:sz="12" w:space="0" w:color="auto"/>
              <w:right w:val="single" w:sz="12" w:space="0" w:color="auto"/>
            </w:tcBorders>
          </w:tcPr>
          <w:p w14:paraId="04B2AC4F" w14:textId="77777777" w:rsidR="00D60DC3" w:rsidRPr="00F4533C" w:rsidRDefault="00D60DC3" w:rsidP="00AB5302">
            <w:pPr>
              <w:rPr>
                <w:rFonts w:cs="Arial"/>
              </w:rPr>
            </w:pPr>
            <w:r w:rsidRPr="00F4533C">
              <w:rPr>
                <w:rFonts w:cs="Arial"/>
                <w:b/>
              </w:rPr>
              <w:t>9</w:t>
            </w:r>
          </w:p>
        </w:tc>
        <w:tc>
          <w:tcPr>
            <w:tcW w:w="2552" w:type="dxa"/>
            <w:gridSpan w:val="2"/>
            <w:tcBorders>
              <w:left w:val="single" w:sz="12" w:space="0" w:color="auto"/>
              <w:right w:val="single" w:sz="12" w:space="0" w:color="auto"/>
            </w:tcBorders>
          </w:tcPr>
          <w:p w14:paraId="558906A0"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04CFFD3F"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3A331A8D" w14:textId="77777777" w:rsidR="00D60DC3" w:rsidRPr="00F4533C" w:rsidRDefault="00D60DC3" w:rsidP="00AB5302">
            <w:pPr>
              <w:rPr>
                <w:rFonts w:cs="Arial"/>
              </w:rPr>
            </w:pPr>
          </w:p>
        </w:tc>
      </w:tr>
      <w:tr w:rsidR="00D60DC3" w:rsidRPr="00F4533C" w14:paraId="0142E163" w14:textId="77777777" w:rsidTr="00AB5302">
        <w:trPr>
          <w:trHeight w:val="397"/>
        </w:trPr>
        <w:tc>
          <w:tcPr>
            <w:tcW w:w="993" w:type="dxa"/>
            <w:gridSpan w:val="2"/>
            <w:tcBorders>
              <w:left w:val="single" w:sz="12" w:space="0" w:color="auto"/>
              <w:right w:val="single" w:sz="12" w:space="0" w:color="auto"/>
            </w:tcBorders>
          </w:tcPr>
          <w:p w14:paraId="529380A6" w14:textId="77777777" w:rsidR="00D60DC3" w:rsidRPr="00F4533C" w:rsidRDefault="00D60DC3" w:rsidP="00AB5302">
            <w:pPr>
              <w:rPr>
                <w:rFonts w:cs="Arial"/>
              </w:rPr>
            </w:pPr>
            <w:r w:rsidRPr="00F4533C">
              <w:rPr>
                <w:rFonts w:cs="Arial"/>
                <w:b/>
              </w:rPr>
              <w:t>10</w:t>
            </w:r>
          </w:p>
        </w:tc>
        <w:tc>
          <w:tcPr>
            <w:tcW w:w="2552" w:type="dxa"/>
            <w:gridSpan w:val="2"/>
            <w:tcBorders>
              <w:left w:val="single" w:sz="12" w:space="0" w:color="auto"/>
              <w:right w:val="single" w:sz="12" w:space="0" w:color="auto"/>
            </w:tcBorders>
          </w:tcPr>
          <w:p w14:paraId="7FBB4A1A"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F16B391"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34F39FB6" w14:textId="77777777" w:rsidR="00D60DC3" w:rsidRPr="00F4533C" w:rsidRDefault="00D60DC3" w:rsidP="00AB5302">
            <w:pPr>
              <w:rPr>
                <w:rFonts w:cs="Arial"/>
              </w:rPr>
            </w:pPr>
          </w:p>
        </w:tc>
      </w:tr>
      <w:tr w:rsidR="00D60DC3" w:rsidRPr="00F4533C" w14:paraId="047233F4" w14:textId="77777777" w:rsidTr="00AB5302">
        <w:trPr>
          <w:trHeight w:val="397"/>
        </w:trPr>
        <w:tc>
          <w:tcPr>
            <w:tcW w:w="993" w:type="dxa"/>
            <w:gridSpan w:val="2"/>
            <w:tcBorders>
              <w:left w:val="single" w:sz="12" w:space="0" w:color="auto"/>
              <w:right w:val="single" w:sz="12" w:space="0" w:color="auto"/>
            </w:tcBorders>
          </w:tcPr>
          <w:p w14:paraId="7DCD4563" w14:textId="77777777" w:rsidR="00D60DC3" w:rsidRPr="00F4533C" w:rsidRDefault="00D60DC3" w:rsidP="00AB5302">
            <w:pPr>
              <w:rPr>
                <w:rFonts w:cs="Arial"/>
              </w:rPr>
            </w:pPr>
            <w:r w:rsidRPr="00F4533C">
              <w:rPr>
                <w:rFonts w:cs="Arial"/>
                <w:b/>
              </w:rPr>
              <w:t>11</w:t>
            </w:r>
          </w:p>
        </w:tc>
        <w:tc>
          <w:tcPr>
            <w:tcW w:w="2552" w:type="dxa"/>
            <w:gridSpan w:val="2"/>
            <w:tcBorders>
              <w:left w:val="single" w:sz="12" w:space="0" w:color="auto"/>
              <w:right w:val="single" w:sz="12" w:space="0" w:color="auto"/>
            </w:tcBorders>
          </w:tcPr>
          <w:p w14:paraId="46EBF089"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647789AA"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58E92D0D" w14:textId="77777777" w:rsidR="00D60DC3" w:rsidRPr="00F4533C" w:rsidRDefault="00D60DC3" w:rsidP="00AB5302">
            <w:pPr>
              <w:rPr>
                <w:rFonts w:cs="Arial"/>
              </w:rPr>
            </w:pPr>
          </w:p>
        </w:tc>
      </w:tr>
      <w:tr w:rsidR="00D60DC3" w:rsidRPr="00F4533C" w14:paraId="3330A95B" w14:textId="77777777" w:rsidTr="00AB5302">
        <w:trPr>
          <w:trHeight w:val="397"/>
        </w:trPr>
        <w:tc>
          <w:tcPr>
            <w:tcW w:w="993" w:type="dxa"/>
            <w:gridSpan w:val="2"/>
            <w:tcBorders>
              <w:left w:val="single" w:sz="12" w:space="0" w:color="auto"/>
              <w:right w:val="single" w:sz="12" w:space="0" w:color="auto"/>
            </w:tcBorders>
          </w:tcPr>
          <w:p w14:paraId="2C3FBE28" w14:textId="77777777" w:rsidR="00D60DC3" w:rsidRPr="00F4533C" w:rsidRDefault="00D60DC3" w:rsidP="00AB5302">
            <w:pPr>
              <w:rPr>
                <w:rFonts w:cs="Arial"/>
              </w:rPr>
            </w:pPr>
            <w:r w:rsidRPr="00F4533C">
              <w:rPr>
                <w:rFonts w:cs="Arial"/>
                <w:b/>
              </w:rPr>
              <w:t>12</w:t>
            </w:r>
          </w:p>
        </w:tc>
        <w:tc>
          <w:tcPr>
            <w:tcW w:w="2552" w:type="dxa"/>
            <w:gridSpan w:val="2"/>
            <w:tcBorders>
              <w:left w:val="single" w:sz="12" w:space="0" w:color="auto"/>
              <w:right w:val="single" w:sz="12" w:space="0" w:color="auto"/>
            </w:tcBorders>
          </w:tcPr>
          <w:p w14:paraId="246EC5F2"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8AC9E58"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2143701C" w14:textId="77777777" w:rsidR="00D60DC3" w:rsidRPr="00F4533C" w:rsidRDefault="00D60DC3" w:rsidP="00AB5302">
            <w:pPr>
              <w:rPr>
                <w:rFonts w:cs="Arial"/>
              </w:rPr>
            </w:pPr>
          </w:p>
        </w:tc>
      </w:tr>
      <w:tr w:rsidR="00D60DC3" w:rsidRPr="00F4533C" w14:paraId="2D1F2414" w14:textId="77777777" w:rsidTr="00AB5302">
        <w:trPr>
          <w:trHeight w:val="397"/>
        </w:trPr>
        <w:tc>
          <w:tcPr>
            <w:tcW w:w="993" w:type="dxa"/>
            <w:gridSpan w:val="2"/>
            <w:tcBorders>
              <w:left w:val="single" w:sz="12" w:space="0" w:color="auto"/>
              <w:right w:val="single" w:sz="12" w:space="0" w:color="auto"/>
            </w:tcBorders>
          </w:tcPr>
          <w:p w14:paraId="6CDDD0F6" w14:textId="77777777" w:rsidR="00D60DC3" w:rsidRPr="00F4533C" w:rsidRDefault="00D60DC3" w:rsidP="00AB5302">
            <w:pPr>
              <w:rPr>
                <w:rFonts w:cs="Arial"/>
              </w:rPr>
            </w:pPr>
            <w:r w:rsidRPr="00F4533C">
              <w:rPr>
                <w:rFonts w:cs="Arial"/>
                <w:b/>
              </w:rPr>
              <w:t>13</w:t>
            </w:r>
          </w:p>
        </w:tc>
        <w:tc>
          <w:tcPr>
            <w:tcW w:w="2552" w:type="dxa"/>
            <w:gridSpan w:val="2"/>
            <w:tcBorders>
              <w:left w:val="single" w:sz="12" w:space="0" w:color="auto"/>
              <w:right w:val="single" w:sz="12" w:space="0" w:color="auto"/>
            </w:tcBorders>
          </w:tcPr>
          <w:p w14:paraId="14A66375"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E423D2B"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5E318744" w14:textId="77777777" w:rsidR="00D60DC3" w:rsidRPr="00F4533C" w:rsidRDefault="00D60DC3" w:rsidP="00AB5302">
            <w:pPr>
              <w:rPr>
                <w:rFonts w:cs="Arial"/>
              </w:rPr>
            </w:pPr>
          </w:p>
        </w:tc>
      </w:tr>
      <w:tr w:rsidR="00D60DC3" w:rsidRPr="00F4533C" w14:paraId="43EDAE8A" w14:textId="77777777" w:rsidTr="00AB5302">
        <w:trPr>
          <w:trHeight w:val="397"/>
        </w:trPr>
        <w:tc>
          <w:tcPr>
            <w:tcW w:w="993" w:type="dxa"/>
            <w:gridSpan w:val="2"/>
            <w:tcBorders>
              <w:left w:val="single" w:sz="12" w:space="0" w:color="auto"/>
              <w:right w:val="single" w:sz="12" w:space="0" w:color="auto"/>
            </w:tcBorders>
          </w:tcPr>
          <w:p w14:paraId="1EB7EE15" w14:textId="77777777" w:rsidR="00D60DC3" w:rsidRPr="00F4533C" w:rsidRDefault="00D60DC3" w:rsidP="00AB5302">
            <w:pPr>
              <w:rPr>
                <w:rFonts w:cs="Arial"/>
              </w:rPr>
            </w:pPr>
            <w:r w:rsidRPr="00F4533C">
              <w:rPr>
                <w:rFonts w:cs="Arial"/>
                <w:b/>
              </w:rPr>
              <w:t>14</w:t>
            </w:r>
          </w:p>
        </w:tc>
        <w:tc>
          <w:tcPr>
            <w:tcW w:w="2552" w:type="dxa"/>
            <w:gridSpan w:val="2"/>
            <w:tcBorders>
              <w:left w:val="single" w:sz="12" w:space="0" w:color="auto"/>
              <w:right w:val="single" w:sz="12" w:space="0" w:color="auto"/>
            </w:tcBorders>
          </w:tcPr>
          <w:p w14:paraId="113554CD"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60306A7"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7D2307C3" w14:textId="77777777" w:rsidR="00D60DC3" w:rsidRPr="00F4533C" w:rsidRDefault="00D60DC3" w:rsidP="00AB5302">
            <w:pPr>
              <w:rPr>
                <w:rFonts w:cs="Arial"/>
              </w:rPr>
            </w:pPr>
          </w:p>
        </w:tc>
      </w:tr>
      <w:tr w:rsidR="00D60DC3" w:rsidRPr="00F4533C" w14:paraId="3C47850A" w14:textId="77777777" w:rsidTr="00AB5302">
        <w:trPr>
          <w:trHeight w:val="397"/>
        </w:trPr>
        <w:tc>
          <w:tcPr>
            <w:tcW w:w="993" w:type="dxa"/>
            <w:gridSpan w:val="2"/>
            <w:tcBorders>
              <w:left w:val="single" w:sz="12" w:space="0" w:color="auto"/>
              <w:right w:val="single" w:sz="12" w:space="0" w:color="auto"/>
            </w:tcBorders>
          </w:tcPr>
          <w:p w14:paraId="104DB0CA" w14:textId="77777777" w:rsidR="00D60DC3" w:rsidRPr="00F4533C" w:rsidRDefault="00D60DC3" w:rsidP="00AB5302">
            <w:pPr>
              <w:rPr>
                <w:rFonts w:cs="Arial"/>
              </w:rPr>
            </w:pPr>
            <w:r w:rsidRPr="00F4533C">
              <w:rPr>
                <w:rFonts w:cs="Arial"/>
                <w:b/>
              </w:rPr>
              <w:t>15</w:t>
            </w:r>
          </w:p>
        </w:tc>
        <w:tc>
          <w:tcPr>
            <w:tcW w:w="2552" w:type="dxa"/>
            <w:gridSpan w:val="2"/>
            <w:tcBorders>
              <w:left w:val="single" w:sz="12" w:space="0" w:color="auto"/>
              <w:right w:val="single" w:sz="12" w:space="0" w:color="auto"/>
            </w:tcBorders>
          </w:tcPr>
          <w:p w14:paraId="0F83E1E5"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517DBD9F"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5FE055C6" w14:textId="77777777" w:rsidR="00D60DC3" w:rsidRPr="00F4533C" w:rsidRDefault="00D60DC3" w:rsidP="00AB5302">
            <w:pPr>
              <w:rPr>
                <w:rFonts w:cs="Arial"/>
              </w:rPr>
            </w:pPr>
          </w:p>
        </w:tc>
      </w:tr>
      <w:tr w:rsidR="00D60DC3" w:rsidRPr="00F4533C" w14:paraId="3B365BA9" w14:textId="77777777" w:rsidTr="00AB5302">
        <w:trPr>
          <w:trHeight w:val="397"/>
        </w:trPr>
        <w:tc>
          <w:tcPr>
            <w:tcW w:w="993" w:type="dxa"/>
            <w:gridSpan w:val="2"/>
            <w:tcBorders>
              <w:left w:val="single" w:sz="12" w:space="0" w:color="auto"/>
              <w:right w:val="single" w:sz="12" w:space="0" w:color="auto"/>
            </w:tcBorders>
          </w:tcPr>
          <w:p w14:paraId="1EC7B0FE" w14:textId="77777777" w:rsidR="00D60DC3" w:rsidRPr="00F4533C" w:rsidRDefault="00D60DC3" w:rsidP="00AB5302">
            <w:pPr>
              <w:rPr>
                <w:rFonts w:cs="Arial"/>
              </w:rPr>
            </w:pPr>
            <w:r w:rsidRPr="00F4533C">
              <w:rPr>
                <w:rFonts w:cs="Arial"/>
                <w:b/>
              </w:rPr>
              <w:t>16</w:t>
            </w:r>
          </w:p>
        </w:tc>
        <w:tc>
          <w:tcPr>
            <w:tcW w:w="2552" w:type="dxa"/>
            <w:gridSpan w:val="2"/>
            <w:tcBorders>
              <w:left w:val="single" w:sz="12" w:space="0" w:color="auto"/>
              <w:right w:val="single" w:sz="12" w:space="0" w:color="auto"/>
            </w:tcBorders>
          </w:tcPr>
          <w:p w14:paraId="6DDDCA60"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70A9B75D"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39EC599B" w14:textId="77777777" w:rsidR="00D60DC3" w:rsidRPr="00F4533C" w:rsidRDefault="00D60DC3" w:rsidP="00AB5302">
            <w:pPr>
              <w:rPr>
                <w:rFonts w:cs="Arial"/>
              </w:rPr>
            </w:pPr>
          </w:p>
        </w:tc>
      </w:tr>
      <w:tr w:rsidR="00D60DC3" w:rsidRPr="00F4533C" w14:paraId="59E02A06" w14:textId="77777777" w:rsidTr="00AB5302">
        <w:trPr>
          <w:trHeight w:val="397"/>
        </w:trPr>
        <w:tc>
          <w:tcPr>
            <w:tcW w:w="993" w:type="dxa"/>
            <w:gridSpan w:val="2"/>
            <w:tcBorders>
              <w:left w:val="single" w:sz="12" w:space="0" w:color="auto"/>
              <w:right w:val="single" w:sz="12" w:space="0" w:color="auto"/>
            </w:tcBorders>
          </w:tcPr>
          <w:p w14:paraId="2F673FC2" w14:textId="77777777" w:rsidR="00D60DC3" w:rsidRPr="00F4533C" w:rsidRDefault="00D60DC3" w:rsidP="00AB5302">
            <w:pPr>
              <w:rPr>
                <w:rFonts w:cs="Arial"/>
              </w:rPr>
            </w:pPr>
            <w:r w:rsidRPr="00F4533C">
              <w:rPr>
                <w:rFonts w:cs="Arial"/>
                <w:b/>
              </w:rPr>
              <w:t>17</w:t>
            </w:r>
          </w:p>
        </w:tc>
        <w:tc>
          <w:tcPr>
            <w:tcW w:w="2552" w:type="dxa"/>
            <w:gridSpan w:val="2"/>
            <w:tcBorders>
              <w:left w:val="single" w:sz="12" w:space="0" w:color="auto"/>
              <w:right w:val="single" w:sz="12" w:space="0" w:color="auto"/>
            </w:tcBorders>
          </w:tcPr>
          <w:p w14:paraId="2705B564"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210C94D9"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7AB7024C" w14:textId="77777777" w:rsidR="00D60DC3" w:rsidRPr="00F4533C" w:rsidRDefault="00D60DC3" w:rsidP="00AB5302">
            <w:pPr>
              <w:rPr>
                <w:rFonts w:cs="Arial"/>
              </w:rPr>
            </w:pPr>
          </w:p>
        </w:tc>
      </w:tr>
      <w:tr w:rsidR="00D60DC3" w:rsidRPr="00F4533C" w14:paraId="617A970E" w14:textId="77777777" w:rsidTr="00AB5302">
        <w:trPr>
          <w:trHeight w:val="397"/>
        </w:trPr>
        <w:tc>
          <w:tcPr>
            <w:tcW w:w="993" w:type="dxa"/>
            <w:gridSpan w:val="2"/>
            <w:tcBorders>
              <w:left w:val="single" w:sz="12" w:space="0" w:color="auto"/>
              <w:right w:val="single" w:sz="12" w:space="0" w:color="auto"/>
            </w:tcBorders>
          </w:tcPr>
          <w:p w14:paraId="07B9114F" w14:textId="77777777" w:rsidR="00D60DC3" w:rsidRPr="00F4533C" w:rsidRDefault="00D60DC3" w:rsidP="00AB5302">
            <w:pPr>
              <w:rPr>
                <w:rFonts w:cs="Arial"/>
              </w:rPr>
            </w:pPr>
            <w:r w:rsidRPr="00F4533C">
              <w:rPr>
                <w:rFonts w:cs="Arial"/>
                <w:b/>
              </w:rPr>
              <w:t>18</w:t>
            </w:r>
          </w:p>
        </w:tc>
        <w:tc>
          <w:tcPr>
            <w:tcW w:w="2552" w:type="dxa"/>
            <w:gridSpan w:val="2"/>
            <w:tcBorders>
              <w:left w:val="single" w:sz="12" w:space="0" w:color="auto"/>
              <w:right w:val="single" w:sz="12" w:space="0" w:color="auto"/>
            </w:tcBorders>
          </w:tcPr>
          <w:p w14:paraId="61D9B11B"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776C357E"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0D4D1711" w14:textId="77777777" w:rsidR="00D60DC3" w:rsidRPr="00F4533C" w:rsidRDefault="00D60DC3" w:rsidP="00AB5302">
            <w:pPr>
              <w:rPr>
                <w:rFonts w:cs="Arial"/>
              </w:rPr>
            </w:pPr>
          </w:p>
        </w:tc>
      </w:tr>
      <w:tr w:rsidR="00D60DC3" w:rsidRPr="00F4533C" w14:paraId="16C53A1B" w14:textId="77777777" w:rsidTr="00AB5302">
        <w:trPr>
          <w:trHeight w:val="397"/>
        </w:trPr>
        <w:tc>
          <w:tcPr>
            <w:tcW w:w="993" w:type="dxa"/>
            <w:gridSpan w:val="2"/>
            <w:tcBorders>
              <w:left w:val="single" w:sz="12" w:space="0" w:color="auto"/>
              <w:right w:val="single" w:sz="12" w:space="0" w:color="auto"/>
            </w:tcBorders>
          </w:tcPr>
          <w:p w14:paraId="3701D08C" w14:textId="77777777" w:rsidR="00D60DC3" w:rsidRPr="00F4533C" w:rsidRDefault="00D60DC3" w:rsidP="00AB5302">
            <w:pPr>
              <w:rPr>
                <w:rFonts w:cs="Arial"/>
              </w:rPr>
            </w:pPr>
            <w:r w:rsidRPr="00F4533C">
              <w:rPr>
                <w:rFonts w:cs="Arial"/>
                <w:b/>
              </w:rPr>
              <w:t>19</w:t>
            </w:r>
          </w:p>
        </w:tc>
        <w:tc>
          <w:tcPr>
            <w:tcW w:w="2552" w:type="dxa"/>
            <w:gridSpan w:val="2"/>
            <w:tcBorders>
              <w:left w:val="single" w:sz="12" w:space="0" w:color="auto"/>
              <w:right w:val="single" w:sz="12" w:space="0" w:color="auto"/>
            </w:tcBorders>
          </w:tcPr>
          <w:p w14:paraId="5BAA6A3E"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33BAAF21"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1BDD6054" w14:textId="77777777" w:rsidR="00D60DC3" w:rsidRPr="00F4533C" w:rsidRDefault="00D60DC3" w:rsidP="00AB5302">
            <w:pPr>
              <w:rPr>
                <w:rFonts w:cs="Arial"/>
              </w:rPr>
            </w:pPr>
          </w:p>
        </w:tc>
      </w:tr>
      <w:tr w:rsidR="00D60DC3" w:rsidRPr="00F4533C" w14:paraId="13408E0A" w14:textId="77777777" w:rsidTr="00AB5302">
        <w:trPr>
          <w:trHeight w:val="397"/>
        </w:trPr>
        <w:tc>
          <w:tcPr>
            <w:tcW w:w="993" w:type="dxa"/>
            <w:gridSpan w:val="2"/>
            <w:tcBorders>
              <w:left w:val="single" w:sz="12" w:space="0" w:color="auto"/>
              <w:right w:val="single" w:sz="12" w:space="0" w:color="auto"/>
            </w:tcBorders>
          </w:tcPr>
          <w:p w14:paraId="2752CB24" w14:textId="77777777" w:rsidR="00D60DC3" w:rsidRPr="00F4533C" w:rsidRDefault="00D60DC3" w:rsidP="00AB5302">
            <w:pPr>
              <w:rPr>
                <w:rFonts w:cs="Arial"/>
              </w:rPr>
            </w:pPr>
            <w:r w:rsidRPr="00F4533C">
              <w:rPr>
                <w:rFonts w:cs="Arial"/>
                <w:b/>
              </w:rPr>
              <w:t>20</w:t>
            </w:r>
          </w:p>
        </w:tc>
        <w:tc>
          <w:tcPr>
            <w:tcW w:w="2552" w:type="dxa"/>
            <w:gridSpan w:val="2"/>
            <w:tcBorders>
              <w:left w:val="single" w:sz="12" w:space="0" w:color="auto"/>
              <w:right w:val="single" w:sz="12" w:space="0" w:color="auto"/>
            </w:tcBorders>
          </w:tcPr>
          <w:p w14:paraId="2E47F9CC"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1A46D929"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2B05A967" w14:textId="77777777" w:rsidR="00D60DC3" w:rsidRPr="00F4533C" w:rsidRDefault="00D60DC3" w:rsidP="00AB5302">
            <w:pPr>
              <w:rPr>
                <w:rFonts w:cs="Arial"/>
              </w:rPr>
            </w:pPr>
          </w:p>
        </w:tc>
      </w:tr>
      <w:tr w:rsidR="00D60DC3" w:rsidRPr="00F4533C" w14:paraId="474D5E69" w14:textId="77777777" w:rsidTr="00AB5302">
        <w:trPr>
          <w:trHeight w:val="397"/>
        </w:trPr>
        <w:tc>
          <w:tcPr>
            <w:tcW w:w="993" w:type="dxa"/>
            <w:gridSpan w:val="2"/>
            <w:tcBorders>
              <w:left w:val="single" w:sz="12" w:space="0" w:color="auto"/>
              <w:right w:val="single" w:sz="12" w:space="0" w:color="auto"/>
            </w:tcBorders>
          </w:tcPr>
          <w:p w14:paraId="2E95E343" w14:textId="77777777" w:rsidR="00D60DC3" w:rsidRPr="00F4533C" w:rsidRDefault="00D60DC3" w:rsidP="00AB5302">
            <w:pPr>
              <w:rPr>
                <w:rFonts w:cs="Arial"/>
              </w:rPr>
            </w:pPr>
            <w:r w:rsidRPr="00F4533C">
              <w:rPr>
                <w:rFonts w:cs="Arial"/>
                <w:b/>
              </w:rPr>
              <w:t>21</w:t>
            </w:r>
          </w:p>
        </w:tc>
        <w:tc>
          <w:tcPr>
            <w:tcW w:w="2552" w:type="dxa"/>
            <w:gridSpan w:val="2"/>
            <w:tcBorders>
              <w:left w:val="single" w:sz="12" w:space="0" w:color="auto"/>
              <w:right w:val="single" w:sz="12" w:space="0" w:color="auto"/>
            </w:tcBorders>
          </w:tcPr>
          <w:p w14:paraId="473C3BB5"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6CCB7BB2"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55555FE9" w14:textId="77777777" w:rsidR="00D60DC3" w:rsidRPr="00F4533C" w:rsidRDefault="00D60DC3" w:rsidP="00AB5302">
            <w:pPr>
              <w:rPr>
                <w:rFonts w:cs="Arial"/>
              </w:rPr>
            </w:pPr>
          </w:p>
        </w:tc>
      </w:tr>
      <w:tr w:rsidR="00D60DC3" w:rsidRPr="00F4533C" w14:paraId="2B3375EF" w14:textId="77777777" w:rsidTr="00AB5302">
        <w:trPr>
          <w:trHeight w:val="397"/>
        </w:trPr>
        <w:tc>
          <w:tcPr>
            <w:tcW w:w="993" w:type="dxa"/>
            <w:gridSpan w:val="2"/>
            <w:tcBorders>
              <w:left w:val="single" w:sz="12" w:space="0" w:color="auto"/>
              <w:right w:val="single" w:sz="12" w:space="0" w:color="auto"/>
            </w:tcBorders>
          </w:tcPr>
          <w:p w14:paraId="7E2BCA24" w14:textId="77777777" w:rsidR="00D60DC3" w:rsidRPr="00F4533C" w:rsidRDefault="00D60DC3" w:rsidP="00AB5302">
            <w:pPr>
              <w:rPr>
                <w:rFonts w:cs="Arial"/>
              </w:rPr>
            </w:pPr>
            <w:r w:rsidRPr="00F4533C">
              <w:rPr>
                <w:rFonts w:cs="Arial"/>
                <w:b/>
              </w:rPr>
              <w:t>22</w:t>
            </w:r>
          </w:p>
        </w:tc>
        <w:tc>
          <w:tcPr>
            <w:tcW w:w="2552" w:type="dxa"/>
            <w:gridSpan w:val="2"/>
            <w:tcBorders>
              <w:left w:val="single" w:sz="12" w:space="0" w:color="auto"/>
              <w:right w:val="single" w:sz="12" w:space="0" w:color="auto"/>
            </w:tcBorders>
          </w:tcPr>
          <w:p w14:paraId="70F6CBC6"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6F45F25"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27F2DDCB" w14:textId="77777777" w:rsidR="00D60DC3" w:rsidRPr="00F4533C" w:rsidRDefault="00D60DC3" w:rsidP="00AB5302">
            <w:pPr>
              <w:rPr>
                <w:rFonts w:cs="Arial"/>
              </w:rPr>
            </w:pPr>
          </w:p>
        </w:tc>
      </w:tr>
      <w:tr w:rsidR="00D60DC3" w:rsidRPr="00F4533C" w14:paraId="2D5521A7" w14:textId="77777777" w:rsidTr="00AB5302">
        <w:trPr>
          <w:trHeight w:val="397"/>
        </w:trPr>
        <w:tc>
          <w:tcPr>
            <w:tcW w:w="993" w:type="dxa"/>
            <w:gridSpan w:val="2"/>
            <w:tcBorders>
              <w:left w:val="single" w:sz="12" w:space="0" w:color="auto"/>
              <w:right w:val="single" w:sz="12" w:space="0" w:color="auto"/>
            </w:tcBorders>
          </w:tcPr>
          <w:p w14:paraId="70402CB6" w14:textId="77777777" w:rsidR="00D60DC3" w:rsidRPr="00F4533C" w:rsidRDefault="00D60DC3" w:rsidP="00AB5302">
            <w:pPr>
              <w:rPr>
                <w:rFonts w:cs="Arial"/>
              </w:rPr>
            </w:pPr>
            <w:r w:rsidRPr="00F4533C">
              <w:rPr>
                <w:rFonts w:cs="Arial"/>
                <w:b/>
              </w:rPr>
              <w:t>23</w:t>
            </w:r>
          </w:p>
        </w:tc>
        <w:tc>
          <w:tcPr>
            <w:tcW w:w="2552" w:type="dxa"/>
            <w:gridSpan w:val="2"/>
            <w:tcBorders>
              <w:left w:val="single" w:sz="12" w:space="0" w:color="auto"/>
              <w:right w:val="single" w:sz="12" w:space="0" w:color="auto"/>
            </w:tcBorders>
          </w:tcPr>
          <w:p w14:paraId="6900289E"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462321D2"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4CD548C2" w14:textId="77777777" w:rsidR="00D60DC3" w:rsidRPr="00F4533C" w:rsidRDefault="00D60DC3" w:rsidP="00AB5302">
            <w:pPr>
              <w:rPr>
                <w:rFonts w:cs="Arial"/>
              </w:rPr>
            </w:pPr>
          </w:p>
        </w:tc>
      </w:tr>
      <w:tr w:rsidR="00D60DC3" w:rsidRPr="00F4533C" w14:paraId="0733C558" w14:textId="77777777" w:rsidTr="00AB5302">
        <w:trPr>
          <w:trHeight w:val="397"/>
        </w:trPr>
        <w:tc>
          <w:tcPr>
            <w:tcW w:w="993" w:type="dxa"/>
            <w:gridSpan w:val="2"/>
            <w:tcBorders>
              <w:left w:val="single" w:sz="12" w:space="0" w:color="auto"/>
              <w:right w:val="single" w:sz="12" w:space="0" w:color="auto"/>
            </w:tcBorders>
          </w:tcPr>
          <w:p w14:paraId="35F8E214" w14:textId="77777777" w:rsidR="00D60DC3" w:rsidRPr="00F4533C" w:rsidRDefault="00D60DC3" w:rsidP="00AB5302">
            <w:pPr>
              <w:rPr>
                <w:rFonts w:cs="Arial"/>
              </w:rPr>
            </w:pPr>
            <w:r w:rsidRPr="00F4533C">
              <w:rPr>
                <w:rFonts w:cs="Arial"/>
                <w:b/>
              </w:rPr>
              <w:t>24</w:t>
            </w:r>
          </w:p>
        </w:tc>
        <w:tc>
          <w:tcPr>
            <w:tcW w:w="2552" w:type="dxa"/>
            <w:gridSpan w:val="2"/>
            <w:tcBorders>
              <w:left w:val="single" w:sz="12" w:space="0" w:color="auto"/>
              <w:right w:val="single" w:sz="12" w:space="0" w:color="auto"/>
            </w:tcBorders>
          </w:tcPr>
          <w:p w14:paraId="2805EE03"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0688AD47"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446C3B82" w14:textId="77777777" w:rsidR="00D60DC3" w:rsidRPr="00F4533C" w:rsidRDefault="00D60DC3" w:rsidP="00AB5302">
            <w:pPr>
              <w:rPr>
                <w:rFonts w:cs="Arial"/>
              </w:rPr>
            </w:pPr>
          </w:p>
        </w:tc>
      </w:tr>
      <w:tr w:rsidR="00D60DC3" w:rsidRPr="00F4533C" w14:paraId="6F9D6626" w14:textId="77777777" w:rsidTr="00AB5302">
        <w:trPr>
          <w:trHeight w:val="397"/>
        </w:trPr>
        <w:tc>
          <w:tcPr>
            <w:tcW w:w="993" w:type="dxa"/>
            <w:gridSpan w:val="2"/>
            <w:tcBorders>
              <w:left w:val="single" w:sz="12" w:space="0" w:color="auto"/>
              <w:right w:val="single" w:sz="12" w:space="0" w:color="auto"/>
            </w:tcBorders>
          </w:tcPr>
          <w:p w14:paraId="68266FA6" w14:textId="77777777" w:rsidR="00D60DC3" w:rsidRPr="00F4533C" w:rsidRDefault="00D60DC3" w:rsidP="00AB5302">
            <w:pPr>
              <w:rPr>
                <w:rFonts w:cs="Arial"/>
              </w:rPr>
            </w:pPr>
            <w:r w:rsidRPr="00F4533C">
              <w:rPr>
                <w:rFonts w:cs="Arial"/>
                <w:b/>
              </w:rPr>
              <w:t>25</w:t>
            </w:r>
          </w:p>
        </w:tc>
        <w:tc>
          <w:tcPr>
            <w:tcW w:w="2552" w:type="dxa"/>
            <w:gridSpan w:val="2"/>
            <w:tcBorders>
              <w:left w:val="single" w:sz="12" w:space="0" w:color="auto"/>
              <w:right w:val="single" w:sz="12" w:space="0" w:color="auto"/>
            </w:tcBorders>
          </w:tcPr>
          <w:p w14:paraId="2596135D"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0971AB62"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68C884D9" w14:textId="77777777" w:rsidR="00D60DC3" w:rsidRPr="00F4533C" w:rsidRDefault="00D60DC3" w:rsidP="00AB5302">
            <w:pPr>
              <w:rPr>
                <w:rFonts w:cs="Arial"/>
              </w:rPr>
            </w:pPr>
          </w:p>
        </w:tc>
      </w:tr>
      <w:tr w:rsidR="00D60DC3" w:rsidRPr="00F4533C" w14:paraId="26146265" w14:textId="77777777" w:rsidTr="00AB5302">
        <w:trPr>
          <w:trHeight w:val="397"/>
        </w:trPr>
        <w:tc>
          <w:tcPr>
            <w:tcW w:w="993" w:type="dxa"/>
            <w:gridSpan w:val="2"/>
            <w:tcBorders>
              <w:left w:val="single" w:sz="12" w:space="0" w:color="auto"/>
              <w:right w:val="single" w:sz="12" w:space="0" w:color="auto"/>
            </w:tcBorders>
          </w:tcPr>
          <w:p w14:paraId="0464C089" w14:textId="77777777" w:rsidR="00D60DC3" w:rsidRPr="00F4533C" w:rsidRDefault="00D60DC3" w:rsidP="00AB5302">
            <w:pPr>
              <w:rPr>
                <w:rFonts w:cs="Arial"/>
              </w:rPr>
            </w:pPr>
            <w:r w:rsidRPr="00F4533C">
              <w:rPr>
                <w:rFonts w:cs="Arial"/>
                <w:b/>
              </w:rPr>
              <w:t>26</w:t>
            </w:r>
          </w:p>
        </w:tc>
        <w:tc>
          <w:tcPr>
            <w:tcW w:w="2552" w:type="dxa"/>
            <w:gridSpan w:val="2"/>
            <w:tcBorders>
              <w:left w:val="single" w:sz="12" w:space="0" w:color="auto"/>
              <w:right w:val="single" w:sz="12" w:space="0" w:color="auto"/>
            </w:tcBorders>
          </w:tcPr>
          <w:p w14:paraId="283AFDA5"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7A216D6B"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6F6F90D6" w14:textId="77777777" w:rsidR="00D60DC3" w:rsidRPr="00F4533C" w:rsidRDefault="00D60DC3" w:rsidP="00AB5302">
            <w:pPr>
              <w:rPr>
                <w:rFonts w:cs="Arial"/>
              </w:rPr>
            </w:pPr>
          </w:p>
        </w:tc>
      </w:tr>
      <w:tr w:rsidR="00D60DC3" w:rsidRPr="00F4533C" w14:paraId="53AAC2DA" w14:textId="77777777" w:rsidTr="00AB5302">
        <w:trPr>
          <w:trHeight w:val="397"/>
        </w:trPr>
        <w:tc>
          <w:tcPr>
            <w:tcW w:w="993" w:type="dxa"/>
            <w:gridSpan w:val="2"/>
            <w:tcBorders>
              <w:left w:val="single" w:sz="12" w:space="0" w:color="auto"/>
              <w:right w:val="single" w:sz="12" w:space="0" w:color="auto"/>
            </w:tcBorders>
          </w:tcPr>
          <w:p w14:paraId="770F91E2" w14:textId="77777777" w:rsidR="00D60DC3" w:rsidRPr="00F4533C" w:rsidRDefault="00D60DC3" w:rsidP="00AB5302">
            <w:pPr>
              <w:rPr>
                <w:rFonts w:cs="Arial"/>
              </w:rPr>
            </w:pPr>
            <w:r w:rsidRPr="00F4533C">
              <w:rPr>
                <w:rFonts w:cs="Arial"/>
                <w:b/>
              </w:rPr>
              <w:t>27</w:t>
            </w:r>
          </w:p>
        </w:tc>
        <w:tc>
          <w:tcPr>
            <w:tcW w:w="2552" w:type="dxa"/>
            <w:gridSpan w:val="2"/>
            <w:tcBorders>
              <w:left w:val="single" w:sz="12" w:space="0" w:color="auto"/>
              <w:right w:val="single" w:sz="12" w:space="0" w:color="auto"/>
            </w:tcBorders>
          </w:tcPr>
          <w:p w14:paraId="2B5C7919"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159E8070"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7CB1FFAE" w14:textId="77777777" w:rsidR="00D60DC3" w:rsidRPr="00F4533C" w:rsidRDefault="00D60DC3" w:rsidP="00AB5302">
            <w:pPr>
              <w:rPr>
                <w:rFonts w:cs="Arial"/>
              </w:rPr>
            </w:pPr>
          </w:p>
        </w:tc>
      </w:tr>
      <w:tr w:rsidR="00D60DC3" w:rsidRPr="00F4533C" w14:paraId="0F58E6FB" w14:textId="77777777" w:rsidTr="00AB5302">
        <w:trPr>
          <w:trHeight w:val="397"/>
        </w:trPr>
        <w:tc>
          <w:tcPr>
            <w:tcW w:w="993" w:type="dxa"/>
            <w:gridSpan w:val="2"/>
            <w:tcBorders>
              <w:left w:val="single" w:sz="12" w:space="0" w:color="auto"/>
              <w:right w:val="single" w:sz="12" w:space="0" w:color="auto"/>
            </w:tcBorders>
          </w:tcPr>
          <w:p w14:paraId="5901FCC9" w14:textId="77777777" w:rsidR="00D60DC3" w:rsidRPr="00F4533C" w:rsidRDefault="00D60DC3" w:rsidP="00AB5302">
            <w:pPr>
              <w:rPr>
                <w:rFonts w:cs="Arial"/>
              </w:rPr>
            </w:pPr>
            <w:r w:rsidRPr="00F4533C">
              <w:rPr>
                <w:rFonts w:cs="Arial"/>
                <w:b/>
              </w:rPr>
              <w:t>28</w:t>
            </w:r>
          </w:p>
        </w:tc>
        <w:tc>
          <w:tcPr>
            <w:tcW w:w="2552" w:type="dxa"/>
            <w:gridSpan w:val="2"/>
            <w:tcBorders>
              <w:left w:val="single" w:sz="12" w:space="0" w:color="auto"/>
              <w:right w:val="single" w:sz="12" w:space="0" w:color="auto"/>
            </w:tcBorders>
          </w:tcPr>
          <w:p w14:paraId="3C4B91D2"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3A260739"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5FEFD8B1" w14:textId="77777777" w:rsidR="00D60DC3" w:rsidRPr="00F4533C" w:rsidRDefault="00D60DC3" w:rsidP="00AB5302">
            <w:pPr>
              <w:rPr>
                <w:rFonts w:cs="Arial"/>
              </w:rPr>
            </w:pPr>
          </w:p>
        </w:tc>
      </w:tr>
      <w:tr w:rsidR="00D60DC3" w:rsidRPr="00F4533C" w14:paraId="5CE63DE2" w14:textId="77777777" w:rsidTr="00AB5302">
        <w:trPr>
          <w:trHeight w:val="397"/>
        </w:trPr>
        <w:tc>
          <w:tcPr>
            <w:tcW w:w="993" w:type="dxa"/>
            <w:gridSpan w:val="2"/>
            <w:tcBorders>
              <w:left w:val="single" w:sz="12" w:space="0" w:color="auto"/>
              <w:right w:val="single" w:sz="12" w:space="0" w:color="auto"/>
            </w:tcBorders>
          </w:tcPr>
          <w:p w14:paraId="60A1D524" w14:textId="77777777" w:rsidR="00D60DC3" w:rsidRPr="00F4533C" w:rsidRDefault="00D60DC3" w:rsidP="00AB5302">
            <w:pPr>
              <w:rPr>
                <w:rFonts w:cs="Arial"/>
              </w:rPr>
            </w:pPr>
            <w:r w:rsidRPr="00F4533C">
              <w:rPr>
                <w:rFonts w:cs="Arial"/>
                <w:b/>
              </w:rPr>
              <w:t>29</w:t>
            </w:r>
          </w:p>
        </w:tc>
        <w:tc>
          <w:tcPr>
            <w:tcW w:w="2552" w:type="dxa"/>
            <w:gridSpan w:val="2"/>
            <w:tcBorders>
              <w:left w:val="single" w:sz="12" w:space="0" w:color="auto"/>
              <w:right w:val="single" w:sz="12" w:space="0" w:color="auto"/>
            </w:tcBorders>
          </w:tcPr>
          <w:p w14:paraId="3B7ABB7E"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6E779C73"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7DB9D325" w14:textId="77777777" w:rsidR="00D60DC3" w:rsidRPr="00F4533C" w:rsidRDefault="00D60DC3" w:rsidP="00AB5302">
            <w:pPr>
              <w:rPr>
                <w:rFonts w:cs="Arial"/>
              </w:rPr>
            </w:pPr>
          </w:p>
        </w:tc>
      </w:tr>
      <w:tr w:rsidR="00D60DC3" w:rsidRPr="00F4533C" w14:paraId="2F5C0F18" w14:textId="77777777" w:rsidTr="00AB5302">
        <w:trPr>
          <w:trHeight w:val="397"/>
        </w:trPr>
        <w:tc>
          <w:tcPr>
            <w:tcW w:w="993" w:type="dxa"/>
            <w:gridSpan w:val="2"/>
            <w:tcBorders>
              <w:left w:val="single" w:sz="12" w:space="0" w:color="auto"/>
              <w:right w:val="single" w:sz="12" w:space="0" w:color="auto"/>
            </w:tcBorders>
          </w:tcPr>
          <w:p w14:paraId="07E0E24B" w14:textId="77777777" w:rsidR="00D60DC3" w:rsidRPr="00F4533C" w:rsidRDefault="00D60DC3" w:rsidP="00AB5302">
            <w:pPr>
              <w:rPr>
                <w:rFonts w:cs="Arial"/>
              </w:rPr>
            </w:pPr>
            <w:r w:rsidRPr="00F4533C">
              <w:rPr>
                <w:rFonts w:cs="Arial"/>
                <w:b/>
              </w:rPr>
              <w:t>30</w:t>
            </w:r>
          </w:p>
        </w:tc>
        <w:tc>
          <w:tcPr>
            <w:tcW w:w="2552" w:type="dxa"/>
            <w:gridSpan w:val="2"/>
            <w:tcBorders>
              <w:left w:val="single" w:sz="12" w:space="0" w:color="auto"/>
              <w:right w:val="single" w:sz="12" w:space="0" w:color="auto"/>
            </w:tcBorders>
          </w:tcPr>
          <w:p w14:paraId="59560CE5" w14:textId="77777777" w:rsidR="00D60DC3" w:rsidRPr="00F4533C" w:rsidRDefault="00D60DC3" w:rsidP="00AB5302">
            <w:pPr>
              <w:rPr>
                <w:rFonts w:cs="Arial"/>
              </w:rPr>
            </w:pPr>
          </w:p>
        </w:tc>
        <w:tc>
          <w:tcPr>
            <w:tcW w:w="5670" w:type="dxa"/>
            <w:gridSpan w:val="5"/>
            <w:tcBorders>
              <w:left w:val="single" w:sz="12" w:space="0" w:color="auto"/>
              <w:right w:val="single" w:sz="12" w:space="0" w:color="auto"/>
            </w:tcBorders>
          </w:tcPr>
          <w:p w14:paraId="55398921" w14:textId="77777777" w:rsidR="00D60DC3" w:rsidRPr="00F4533C" w:rsidRDefault="00D60DC3" w:rsidP="00AB5302">
            <w:pPr>
              <w:rPr>
                <w:rFonts w:cs="Arial"/>
              </w:rPr>
            </w:pPr>
          </w:p>
        </w:tc>
        <w:tc>
          <w:tcPr>
            <w:tcW w:w="1275" w:type="dxa"/>
            <w:tcBorders>
              <w:left w:val="single" w:sz="12" w:space="0" w:color="auto"/>
              <w:right w:val="single" w:sz="12" w:space="0" w:color="auto"/>
            </w:tcBorders>
          </w:tcPr>
          <w:p w14:paraId="1B4E8BF6" w14:textId="77777777" w:rsidR="00D60DC3" w:rsidRPr="00F4533C" w:rsidRDefault="00D60DC3" w:rsidP="00AB5302">
            <w:pPr>
              <w:rPr>
                <w:rFonts w:cs="Arial"/>
              </w:rPr>
            </w:pPr>
          </w:p>
        </w:tc>
      </w:tr>
      <w:tr w:rsidR="00D60DC3" w:rsidRPr="00F4533C" w14:paraId="08510CCE" w14:textId="77777777" w:rsidTr="00AB5302">
        <w:trPr>
          <w:trHeight w:val="397"/>
        </w:trPr>
        <w:tc>
          <w:tcPr>
            <w:tcW w:w="993" w:type="dxa"/>
            <w:gridSpan w:val="2"/>
            <w:tcBorders>
              <w:left w:val="single" w:sz="12" w:space="0" w:color="auto"/>
              <w:bottom w:val="single" w:sz="12" w:space="0" w:color="auto"/>
              <w:right w:val="single" w:sz="12" w:space="0" w:color="auto"/>
            </w:tcBorders>
          </w:tcPr>
          <w:p w14:paraId="79BBE46E" w14:textId="77777777" w:rsidR="00D60DC3" w:rsidRPr="00F4533C" w:rsidRDefault="00D60DC3" w:rsidP="00AB5302">
            <w:pPr>
              <w:rPr>
                <w:rFonts w:cs="Arial"/>
                <w:b/>
              </w:rPr>
            </w:pPr>
            <w:r w:rsidRPr="00F4533C">
              <w:rPr>
                <w:rFonts w:cs="Arial"/>
                <w:b/>
              </w:rPr>
              <w:t>31</w:t>
            </w:r>
          </w:p>
        </w:tc>
        <w:tc>
          <w:tcPr>
            <w:tcW w:w="2552" w:type="dxa"/>
            <w:gridSpan w:val="2"/>
            <w:tcBorders>
              <w:left w:val="single" w:sz="12" w:space="0" w:color="auto"/>
              <w:bottom w:val="single" w:sz="12" w:space="0" w:color="auto"/>
              <w:right w:val="single" w:sz="12" w:space="0" w:color="auto"/>
            </w:tcBorders>
          </w:tcPr>
          <w:p w14:paraId="38375290" w14:textId="77777777" w:rsidR="00D60DC3" w:rsidRPr="00F4533C" w:rsidRDefault="00D60DC3" w:rsidP="00AB5302">
            <w:pPr>
              <w:rPr>
                <w:rFonts w:cs="Arial"/>
              </w:rPr>
            </w:pPr>
          </w:p>
        </w:tc>
        <w:tc>
          <w:tcPr>
            <w:tcW w:w="5670" w:type="dxa"/>
            <w:gridSpan w:val="5"/>
            <w:tcBorders>
              <w:left w:val="single" w:sz="12" w:space="0" w:color="auto"/>
              <w:bottom w:val="single" w:sz="12" w:space="0" w:color="auto"/>
              <w:right w:val="single" w:sz="12" w:space="0" w:color="auto"/>
            </w:tcBorders>
          </w:tcPr>
          <w:p w14:paraId="3D6728DE" w14:textId="77777777" w:rsidR="00D60DC3" w:rsidRPr="00F4533C" w:rsidRDefault="00D60DC3" w:rsidP="00AB5302">
            <w:pPr>
              <w:rPr>
                <w:rFonts w:cs="Arial"/>
              </w:rPr>
            </w:pPr>
          </w:p>
        </w:tc>
        <w:tc>
          <w:tcPr>
            <w:tcW w:w="1275" w:type="dxa"/>
            <w:tcBorders>
              <w:left w:val="single" w:sz="12" w:space="0" w:color="auto"/>
              <w:bottom w:val="single" w:sz="12" w:space="0" w:color="auto"/>
              <w:right w:val="single" w:sz="12" w:space="0" w:color="auto"/>
            </w:tcBorders>
          </w:tcPr>
          <w:p w14:paraId="39979C39" w14:textId="77777777" w:rsidR="00D60DC3" w:rsidRPr="00F4533C" w:rsidRDefault="00D60DC3" w:rsidP="00AB5302">
            <w:pPr>
              <w:rPr>
                <w:rFonts w:cs="Arial"/>
              </w:rPr>
            </w:pPr>
          </w:p>
        </w:tc>
      </w:tr>
      <w:tr w:rsidR="00D60DC3" w:rsidRPr="00F4533C" w14:paraId="15A1F6BD" w14:textId="77777777" w:rsidTr="00AB5302">
        <w:trPr>
          <w:trHeight w:val="242"/>
        </w:trPr>
        <w:tc>
          <w:tcPr>
            <w:tcW w:w="10490" w:type="dxa"/>
            <w:gridSpan w:val="10"/>
            <w:tcBorders>
              <w:top w:val="single" w:sz="12" w:space="0" w:color="auto"/>
              <w:left w:val="single" w:sz="12" w:space="0" w:color="auto"/>
              <w:bottom w:val="single" w:sz="12" w:space="0" w:color="auto"/>
              <w:right w:val="single" w:sz="12" w:space="0" w:color="auto"/>
            </w:tcBorders>
          </w:tcPr>
          <w:p w14:paraId="2864E300" w14:textId="77777777" w:rsidR="00D60DC3" w:rsidRPr="00F4533C" w:rsidRDefault="00D60DC3" w:rsidP="00B646ED">
            <w:pPr>
              <w:spacing w:before="40" w:after="40" w:line="280" w:lineRule="atLeast"/>
              <w:rPr>
                <w:rFonts w:cs="Arial"/>
                <w:szCs w:val="20"/>
              </w:rPr>
            </w:pPr>
            <w:r w:rsidRPr="00F4533C">
              <w:rPr>
                <w:rFonts w:cs="Arial"/>
                <w:b/>
                <w:szCs w:val="20"/>
              </w:rPr>
              <w:t xml:space="preserve">Relevant SOPs: </w:t>
            </w:r>
            <w:r w:rsidRPr="00F4533C">
              <w:rPr>
                <w:rFonts w:cs="Arial"/>
                <w:szCs w:val="20"/>
              </w:rPr>
              <w:t>3.5 Cleaning &amp; Sanitising</w:t>
            </w:r>
          </w:p>
          <w:p w14:paraId="41653843" w14:textId="77777777" w:rsidR="00D60DC3" w:rsidRPr="00F4533C" w:rsidRDefault="00D60DC3" w:rsidP="00B646ED">
            <w:pPr>
              <w:spacing w:before="40" w:after="40" w:line="280" w:lineRule="atLeast"/>
              <w:rPr>
                <w:rFonts w:cs="Arial"/>
              </w:rPr>
            </w:pPr>
            <w:r w:rsidRPr="00F4533C">
              <w:rPr>
                <w:rFonts w:cs="Arial"/>
                <w:b/>
              </w:rPr>
              <w:t xml:space="preserve">Corrective Actions: </w:t>
            </w:r>
            <w:r w:rsidRPr="00F4533C">
              <w:rPr>
                <w:rFonts w:cs="Arial"/>
              </w:rPr>
              <w:t>For ongoing CAs, please complete Record 4 - Corrective Action Register.</w:t>
            </w:r>
          </w:p>
          <w:p w14:paraId="77DDDE31" w14:textId="77777777" w:rsidR="00D60DC3" w:rsidRPr="00F4533C" w:rsidRDefault="00D60DC3" w:rsidP="00B646ED">
            <w:pPr>
              <w:spacing w:before="40" w:after="40" w:line="280" w:lineRule="atLeast"/>
              <w:rPr>
                <w:rFonts w:cs="Arial"/>
              </w:rPr>
            </w:pPr>
            <w:r w:rsidRPr="00F4533C">
              <w:rPr>
                <w:rFonts w:cs="Arial"/>
                <w:szCs w:val="20"/>
              </w:rPr>
              <w:t xml:space="preserve">Reviewed ……………………………………………………………        /      /      </w:t>
            </w:r>
          </w:p>
        </w:tc>
      </w:tr>
    </w:tbl>
    <w:p w14:paraId="01836ABC" w14:textId="77777777" w:rsidR="00D60DC3" w:rsidRPr="00F4533C" w:rsidRDefault="00D60DC3" w:rsidP="00D60DC3">
      <w:pPr>
        <w:rPr>
          <w:rFonts w:cs="Arial"/>
        </w:rPr>
        <w:sectPr w:rsidR="00D60DC3" w:rsidRPr="00F4533C" w:rsidSect="00AB5302">
          <w:pgSz w:w="11906" w:h="16838" w:code="9"/>
          <w:pgMar w:top="851" w:right="1440" w:bottom="851" w:left="1440" w:header="232" w:footer="232" w:gutter="0"/>
          <w:cols w:space="708"/>
          <w:noEndnote/>
          <w:titlePg/>
          <w:docGrid w:linePitch="326"/>
        </w:sectPr>
      </w:pPr>
    </w:p>
    <w:tbl>
      <w:tblPr>
        <w:tblStyle w:val="TableGrid4"/>
        <w:tblW w:w="15310" w:type="dxa"/>
        <w:jc w:val="center"/>
        <w:tblLook w:val="04A0" w:firstRow="1" w:lastRow="0" w:firstColumn="1" w:lastColumn="0" w:noHBand="0" w:noVBand="1"/>
      </w:tblPr>
      <w:tblGrid>
        <w:gridCol w:w="1702"/>
        <w:gridCol w:w="2394"/>
        <w:gridCol w:w="2394"/>
        <w:gridCol w:w="2394"/>
        <w:gridCol w:w="2394"/>
        <w:gridCol w:w="2394"/>
        <w:gridCol w:w="1638"/>
      </w:tblGrid>
      <w:tr w:rsidR="005300E5" w:rsidRPr="003505F0" w14:paraId="5C9BC16F" w14:textId="77777777" w:rsidTr="00E81A24">
        <w:trPr>
          <w:jc w:val="center"/>
        </w:trPr>
        <w:tc>
          <w:tcPr>
            <w:tcW w:w="11278" w:type="dxa"/>
            <w:gridSpan w:val="5"/>
            <w:tcBorders>
              <w:top w:val="single" w:sz="12" w:space="0" w:color="auto"/>
              <w:left w:val="single" w:sz="12" w:space="0" w:color="auto"/>
              <w:bottom w:val="single" w:sz="12" w:space="0" w:color="auto"/>
              <w:right w:val="single" w:sz="12" w:space="0" w:color="auto"/>
            </w:tcBorders>
            <w:shd w:val="clear" w:color="auto" w:fill="D9D9D9"/>
          </w:tcPr>
          <w:p w14:paraId="72AF1423" w14:textId="77777777" w:rsidR="005300E5" w:rsidRPr="003505F0" w:rsidRDefault="005300E5" w:rsidP="00E81A24">
            <w:pPr>
              <w:keepNext/>
              <w:keepLines/>
              <w:spacing w:before="200"/>
              <w:outlineLvl w:val="2"/>
              <w:rPr>
                <w:rFonts w:ascii="Cambria" w:eastAsia="MS Gothic" w:hAnsi="Cambria" w:cs="Times New Roman"/>
                <w:b/>
                <w:bCs/>
                <w:color w:val="4F81BD"/>
                <w:sz w:val="22"/>
              </w:rPr>
            </w:pPr>
            <w:bookmarkStart w:id="246" w:name="_Toc86139787"/>
            <w:bookmarkStart w:id="247" w:name="_Toc118716706"/>
            <w:r w:rsidRPr="007A6233">
              <w:rPr>
                <w:rFonts w:asciiTheme="majorHAnsi" w:eastAsiaTheme="majorEastAsia" w:hAnsiTheme="majorHAnsi" w:cstheme="majorBidi"/>
                <w:b/>
                <w:bCs/>
                <w:color w:val="4472C4" w:themeColor="accent1"/>
                <w:sz w:val="22"/>
              </w:rPr>
              <w:lastRenderedPageBreak/>
              <w:t>RECORD 11 - Food Transport</w:t>
            </w:r>
            <w:bookmarkEnd w:id="246"/>
            <w:bookmarkEnd w:id="247"/>
          </w:p>
        </w:tc>
        <w:tc>
          <w:tcPr>
            <w:tcW w:w="4032" w:type="dxa"/>
            <w:gridSpan w:val="2"/>
            <w:tcBorders>
              <w:top w:val="single" w:sz="12" w:space="0" w:color="auto"/>
              <w:left w:val="single" w:sz="12" w:space="0" w:color="auto"/>
              <w:right w:val="single" w:sz="12" w:space="0" w:color="auto"/>
            </w:tcBorders>
            <w:shd w:val="clear" w:color="auto" w:fill="FFFFFF"/>
          </w:tcPr>
          <w:p w14:paraId="41A4714F" w14:textId="77777777" w:rsidR="005300E5" w:rsidRPr="007A42FD" w:rsidRDefault="005300E5" w:rsidP="00E81A24">
            <w:pPr>
              <w:rPr>
                <w:rFonts w:asciiTheme="minorHAnsi" w:eastAsia="Calibri" w:hAnsiTheme="minorHAnsi" w:cstheme="minorHAnsi"/>
                <w:b/>
                <w:sz w:val="22"/>
              </w:rPr>
            </w:pPr>
            <w:r w:rsidRPr="007A42FD">
              <w:rPr>
                <w:rFonts w:asciiTheme="minorHAnsi" w:eastAsia="Calibri" w:hAnsiTheme="minorHAnsi" w:cstheme="minorHAnsi"/>
                <w:b/>
                <w:szCs w:val="20"/>
              </w:rPr>
              <w:t>MONTH:</w:t>
            </w:r>
          </w:p>
        </w:tc>
      </w:tr>
      <w:tr w:rsidR="005300E5" w:rsidRPr="003505F0" w14:paraId="21C215B4" w14:textId="77777777" w:rsidTr="00E81A24">
        <w:trPr>
          <w:trHeight w:val="255"/>
          <w:jc w:val="center"/>
        </w:trPr>
        <w:tc>
          <w:tcPr>
            <w:tcW w:w="1702" w:type="dxa"/>
            <w:tcBorders>
              <w:top w:val="single" w:sz="12" w:space="0" w:color="auto"/>
              <w:left w:val="single" w:sz="12" w:space="0" w:color="auto"/>
              <w:bottom w:val="single" w:sz="12" w:space="0" w:color="auto"/>
              <w:right w:val="single" w:sz="12" w:space="0" w:color="auto"/>
            </w:tcBorders>
          </w:tcPr>
          <w:p w14:paraId="5E58A214"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Date</w:t>
            </w:r>
          </w:p>
        </w:tc>
        <w:tc>
          <w:tcPr>
            <w:tcW w:w="2394" w:type="dxa"/>
            <w:tcBorders>
              <w:top w:val="single" w:sz="12" w:space="0" w:color="auto"/>
              <w:left w:val="single" w:sz="12" w:space="0" w:color="auto"/>
              <w:bottom w:val="single" w:sz="12" w:space="0" w:color="auto"/>
              <w:right w:val="single" w:sz="12" w:space="0" w:color="auto"/>
            </w:tcBorders>
          </w:tcPr>
          <w:p w14:paraId="094EC28B"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Food Product</w:t>
            </w:r>
          </w:p>
        </w:tc>
        <w:tc>
          <w:tcPr>
            <w:tcW w:w="2394" w:type="dxa"/>
            <w:tcBorders>
              <w:top w:val="single" w:sz="12" w:space="0" w:color="auto"/>
              <w:left w:val="single" w:sz="12" w:space="0" w:color="auto"/>
              <w:bottom w:val="single" w:sz="12" w:space="0" w:color="auto"/>
              <w:right w:val="single" w:sz="12" w:space="0" w:color="auto"/>
            </w:tcBorders>
          </w:tcPr>
          <w:p w14:paraId="2D8A09D7"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Dispatch Time</w:t>
            </w:r>
          </w:p>
        </w:tc>
        <w:tc>
          <w:tcPr>
            <w:tcW w:w="2394" w:type="dxa"/>
            <w:tcBorders>
              <w:top w:val="single" w:sz="12" w:space="0" w:color="auto"/>
              <w:left w:val="single" w:sz="12" w:space="0" w:color="auto"/>
              <w:bottom w:val="single" w:sz="12" w:space="0" w:color="auto"/>
              <w:right w:val="single" w:sz="12" w:space="0" w:color="auto"/>
            </w:tcBorders>
          </w:tcPr>
          <w:p w14:paraId="23A8518D"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Dispatch Temperature</w:t>
            </w:r>
          </w:p>
        </w:tc>
        <w:tc>
          <w:tcPr>
            <w:tcW w:w="2394" w:type="dxa"/>
            <w:tcBorders>
              <w:top w:val="single" w:sz="12" w:space="0" w:color="auto"/>
              <w:left w:val="single" w:sz="12" w:space="0" w:color="auto"/>
              <w:bottom w:val="single" w:sz="12" w:space="0" w:color="auto"/>
              <w:right w:val="single" w:sz="12" w:space="0" w:color="auto"/>
            </w:tcBorders>
          </w:tcPr>
          <w:p w14:paraId="0B4D5CE7"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Service Time</w:t>
            </w:r>
          </w:p>
        </w:tc>
        <w:tc>
          <w:tcPr>
            <w:tcW w:w="2394" w:type="dxa"/>
            <w:tcBorders>
              <w:top w:val="single" w:sz="12" w:space="0" w:color="auto"/>
              <w:left w:val="single" w:sz="12" w:space="0" w:color="auto"/>
              <w:bottom w:val="single" w:sz="12" w:space="0" w:color="auto"/>
              <w:right w:val="single" w:sz="12" w:space="0" w:color="auto"/>
            </w:tcBorders>
          </w:tcPr>
          <w:p w14:paraId="31F1B2C1"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Service Temperature</w:t>
            </w:r>
          </w:p>
        </w:tc>
        <w:tc>
          <w:tcPr>
            <w:tcW w:w="1638" w:type="dxa"/>
            <w:tcBorders>
              <w:top w:val="single" w:sz="12" w:space="0" w:color="auto"/>
              <w:left w:val="single" w:sz="12" w:space="0" w:color="auto"/>
              <w:bottom w:val="single" w:sz="12" w:space="0" w:color="auto"/>
              <w:right w:val="single" w:sz="12" w:space="0" w:color="auto"/>
            </w:tcBorders>
          </w:tcPr>
          <w:p w14:paraId="20636FBB" w14:textId="77777777" w:rsidR="005300E5" w:rsidRPr="007A42FD" w:rsidRDefault="005300E5" w:rsidP="00E81A24">
            <w:pPr>
              <w:jc w:val="center"/>
              <w:rPr>
                <w:rFonts w:asciiTheme="minorHAnsi" w:eastAsia="Calibri" w:hAnsiTheme="minorHAnsi" w:cstheme="minorHAnsi"/>
                <w:b/>
                <w:szCs w:val="20"/>
              </w:rPr>
            </w:pPr>
            <w:r w:rsidRPr="007A42FD">
              <w:rPr>
                <w:rFonts w:asciiTheme="minorHAnsi" w:eastAsia="Calibri" w:hAnsiTheme="minorHAnsi" w:cstheme="minorHAnsi"/>
                <w:b/>
                <w:szCs w:val="20"/>
              </w:rPr>
              <w:t>Initial</w:t>
            </w:r>
          </w:p>
        </w:tc>
      </w:tr>
      <w:tr w:rsidR="005300E5" w:rsidRPr="003505F0" w14:paraId="6449DF39" w14:textId="77777777" w:rsidTr="00D064D7">
        <w:trPr>
          <w:trHeight w:val="605"/>
          <w:jc w:val="center"/>
        </w:trPr>
        <w:tc>
          <w:tcPr>
            <w:tcW w:w="1702" w:type="dxa"/>
            <w:tcBorders>
              <w:top w:val="single" w:sz="12" w:space="0" w:color="auto"/>
              <w:left w:val="single" w:sz="12" w:space="0" w:color="auto"/>
              <w:right w:val="single" w:sz="12" w:space="0" w:color="auto"/>
            </w:tcBorders>
          </w:tcPr>
          <w:p w14:paraId="77F6C6E5" w14:textId="77777777" w:rsidR="005300E5" w:rsidRPr="003505F0" w:rsidRDefault="005300E5" w:rsidP="00E81A24">
            <w:pPr>
              <w:rPr>
                <w:rFonts w:ascii="Calibri" w:eastAsia="Calibri" w:hAnsi="Calibri" w:cs="Times New Roman"/>
                <w:sz w:val="22"/>
              </w:rPr>
            </w:pPr>
          </w:p>
        </w:tc>
        <w:tc>
          <w:tcPr>
            <w:tcW w:w="2394" w:type="dxa"/>
            <w:tcBorders>
              <w:top w:val="single" w:sz="12" w:space="0" w:color="auto"/>
              <w:left w:val="single" w:sz="12" w:space="0" w:color="auto"/>
              <w:right w:val="single" w:sz="12" w:space="0" w:color="auto"/>
            </w:tcBorders>
          </w:tcPr>
          <w:p w14:paraId="513929AA" w14:textId="77777777" w:rsidR="005300E5" w:rsidRPr="003505F0" w:rsidRDefault="005300E5" w:rsidP="00E81A24">
            <w:pPr>
              <w:rPr>
                <w:rFonts w:ascii="Calibri" w:eastAsia="Calibri" w:hAnsi="Calibri" w:cs="Times New Roman"/>
                <w:sz w:val="22"/>
              </w:rPr>
            </w:pPr>
          </w:p>
        </w:tc>
        <w:tc>
          <w:tcPr>
            <w:tcW w:w="2394" w:type="dxa"/>
            <w:tcBorders>
              <w:top w:val="single" w:sz="12" w:space="0" w:color="auto"/>
              <w:left w:val="single" w:sz="12" w:space="0" w:color="auto"/>
              <w:right w:val="single" w:sz="12" w:space="0" w:color="auto"/>
            </w:tcBorders>
          </w:tcPr>
          <w:p w14:paraId="19003CF2" w14:textId="77777777" w:rsidR="005300E5" w:rsidRPr="003505F0" w:rsidRDefault="005300E5" w:rsidP="00E81A24">
            <w:pPr>
              <w:rPr>
                <w:rFonts w:ascii="Calibri" w:eastAsia="Calibri" w:hAnsi="Calibri" w:cs="Times New Roman"/>
                <w:sz w:val="22"/>
              </w:rPr>
            </w:pPr>
          </w:p>
        </w:tc>
        <w:tc>
          <w:tcPr>
            <w:tcW w:w="2394" w:type="dxa"/>
            <w:tcBorders>
              <w:top w:val="single" w:sz="12" w:space="0" w:color="auto"/>
              <w:left w:val="single" w:sz="12" w:space="0" w:color="auto"/>
              <w:right w:val="single" w:sz="12" w:space="0" w:color="auto"/>
            </w:tcBorders>
          </w:tcPr>
          <w:p w14:paraId="392ECFC1" w14:textId="77777777" w:rsidR="005300E5" w:rsidRPr="003505F0" w:rsidRDefault="005300E5" w:rsidP="00E81A24">
            <w:pPr>
              <w:rPr>
                <w:rFonts w:ascii="Calibri" w:eastAsia="Calibri" w:hAnsi="Calibri" w:cs="Times New Roman"/>
                <w:sz w:val="22"/>
              </w:rPr>
            </w:pPr>
          </w:p>
        </w:tc>
        <w:tc>
          <w:tcPr>
            <w:tcW w:w="2394" w:type="dxa"/>
            <w:tcBorders>
              <w:top w:val="single" w:sz="12" w:space="0" w:color="auto"/>
              <w:left w:val="single" w:sz="12" w:space="0" w:color="auto"/>
              <w:right w:val="single" w:sz="12" w:space="0" w:color="auto"/>
            </w:tcBorders>
          </w:tcPr>
          <w:p w14:paraId="53E4EFA9" w14:textId="77777777" w:rsidR="005300E5" w:rsidRPr="003505F0" w:rsidRDefault="005300E5" w:rsidP="00E81A24">
            <w:pPr>
              <w:rPr>
                <w:rFonts w:ascii="Calibri" w:eastAsia="Calibri" w:hAnsi="Calibri" w:cs="Times New Roman"/>
                <w:sz w:val="22"/>
              </w:rPr>
            </w:pPr>
          </w:p>
        </w:tc>
        <w:tc>
          <w:tcPr>
            <w:tcW w:w="2394" w:type="dxa"/>
            <w:tcBorders>
              <w:top w:val="single" w:sz="12" w:space="0" w:color="auto"/>
              <w:left w:val="single" w:sz="12" w:space="0" w:color="auto"/>
              <w:right w:val="single" w:sz="12" w:space="0" w:color="auto"/>
            </w:tcBorders>
          </w:tcPr>
          <w:p w14:paraId="10CB0A5A" w14:textId="77777777" w:rsidR="005300E5" w:rsidRPr="003505F0" w:rsidRDefault="005300E5" w:rsidP="00E81A24">
            <w:pPr>
              <w:rPr>
                <w:rFonts w:ascii="Calibri" w:eastAsia="Calibri" w:hAnsi="Calibri" w:cs="Times New Roman"/>
                <w:sz w:val="22"/>
              </w:rPr>
            </w:pPr>
          </w:p>
        </w:tc>
        <w:tc>
          <w:tcPr>
            <w:tcW w:w="1638" w:type="dxa"/>
            <w:tcBorders>
              <w:top w:val="single" w:sz="12" w:space="0" w:color="auto"/>
              <w:left w:val="single" w:sz="12" w:space="0" w:color="auto"/>
              <w:right w:val="single" w:sz="12" w:space="0" w:color="auto"/>
            </w:tcBorders>
          </w:tcPr>
          <w:p w14:paraId="5858DE02" w14:textId="77777777" w:rsidR="005300E5" w:rsidRPr="003505F0" w:rsidRDefault="005300E5" w:rsidP="00E81A24">
            <w:pPr>
              <w:rPr>
                <w:rFonts w:ascii="Calibri" w:eastAsia="Calibri" w:hAnsi="Calibri" w:cs="Times New Roman"/>
                <w:sz w:val="22"/>
              </w:rPr>
            </w:pPr>
          </w:p>
        </w:tc>
      </w:tr>
      <w:tr w:rsidR="005300E5" w:rsidRPr="003505F0" w14:paraId="1AF3FEBC" w14:textId="77777777" w:rsidTr="00E81A24">
        <w:trPr>
          <w:trHeight w:val="624"/>
          <w:jc w:val="center"/>
        </w:trPr>
        <w:tc>
          <w:tcPr>
            <w:tcW w:w="1702" w:type="dxa"/>
            <w:tcBorders>
              <w:left w:val="single" w:sz="12" w:space="0" w:color="auto"/>
              <w:right w:val="single" w:sz="12" w:space="0" w:color="auto"/>
            </w:tcBorders>
          </w:tcPr>
          <w:p w14:paraId="01056826"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4779367F"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02C84ED"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6F42E6C"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30A5B329"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5FD70223"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5679D52D" w14:textId="77777777" w:rsidR="005300E5" w:rsidRPr="003505F0" w:rsidRDefault="005300E5" w:rsidP="00E81A24">
            <w:pPr>
              <w:rPr>
                <w:rFonts w:ascii="Calibri" w:eastAsia="Calibri" w:hAnsi="Calibri" w:cs="Times New Roman"/>
                <w:sz w:val="22"/>
              </w:rPr>
            </w:pPr>
          </w:p>
        </w:tc>
      </w:tr>
      <w:tr w:rsidR="005300E5" w:rsidRPr="003505F0" w14:paraId="38484886" w14:textId="77777777" w:rsidTr="00E81A24">
        <w:trPr>
          <w:trHeight w:val="624"/>
          <w:jc w:val="center"/>
        </w:trPr>
        <w:tc>
          <w:tcPr>
            <w:tcW w:w="1702" w:type="dxa"/>
            <w:tcBorders>
              <w:left w:val="single" w:sz="12" w:space="0" w:color="auto"/>
              <w:right w:val="single" w:sz="12" w:space="0" w:color="auto"/>
            </w:tcBorders>
          </w:tcPr>
          <w:p w14:paraId="1D802E8B"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59863F78"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0E3DC88C"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73435030"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78683D84"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520CE95D"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54616ABA" w14:textId="77777777" w:rsidR="005300E5" w:rsidRPr="003505F0" w:rsidRDefault="005300E5" w:rsidP="00E81A24">
            <w:pPr>
              <w:rPr>
                <w:rFonts w:ascii="Calibri" w:eastAsia="Calibri" w:hAnsi="Calibri" w:cs="Times New Roman"/>
                <w:sz w:val="22"/>
              </w:rPr>
            </w:pPr>
          </w:p>
        </w:tc>
      </w:tr>
      <w:tr w:rsidR="005300E5" w:rsidRPr="003505F0" w14:paraId="0A0BCC84" w14:textId="77777777" w:rsidTr="00E81A24">
        <w:trPr>
          <w:trHeight w:val="624"/>
          <w:jc w:val="center"/>
        </w:trPr>
        <w:tc>
          <w:tcPr>
            <w:tcW w:w="1702" w:type="dxa"/>
            <w:tcBorders>
              <w:left w:val="single" w:sz="12" w:space="0" w:color="auto"/>
              <w:right w:val="single" w:sz="12" w:space="0" w:color="auto"/>
            </w:tcBorders>
          </w:tcPr>
          <w:p w14:paraId="4813062F"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CE11A2F"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02B64024"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24C747FF"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0C21CDD8"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07E29789"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1ADC21DD" w14:textId="77777777" w:rsidR="005300E5" w:rsidRPr="003505F0" w:rsidRDefault="005300E5" w:rsidP="00E81A24">
            <w:pPr>
              <w:rPr>
                <w:rFonts w:ascii="Calibri" w:eastAsia="Calibri" w:hAnsi="Calibri" w:cs="Times New Roman"/>
                <w:sz w:val="22"/>
              </w:rPr>
            </w:pPr>
          </w:p>
        </w:tc>
      </w:tr>
      <w:tr w:rsidR="005300E5" w:rsidRPr="003505F0" w14:paraId="4CB6AD68" w14:textId="77777777" w:rsidTr="00E81A24">
        <w:trPr>
          <w:trHeight w:val="624"/>
          <w:jc w:val="center"/>
        </w:trPr>
        <w:tc>
          <w:tcPr>
            <w:tcW w:w="1702" w:type="dxa"/>
            <w:tcBorders>
              <w:left w:val="single" w:sz="12" w:space="0" w:color="auto"/>
              <w:right w:val="single" w:sz="12" w:space="0" w:color="auto"/>
            </w:tcBorders>
          </w:tcPr>
          <w:p w14:paraId="01B1A465"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6FC7243"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6DB83753"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4F2F6AD4"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692234A2"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604A2116"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16E43AF6" w14:textId="77777777" w:rsidR="005300E5" w:rsidRPr="003505F0" w:rsidRDefault="005300E5" w:rsidP="00E81A24">
            <w:pPr>
              <w:rPr>
                <w:rFonts w:ascii="Calibri" w:eastAsia="Calibri" w:hAnsi="Calibri" w:cs="Times New Roman"/>
                <w:sz w:val="22"/>
              </w:rPr>
            </w:pPr>
          </w:p>
        </w:tc>
      </w:tr>
      <w:tr w:rsidR="005300E5" w:rsidRPr="003505F0" w14:paraId="768FFFC2" w14:textId="77777777" w:rsidTr="00E81A24">
        <w:trPr>
          <w:trHeight w:val="624"/>
          <w:jc w:val="center"/>
        </w:trPr>
        <w:tc>
          <w:tcPr>
            <w:tcW w:w="1702" w:type="dxa"/>
            <w:tcBorders>
              <w:left w:val="single" w:sz="12" w:space="0" w:color="auto"/>
              <w:right w:val="single" w:sz="12" w:space="0" w:color="auto"/>
            </w:tcBorders>
          </w:tcPr>
          <w:p w14:paraId="172757E9"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5B64330D"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2E075669"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6A8AC811"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692A30C8"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29E451F"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5CCE6F48" w14:textId="77777777" w:rsidR="005300E5" w:rsidRPr="003505F0" w:rsidRDefault="005300E5" w:rsidP="00E81A24">
            <w:pPr>
              <w:rPr>
                <w:rFonts w:ascii="Calibri" w:eastAsia="Calibri" w:hAnsi="Calibri" w:cs="Times New Roman"/>
                <w:sz w:val="22"/>
              </w:rPr>
            </w:pPr>
          </w:p>
        </w:tc>
      </w:tr>
      <w:tr w:rsidR="005300E5" w:rsidRPr="003505F0" w14:paraId="542D094B" w14:textId="77777777" w:rsidTr="00E81A24">
        <w:trPr>
          <w:trHeight w:val="624"/>
          <w:jc w:val="center"/>
        </w:trPr>
        <w:tc>
          <w:tcPr>
            <w:tcW w:w="1702" w:type="dxa"/>
            <w:tcBorders>
              <w:left w:val="single" w:sz="12" w:space="0" w:color="auto"/>
              <w:right w:val="single" w:sz="12" w:space="0" w:color="auto"/>
            </w:tcBorders>
          </w:tcPr>
          <w:p w14:paraId="0D53B72E"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5FA7235F"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2A04CE2D"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56665F3"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461C757"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06290098"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6E086C3B" w14:textId="77777777" w:rsidR="005300E5" w:rsidRPr="003505F0" w:rsidRDefault="005300E5" w:rsidP="00E81A24">
            <w:pPr>
              <w:rPr>
                <w:rFonts w:ascii="Calibri" w:eastAsia="Calibri" w:hAnsi="Calibri" w:cs="Times New Roman"/>
                <w:sz w:val="22"/>
              </w:rPr>
            </w:pPr>
          </w:p>
        </w:tc>
      </w:tr>
      <w:tr w:rsidR="005300E5" w:rsidRPr="003505F0" w14:paraId="0EE2DCA7" w14:textId="77777777" w:rsidTr="00E81A24">
        <w:trPr>
          <w:trHeight w:val="624"/>
          <w:jc w:val="center"/>
        </w:trPr>
        <w:tc>
          <w:tcPr>
            <w:tcW w:w="1702" w:type="dxa"/>
            <w:tcBorders>
              <w:left w:val="single" w:sz="12" w:space="0" w:color="auto"/>
              <w:right w:val="single" w:sz="12" w:space="0" w:color="auto"/>
            </w:tcBorders>
          </w:tcPr>
          <w:p w14:paraId="5ECA77CF"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86319D1"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2CE223B2"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7A80230D"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20CD9D30"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0B1410D5"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1BD67F6B" w14:textId="77777777" w:rsidR="005300E5" w:rsidRPr="003505F0" w:rsidRDefault="005300E5" w:rsidP="00E81A24">
            <w:pPr>
              <w:rPr>
                <w:rFonts w:ascii="Calibri" w:eastAsia="Calibri" w:hAnsi="Calibri" w:cs="Times New Roman"/>
                <w:sz w:val="22"/>
              </w:rPr>
            </w:pPr>
          </w:p>
        </w:tc>
      </w:tr>
      <w:tr w:rsidR="005300E5" w:rsidRPr="003505F0" w14:paraId="370FE28C" w14:textId="77777777" w:rsidTr="00E81A24">
        <w:trPr>
          <w:trHeight w:val="624"/>
          <w:jc w:val="center"/>
        </w:trPr>
        <w:tc>
          <w:tcPr>
            <w:tcW w:w="1702" w:type="dxa"/>
            <w:tcBorders>
              <w:left w:val="single" w:sz="12" w:space="0" w:color="auto"/>
              <w:right w:val="single" w:sz="12" w:space="0" w:color="auto"/>
            </w:tcBorders>
          </w:tcPr>
          <w:p w14:paraId="3037AFA9"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635ABAB0"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2AB8D90A"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06B2C14"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7A86ADC4"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right w:val="single" w:sz="12" w:space="0" w:color="auto"/>
            </w:tcBorders>
          </w:tcPr>
          <w:p w14:paraId="1BC52261"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right w:val="single" w:sz="12" w:space="0" w:color="auto"/>
            </w:tcBorders>
          </w:tcPr>
          <w:p w14:paraId="74C4A58C" w14:textId="77777777" w:rsidR="005300E5" w:rsidRPr="003505F0" w:rsidRDefault="005300E5" w:rsidP="00E81A24">
            <w:pPr>
              <w:rPr>
                <w:rFonts w:ascii="Calibri" w:eastAsia="Calibri" w:hAnsi="Calibri" w:cs="Times New Roman"/>
                <w:sz w:val="22"/>
              </w:rPr>
            </w:pPr>
          </w:p>
        </w:tc>
      </w:tr>
      <w:tr w:rsidR="005300E5" w:rsidRPr="003505F0" w14:paraId="7A823FF9" w14:textId="77777777" w:rsidTr="00E81A24">
        <w:trPr>
          <w:trHeight w:val="624"/>
          <w:jc w:val="center"/>
        </w:trPr>
        <w:tc>
          <w:tcPr>
            <w:tcW w:w="1702" w:type="dxa"/>
            <w:tcBorders>
              <w:left w:val="single" w:sz="12" w:space="0" w:color="auto"/>
              <w:bottom w:val="single" w:sz="12" w:space="0" w:color="auto"/>
              <w:right w:val="single" w:sz="12" w:space="0" w:color="auto"/>
            </w:tcBorders>
          </w:tcPr>
          <w:p w14:paraId="7772E3E8"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bottom w:val="single" w:sz="12" w:space="0" w:color="auto"/>
              <w:right w:val="single" w:sz="12" w:space="0" w:color="auto"/>
            </w:tcBorders>
          </w:tcPr>
          <w:p w14:paraId="0D9E2D53"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bottom w:val="single" w:sz="12" w:space="0" w:color="auto"/>
              <w:right w:val="single" w:sz="12" w:space="0" w:color="auto"/>
            </w:tcBorders>
          </w:tcPr>
          <w:p w14:paraId="083D8E51"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bottom w:val="single" w:sz="12" w:space="0" w:color="auto"/>
              <w:right w:val="single" w:sz="12" w:space="0" w:color="auto"/>
            </w:tcBorders>
          </w:tcPr>
          <w:p w14:paraId="3C895FA4"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bottom w:val="single" w:sz="12" w:space="0" w:color="auto"/>
              <w:right w:val="single" w:sz="12" w:space="0" w:color="auto"/>
            </w:tcBorders>
          </w:tcPr>
          <w:p w14:paraId="7D26E27A" w14:textId="77777777" w:rsidR="005300E5" w:rsidRPr="003505F0" w:rsidRDefault="005300E5" w:rsidP="00E81A24">
            <w:pPr>
              <w:rPr>
                <w:rFonts w:ascii="Calibri" w:eastAsia="Calibri" w:hAnsi="Calibri" w:cs="Times New Roman"/>
                <w:sz w:val="22"/>
              </w:rPr>
            </w:pPr>
          </w:p>
        </w:tc>
        <w:tc>
          <w:tcPr>
            <w:tcW w:w="2394" w:type="dxa"/>
            <w:tcBorders>
              <w:left w:val="single" w:sz="12" w:space="0" w:color="auto"/>
              <w:bottom w:val="single" w:sz="12" w:space="0" w:color="auto"/>
              <w:right w:val="single" w:sz="12" w:space="0" w:color="auto"/>
            </w:tcBorders>
          </w:tcPr>
          <w:p w14:paraId="57CB6299" w14:textId="77777777" w:rsidR="005300E5" w:rsidRPr="003505F0" w:rsidRDefault="005300E5" w:rsidP="00E81A24">
            <w:pPr>
              <w:rPr>
                <w:rFonts w:ascii="Calibri" w:eastAsia="Calibri" w:hAnsi="Calibri" w:cs="Times New Roman"/>
                <w:sz w:val="22"/>
              </w:rPr>
            </w:pPr>
          </w:p>
        </w:tc>
        <w:tc>
          <w:tcPr>
            <w:tcW w:w="1638" w:type="dxa"/>
            <w:tcBorders>
              <w:left w:val="single" w:sz="12" w:space="0" w:color="auto"/>
              <w:bottom w:val="single" w:sz="12" w:space="0" w:color="auto"/>
              <w:right w:val="single" w:sz="12" w:space="0" w:color="auto"/>
            </w:tcBorders>
          </w:tcPr>
          <w:p w14:paraId="30926039" w14:textId="77777777" w:rsidR="005300E5" w:rsidRPr="003505F0" w:rsidRDefault="005300E5" w:rsidP="00E81A24">
            <w:pPr>
              <w:rPr>
                <w:rFonts w:ascii="Calibri" w:eastAsia="Calibri" w:hAnsi="Calibri" w:cs="Times New Roman"/>
                <w:sz w:val="22"/>
              </w:rPr>
            </w:pPr>
          </w:p>
        </w:tc>
      </w:tr>
      <w:tr w:rsidR="005300E5" w:rsidRPr="003505F0" w14:paraId="46A9036A" w14:textId="77777777" w:rsidTr="00D064D7">
        <w:trPr>
          <w:trHeight w:val="1465"/>
          <w:jc w:val="center"/>
        </w:trPr>
        <w:tc>
          <w:tcPr>
            <w:tcW w:w="15310" w:type="dxa"/>
            <w:gridSpan w:val="7"/>
            <w:tcBorders>
              <w:top w:val="single" w:sz="12" w:space="0" w:color="auto"/>
              <w:left w:val="single" w:sz="12" w:space="0" w:color="auto"/>
              <w:bottom w:val="single" w:sz="12" w:space="0" w:color="auto"/>
              <w:right w:val="single" w:sz="12" w:space="0" w:color="auto"/>
            </w:tcBorders>
          </w:tcPr>
          <w:p w14:paraId="71DD286B" w14:textId="3CD3437C" w:rsidR="005300E5" w:rsidRPr="005A143D" w:rsidRDefault="005300E5" w:rsidP="00B646ED">
            <w:pPr>
              <w:spacing w:before="40" w:after="40" w:line="280" w:lineRule="atLeast"/>
              <w:rPr>
                <w:rFonts w:eastAsia="Calibri" w:cs="Arial"/>
                <w:b/>
                <w:sz w:val="18"/>
                <w:szCs w:val="18"/>
              </w:rPr>
            </w:pPr>
            <w:r w:rsidRPr="005A143D">
              <w:rPr>
                <w:rFonts w:eastAsia="Calibri" w:cs="Arial"/>
                <w:b/>
                <w:sz w:val="18"/>
                <w:szCs w:val="18"/>
              </w:rPr>
              <w:t xml:space="preserve">Critical limits: </w:t>
            </w:r>
            <w:r w:rsidRPr="005A143D">
              <w:rPr>
                <w:rFonts w:eastAsia="Calibri" w:cs="Arial"/>
                <w:sz w:val="18"/>
                <w:szCs w:val="18"/>
              </w:rPr>
              <w:t>Refrigerators: Cold food ≤5</w:t>
            </w:r>
            <w:r w:rsidR="008A3B64" w:rsidRPr="005A143D">
              <w:rPr>
                <w:rFonts w:eastAsia="Calibri" w:cs="Arial"/>
                <w:sz w:val="18"/>
                <w:szCs w:val="18"/>
              </w:rPr>
              <w:t>°</w:t>
            </w:r>
            <w:r w:rsidRPr="005A143D">
              <w:rPr>
                <w:rFonts w:eastAsia="Calibri" w:cs="Arial"/>
                <w:sz w:val="18"/>
                <w:szCs w:val="18"/>
              </w:rPr>
              <w:t>C / Hot food ≥60</w:t>
            </w:r>
            <w:r w:rsidR="008A3B64" w:rsidRPr="005A143D">
              <w:rPr>
                <w:rFonts w:eastAsia="Calibri" w:cs="Arial"/>
                <w:sz w:val="18"/>
                <w:szCs w:val="18"/>
              </w:rPr>
              <w:t>°</w:t>
            </w:r>
            <w:r w:rsidRPr="005A143D">
              <w:rPr>
                <w:rFonts w:eastAsia="Calibri" w:cs="Arial"/>
                <w:sz w:val="18"/>
                <w:szCs w:val="18"/>
              </w:rPr>
              <w:t xml:space="preserve">C / Frozen food: Hard frozen </w:t>
            </w:r>
            <w:r w:rsidRPr="005A143D">
              <w:rPr>
                <w:rFonts w:eastAsia="Calibri" w:cs="Arial"/>
                <w:color w:val="F79646"/>
                <w:sz w:val="18"/>
                <w:szCs w:val="18"/>
              </w:rPr>
              <w:t>OR timeframes</w:t>
            </w:r>
          </w:p>
          <w:p w14:paraId="4C647F8A" w14:textId="3E0C4539" w:rsidR="005300E5" w:rsidRPr="005A143D" w:rsidRDefault="005300E5" w:rsidP="00B646ED">
            <w:pPr>
              <w:spacing w:before="40" w:after="40" w:line="280" w:lineRule="atLeast"/>
              <w:rPr>
                <w:rFonts w:eastAsia="Calibri" w:cs="Arial"/>
                <w:sz w:val="18"/>
                <w:szCs w:val="18"/>
              </w:rPr>
            </w:pPr>
            <w:r w:rsidRPr="005A143D">
              <w:rPr>
                <w:rFonts w:eastAsia="Calibri" w:cs="Arial"/>
                <w:b/>
                <w:sz w:val="18"/>
                <w:szCs w:val="18"/>
              </w:rPr>
              <w:t xml:space="preserve">Monitor: </w:t>
            </w:r>
            <w:r w:rsidR="008C1868" w:rsidRPr="005A143D">
              <w:rPr>
                <w:rFonts w:eastAsia="Calibri" w:cs="Arial"/>
                <w:b/>
                <w:sz w:val="18"/>
                <w:szCs w:val="18"/>
              </w:rPr>
              <w:t>T</w:t>
            </w:r>
            <w:r w:rsidRPr="005A143D">
              <w:rPr>
                <w:rFonts w:eastAsia="Calibri" w:cs="Arial"/>
                <w:sz w:val="18"/>
                <w:szCs w:val="18"/>
              </w:rPr>
              <w:t>ime and internal food temperature at dispatch and at service when food arrives at the customer</w:t>
            </w:r>
          </w:p>
          <w:p w14:paraId="467DB5E9" w14:textId="074A019B" w:rsidR="005300E5" w:rsidRPr="005A143D" w:rsidRDefault="005300E5" w:rsidP="00B646ED">
            <w:pPr>
              <w:spacing w:before="40" w:after="40" w:line="280" w:lineRule="atLeast"/>
              <w:rPr>
                <w:rFonts w:eastAsia="Calibri" w:cs="Arial"/>
                <w:sz w:val="18"/>
                <w:szCs w:val="18"/>
              </w:rPr>
            </w:pPr>
            <w:r w:rsidRPr="005A143D">
              <w:rPr>
                <w:rFonts w:eastAsia="Calibri" w:cs="Arial"/>
                <w:b/>
                <w:sz w:val="18"/>
                <w:szCs w:val="18"/>
              </w:rPr>
              <w:t xml:space="preserve">Relevant SOPS: </w:t>
            </w:r>
            <w:r w:rsidRPr="005A143D">
              <w:rPr>
                <w:rFonts w:eastAsia="Calibri" w:cs="Arial"/>
                <w:sz w:val="18"/>
                <w:szCs w:val="18"/>
              </w:rPr>
              <w:t>2.6.10 Food Transport</w:t>
            </w:r>
          </w:p>
          <w:p w14:paraId="593BED44" w14:textId="7DD9202C" w:rsidR="005300E5" w:rsidRPr="005A143D" w:rsidRDefault="005300E5" w:rsidP="00B646ED">
            <w:pPr>
              <w:spacing w:before="40" w:after="40" w:line="280" w:lineRule="atLeast"/>
              <w:rPr>
                <w:rFonts w:eastAsia="Calibri" w:cs="Arial"/>
                <w:sz w:val="18"/>
                <w:szCs w:val="18"/>
              </w:rPr>
            </w:pPr>
            <w:r w:rsidRPr="005A143D">
              <w:rPr>
                <w:rFonts w:eastAsia="Calibri" w:cs="Arial"/>
                <w:b/>
                <w:bCs/>
                <w:sz w:val="18"/>
                <w:szCs w:val="18"/>
              </w:rPr>
              <w:t>Corrective Actions:</w:t>
            </w:r>
            <w:r w:rsidRPr="005A143D">
              <w:rPr>
                <w:rFonts w:eastAsia="Calibri" w:cs="Arial"/>
                <w:sz w:val="18"/>
                <w:szCs w:val="18"/>
              </w:rPr>
              <w:t xml:space="preserve">  Record initial CA here, for ongoing CAs, please complete Record 4 - Corrective Action Register.</w:t>
            </w:r>
          </w:p>
          <w:p w14:paraId="0C8CE6D3" w14:textId="77777777" w:rsidR="001E0248" w:rsidRPr="005A143D" w:rsidRDefault="001E0248" w:rsidP="00B646ED">
            <w:pPr>
              <w:spacing w:before="40" w:after="40" w:line="280" w:lineRule="atLeast"/>
              <w:rPr>
                <w:rFonts w:eastAsia="Calibri" w:cs="Arial"/>
                <w:sz w:val="18"/>
                <w:szCs w:val="18"/>
              </w:rPr>
            </w:pPr>
          </w:p>
          <w:p w14:paraId="5FB8913F" w14:textId="454700DB" w:rsidR="005300E5" w:rsidRPr="003505F0" w:rsidRDefault="005300E5" w:rsidP="00B646ED">
            <w:pPr>
              <w:spacing w:before="40" w:after="40" w:line="280" w:lineRule="atLeast"/>
              <w:rPr>
                <w:rFonts w:ascii="Calibri" w:eastAsia="Calibri" w:hAnsi="Calibri" w:cs="Times New Roman"/>
                <w:szCs w:val="20"/>
              </w:rPr>
            </w:pPr>
            <w:r w:rsidRPr="005A143D">
              <w:rPr>
                <w:rFonts w:eastAsia="Calibri" w:cs="Arial"/>
                <w:sz w:val="18"/>
                <w:szCs w:val="18"/>
              </w:rPr>
              <w:t>Reviewed ……………………………………………………………        /      /</w:t>
            </w:r>
            <w:r w:rsidRPr="005A143D">
              <w:rPr>
                <w:rFonts w:ascii="Calibri" w:eastAsia="Calibri" w:hAnsi="Calibri" w:cs="Times New Roman"/>
                <w:sz w:val="18"/>
                <w:szCs w:val="18"/>
              </w:rPr>
              <w:t xml:space="preserve">      </w:t>
            </w:r>
          </w:p>
        </w:tc>
      </w:tr>
    </w:tbl>
    <w:tbl>
      <w:tblPr>
        <w:tblStyle w:val="TableGrid5"/>
        <w:tblW w:w="15310" w:type="dxa"/>
        <w:jc w:val="center"/>
        <w:tblLook w:val="04A0" w:firstRow="1" w:lastRow="0" w:firstColumn="1" w:lastColumn="0" w:noHBand="0" w:noVBand="1"/>
      </w:tblPr>
      <w:tblGrid>
        <w:gridCol w:w="15310"/>
      </w:tblGrid>
      <w:tr w:rsidR="0075369D" w:rsidRPr="0075369D" w14:paraId="05DF692F" w14:textId="77777777" w:rsidTr="0075369D">
        <w:trPr>
          <w:jc w:val="center"/>
        </w:trPr>
        <w:tc>
          <w:tcPr>
            <w:tcW w:w="15310" w:type="dxa"/>
            <w:shd w:val="clear" w:color="auto" w:fill="D9D9D9"/>
          </w:tcPr>
          <w:p w14:paraId="115BB29A" w14:textId="77777777" w:rsidR="0075369D" w:rsidRPr="0075369D" w:rsidRDefault="0075369D" w:rsidP="0075369D">
            <w:pPr>
              <w:keepNext/>
              <w:keepLines/>
              <w:spacing w:before="200"/>
              <w:outlineLvl w:val="2"/>
              <w:rPr>
                <w:rFonts w:ascii="Cambria" w:eastAsia="MS Gothic" w:hAnsi="Cambria" w:cs="Times New Roman"/>
                <w:b/>
                <w:bCs/>
                <w:color w:val="4F81BD"/>
                <w:sz w:val="22"/>
              </w:rPr>
            </w:pPr>
            <w:bookmarkStart w:id="248" w:name="_Toc86139788"/>
            <w:bookmarkStart w:id="249" w:name="_Toc118716707"/>
            <w:r w:rsidRPr="007A6233">
              <w:rPr>
                <w:rFonts w:asciiTheme="majorHAnsi" w:eastAsiaTheme="majorEastAsia" w:hAnsiTheme="majorHAnsi" w:cstheme="majorBidi"/>
                <w:b/>
                <w:bCs/>
                <w:color w:val="4472C4" w:themeColor="accent1"/>
                <w:sz w:val="22"/>
              </w:rPr>
              <w:lastRenderedPageBreak/>
              <w:t>RECORD 12 – Approved Supplier Agreement</w:t>
            </w:r>
            <w:bookmarkEnd w:id="248"/>
            <w:bookmarkEnd w:id="249"/>
          </w:p>
        </w:tc>
      </w:tr>
      <w:tr w:rsidR="0075369D" w:rsidRPr="0075369D" w14:paraId="4253D6B3" w14:textId="77777777" w:rsidTr="00B646ED">
        <w:trPr>
          <w:trHeight w:val="376"/>
          <w:jc w:val="center"/>
        </w:trPr>
        <w:tc>
          <w:tcPr>
            <w:tcW w:w="15310" w:type="dxa"/>
          </w:tcPr>
          <w:p w14:paraId="66D2DC21" w14:textId="77777777" w:rsidR="0075369D" w:rsidRPr="007A42FD" w:rsidRDefault="0075369D" w:rsidP="0075369D">
            <w:pPr>
              <w:rPr>
                <w:rFonts w:asciiTheme="minorHAnsi" w:eastAsia="Calibri" w:hAnsiTheme="minorHAnsi" w:cstheme="minorHAnsi"/>
                <w:b/>
                <w:szCs w:val="20"/>
              </w:rPr>
            </w:pPr>
            <w:r w:rsidRPr="007A42FD">
              <w:rPr>
                <w:rFonts w:asciiTheme="minorHAnsi" w:eastAsia="Calibri" w:hAnsiTheme="minorHAnsi" w:cstheme="minorHAnsi"/>
                <w:b/>
                <w:szCs w:val="20"/>
              </w:rPr>
              <w:t>Procedure</w:t>
            </w:r>
          </w:p>
        </w:tc>
      </w:tr>
      <w:tr w:rsidR="0075369D" w:rsidRPr="0075369D" w14:paraId="7CC5D147" w14:textId="77777777" w:rsidTr="00B646ED">
        <w:trPr>
          <w:trHeight w:val="552"/>
          <w:jc w:val="center"/>
        </w:trPr>
        <w:tc>
          <w:tcPr>
            <w:tcW w:w="15310" w:type="dxa"/>
          </w:tcPr>
          <w:p w14:paraId="25605C68" w14:textId="77777777" w:rsidR="0075369D" w:rsidRPr="007A42FD" w:rsidRDefault="0075369D" w:rsidP="0075369D">
            <w:pPr>
              <w:rPr>
                <w:rFonts w:asciiTheme="minorHAnsi" w:eastAsia="Calibri" w:hAnsiTheme="minorHAnsi" w:cstheme="minorHAnsi"/>
                <w:szCs w:val="20"/>
              </w:rPr>
            </w:pPr>
            <w:r w:rsidRPr="007A42FD">
              <w:rPr>
                <w:rFonts w:asciiTheme="minorHAnsi" w:eastAsia="Calibri" w:hAnsiTheme="minorHAnsi" w:cstheme="minorHAnsi"/>
                <w:b/>
                <w:i/>
                <w:szCs w:val="20"/>
              </w:rPr>
              <w:t>This document outlines the expectations of Approved Food Suppliers in providing food which complies with legislative requirements. If the food supply agreement is not complied with, goods will be refused on delivery.</w:t>
            </w:r>
          </w:p>
        </w:tc>
      </w:tr>
      <w:tr w:rsidR="0075369D" w:rsidRPr="0075369D" w14:paraId="64FE4ACD" w14:textId="77777777" w:rsidTr="00B646ED">
        <w:trPr>
          <w:trHeight w:val="417"/>
          <w:jc w:val="center"/>
        </w:trPr>
        <w:tc>
          <w:tcPr>
            <w:tcW w:w="15310" w:type="dxa"/>
          </w:tcPr>
          <w:p w14:paraId="4BFA8648" w14:textId="77777777" w:rsidR="0075369D" w:rsidRPr="007A42FD" w:rsidRDefault="0075369D" w:rsidP="0075369D">
            <w:pPr>
              <w:rPr>
                <w:rFonts w:asciiTheme="minorHAnsi" w:eastAsia="Calibri" w:hAnsiTheme="minorHAnsi" w:cstheme="minorHAnsi"/>
                <w:b/>
                <w:szCs w:val="20"/>
              </w:rPr>
            </w:pPr>
            <w:r w:rsidRPr="007A42FD">
              <w:rPr>
                <w:rFonts w:asciiTheme="minorHAnsi" w:eastAsia="Calibri" w:hAnsiTheme="minorHAnsi" w:cstheme="minorHAnsi"/>
                <w:b/>
                <w:szCs w:val="20"/>
              </w:rPr>
              <w:t>Food Safety &amp; Quality</w:t>
            </w:r>
          </w:p>
        </w:tc>
      </w:tr>
      <w:tr w:rsidR="0075369D" w:rsidRPr="007A42FD" w14:paraId="158371B0" w14:textId="77777777" w:rsidTr="0075369D">
        <w:trPr>
          <w:jc w:val="center"/>
        </w:trPr>
        <w:tc>
          <w:tcPr>
            <w:tcW w:w="15310" w:type="dxa"/>
          </w:tcPr>
          <w:p w14:paraId="0A8881BA" w14:textId="77777777" w:rsidR="0075369D" w:rsidRPr="007A42FD" w:rsidRDefault="0075369D" w:rsidP="0075369D">
            <w:pPr>
              <w:rPr>
                <w:rFonts w:asciiTheme="minorHAnsi" w:eastAsia="Calibri" w:hAnsiTheme="minorHAnsi" w:cstheme="minorHAnsi"/>
                <w:szCs w:val="20"/>
              </w:rPr>
            </w:pPr>
            <w:r w:rsidRPr="007A42FD">
              <w:rPr>
                <w:rFonts w:asciiTheme="minorHAnsi" w:eastAsia="Calibri" w:hAnsiTheme="minorHAnsi" w:cstheme="minorHAnsi"/>
                <w:szCs w:val="20"/>
              </w:rPr>
              <w:t>General requirements and labelling:</w:t>
            </w:r>
          </w:p>
          <w:p w14:paraId="31E57B96" w14:textId="10926B76" w:rsidR="0075369D" w:rsidRPr="007A42FD" w:rsidRDefault="00A2549E" w:rsidP="0075369D">
            <w:pPr>
              <w:numPr>
                <w:ilvl w:val="0"/>
                <w:numId w:val="109"/>
              </w:numPr>
              <w:contextualSpacing/>
              <w:rPr>
                <w:rFonts w:asciiTheme="minorHAnsi" w:eastAsia="Calibri" w:hAnsiTheme="minorHAnsi" w:cstheme="minorHAnsi"/>
                <w:szCs w:val="20"/>
              </w:rPr>
            </w:pPr>
            <w:r w:rsidRPr="007A42FD">
              <w:rPr>
                <w:rFonts w:asciiTheme="minorHAnsi" w:eastAsia="Calibri" w:hAnsiTheme="minorHAnsi" w:cstheme="minorHAnsi"/>
                <w:szCs w:val="20"/>
              </w:rPr>
              <w:t>D</w:t>
            </w:r>
            <w:r w:rsidR="0075369D" w:rsidRPr="007A42FD">
              <w:rPr>
                <w:rFonts w:asciiTheme="minorHAnsi" w:eastAsia="Calibri" w:hAnsiTheme="minorHAnsi" w:cstheme="minorHAnsi"/>
                <w:szCs w:val="20"/>
              </w:rPr>
              <w:t>elivery times for food products must be organised to ensure a staff member is present at the time of the delivery to assess and receive goods</w:t>
            </w:r>
          </w:p>
          <w:p w14:paraId="4BC2FA1D" w14:textId="68908DE9" w:rsidR="0075369D" w:rsidRPr="007A42FD" w:rsidRDefault="00A2549E" w:rsidP="0075369D">
            <w:pPr>
              <w:numPr>
                <w:ilvl w:val="0"/>
                <w:numId w:val="109"/>
              </w:numPr>
              <w:contextualSpacing/>
              <w:rPr>
                <w:rFonts w:asciiTheme="minorHAnsi" w:eastAsia="Calibri" w:hAnsiTheme="minorHAnsi" w:cstheme="minorHAnsi"/>
                <w:szCs w:val="20"/>
              </w:rPr>
            </w:pPr>
            <w:r w:rsidRPr="007A42FD">
              <w:rPr>
                <w:rFonts w:asciiTheme="minorHAnsi" w:eastAsia="Calibri" w:hAnsiTheme="minorHAnsi" w:cstheme="minorHAnsi"/>
                <w:szCs w:val="20"/>
              </w:rPr>
              <w:t>A</w:t>
            </w:r>
            <w:r w:rsidR="0075369D" w:rsidRPr="007A42FD">
              <w:rPr>
                <w:rFonts w:asciiTheme="minorHAnsi" w:eastAsia="Calibri" w:hAnsiTheme="minorHAnsi" w:cstheme="minorHAnsi"/>
                <w:szCs w:val="20"/>
              </w:rPr>
              <w:t>ll raw ingredients and food products received must have no visible signs of damage, deterioration, spoilage, infestation or contamination</w:t>
            </w:r>
          </w:p>
          <w:p w14:paraId="12021576" w14:textId="1BE09968" w:rsidR="0075369D" w:rsidRPr="007A42FD" w:rsidRDefault="00A2549E" w:rsidP="0075369D">
            <w:pPr>
              <w:numPr>
                <w:ilvl w:val="0"/>
                <w:numId w:val="109"/>
              </w:numPr>
              <w:contextualSpacing/>
              <w:rPr>
                <w:rFonts w:asciiTheme="minorHAnsi" w:eastAsia="Calibri" w:hAnsiTheme="minorHAnsi" w:cstheme="minorHAnsi"/>
                <w:szCs w:val="20"/>
              </w:rPr>
            </w:pPr>
            <w:r w:rsidRPr="007A42FD">
              <w:rPr>
                <w:rFonts w:asciiTheme="minorHAnsi" w:eastAsia="Calibri" w:hAnsiTheme="minorHAnsi" w:cstheme="minorHAnsi"/>
                <w:szCs w:val="20"/>
              </w:rPr>
              <w:t>L</w:t>
            </w:r>
            <w:r w:rsidR="0075369D" w:rsidRPr="007A42FD">
              <w:rPr>
                <w:rFonts w:asciiTheme="minorHAnsi" w:eastAsia="Calibri" w:hAnsiTheme="minorHAnsi" w:cstheme="minorHAnsi"/>
                <w:szCs w:val="20"/>
              </w:rPr>
              <w:t>abelling of food shall comply with the requirements of the Food Standards Code, including:</w:t>
            </w:r>
          </w:p>
          <w:p w14:paraId="74FE0B0F" w14:textId="77777777" w:rsidR="0075369D" w:rsidRPr="007A42FD" w:rsidRDefault="0075369D" w:rsidP="0075369D">
            <w:pPr>
              <w:numPr>
                <w:ilvl w:val="0"/>
                <w:numId w:val="108"/>
              </w:numPr>
              <w:rPr>
                <w:rFonts w:asciiTheme="minorHAnsi" w:eastAsia="Calibri" w:hAnsiTheme="minorHAnsi" w:cstheme="minorHAnsi"/>
                <w:szCs w:val="20"/>
              </w:rPr>
            </w:pPr>
            <w:r w:rsidRPr="007A42FD">
              <w:rPr>
                <w:rFonts w:asciiTheme="minorHAnsi" w:eastAsia="Calibri" w:hAnsiTheme="minorHAnsi" w:cstheme="minorHAnsi"/>
                <w:szCs w:val="20"/>
              </w:rPr>
              <w:t>date / batch code</w:t>
            </w:r>
          </w:p>
          <w:p w14:paraId="50FB2B52" w14:textId="77777777" w:rsidR="0075369D" w:rsidRPr="007A42FD" w:rsidRDefault="0075369D" w:rsidP="0075369D">
            <w:pPr>
              <w:numPr>
                <w:ilvl w:val="0"/>
                <w:numId w:val="108"/>
              </w:numPr>
              <w:rPr>
                <w:rFonts w:asciiTheme="minorHAnsi" w:eastAsia="Calibri" w:hAnsiTheme="minorHAnsi" w:cstheme="minorHAnsi"/>
                <w:szCs w:val="20"/>
              </w:rPr>
            </w:pPr>
            <w:r w:rsidRPr="007A42FD">
              <w:rPr>
                <w:rFonts w:asciiTheme="minorHAnsi" w:eastAsia="Calibri" w:hAnsiTheme="minorHAnsi" w:cstheme="minorHAnsi"/>
                <w:szCs w:val="20"/>
              </w:rPr>
              <w:t>storage requirements</w:t>
            </w:r>
          </w:p>
          <w:p w14:paraId="4EB9BFC8" w14:textId="55AF6025" w:rsidR="0075369D" w:rsidRPr="007A42FD" w:rsidRDefault="0075369D" w:rsidP="0075369D">
            <w:pPr>
              <w:numPr>
                <w:ilvl w:val="0"/>
                <w:numId w:val="108"/>
              </w:numPr>
              <w:rPr>
                <w:rFonts w:asciiTheme="minorHAnsi" w:eastAsia="Calibri" w:hAnsiTheme="minorHAnsi" w:cstheme="minorHAnsi"/>
                <w:szCs w:val="20"/>
              </w:rPr>
            </w:pPr>
            <w:r w:rsidRPr="007A42FD">
              <w:rPr>
                <w:rFonts w:asciiTheme="minorHAnsi" w:eastAsia="Calibri" w:hAnsiTheme="minorHAnsi" w:cstheme="minorHAnsi"/>
                <w:szCs w:val="20"/>
              </w:rPr>
              <w:t xml:space="preserve">name and </w:t>
            </w:r>
            <w:r w:rsidR="00A2549E" w:rsidRPr="007A42FD">
              <w:rPr>
                <w:rFonts w:asciiTheme="minorHAnsi" w:eastAsia="Calibri" w:hAnsiTheme="minorHAnsi" w:cstheme="minorHAnsi"/>
                <w:szCs w:val="20"/>
              </w:rPr>
              <w:t>a</w:t>
            </w:r>
            <w:r w:rsidRPr="007A42FD">
              <w:rPr>
                <w:rFonts w:asciiTheme="minorHAnsi" w:eastAsia="Calibri" w:hAnsiTheme="minorHAnsi" w:cstheme="minorHAnsi"/>
                <w:szCs w:val="20"/>
              </w:rPr>
              <w:t xml:space="preserve">ddress of </w:t>
            </w:r>
            <w:r w:rsidR="00A2549E" w:rsidRPr="007A42FD">
              <w:rPr>
                <w:rFonts w:asciiTheme="minorHAnsi" w:eastAsia="Calibri" w:hAnsiTheme="minorHAnsi" w:cstheme="minorHAnsi"/>
                <w:szCs w:val="20"/>
              </w:rPr>
              <w:t>s</w:t>
            </w:r>
            <w:r w:rsidRPr="007A42FD">
              <w:rPr>
                <w:rFonts w:asciiTheme="minorHAnsi" w:eastAsia="Calibri" w:hAnsiTheme="minorHAnsi" w:cstheme="minorHAnsi"/>
                <w:szCs w:val="20"/>
              </w:rPr>
              <w:t>upplier /</w:t>
            </w:r>
            <w:r w:rsidR="00A2549E" w:rsidRPr="007A42FD">
              <w:rPr>
                <w:rFonts w:asciiTheme="minorHAnsi" w:eastAsia="Calibri" w:hAnsiTheme="minorHAnsi" w:cstheme="minorHAnsi"/>
                <w:szCs w:val="20"/>
              </w:rPr>
              <w:t>p</w:t>
            </w:r>
            <w:r w:rsidRPr="007A42FD">
              <w:rPr>
                <w:rFonts w:asciiTheme="minorHAnsi" w:eastAsia="Calibri" w:hAnsiTheme="minorHAnsi" w:cstheme="minorHAnsi"/>
                <w:szCs w:val="20"/>
              </w:rPr>
              <w:t xml:space="preserve">acker / </w:t>
            </w:r>
            <w:r w:rsidR="00A2549E" w:rsidRPr="007A42FD">
              <w:rPr>
                <w:rFonts w:asciiTheme="minorHAnsi" w:eastAsia="Calibri" w:hAnsiTheme="minorHAnsi" w:cstheme="minorHAnsi"/>
                <w:szCs w:val="20"/>
              </w:rPr>
              <w:t>m</w:t>
            </w:r>
            <w:r w:rsidRPr="007A42FD">
              <w:rPr>
                <w:rFonts w:asciiTheme="minorHAnsi" w:eastAsia="Calibri" w:hAnsiTheme="minorHAnsi" w:cstheme="minorHAnsi"/>
                <w:szCs w:val="20"/>
              </w:rPr>
              <w:t>anufacturer</w:t>
            </w:r>
          </w:p>
          <w:p w14:paraId="46FF3113" w14:textId="77777777" w:rsidR="0075369D" w:rsidRPr="007A42FD" w:rsidRDefault="0075369D" w:rsidP="0075369D">
            <w:pPr>
              <w:numPr>
                <w:ilvl w:val="0"/>
                <w:numId w:val="108"/>
              </w:numPr>
              <w:rPr>
                <w:rFonts w:asciiTheme="minorHAnsi" w:eastAsia="Calibri" w:hAnsiTheme="minorHAnsi" w:cstheme="minorHAnsi"/>
                <w:szCs w:val="20"/>
              </w:rPr>
            </w:pPr>
            <w:r w:rsidRPr="007A42FD">
              <w:rPr>
                <w:rFonts w:asciiTheme="minorHAnsi" w:eastAsia="Calibri" w:hAnsiTheme="minorHAnsi" w:cstheme="minorHAnsi"/>
                <w:szCs w:val="20"/>
              </w:rPr>
              <w:t>description of contents</w:t>
            </w:r>
          </w:p>
          <w:p w14:paraId="470A8270" w14:textId="77777777" w:rsidR="0075369D" w:rsidRPr="007A42FD" w:rsidRDefault="0075369D" w:rsidP="0075369D">
            <w:pPr>
              <w:numPr>
                <w:ilvl w:val="0"/>
                <w:numId w:val="108"/>
              </w:numPr>
              <w:rPr>
                <w:rFonts w:asciiTheme="minorHAnsi" w:eastAsia="Calibri" w:hAnsiTheme="minorHAnsi" w:cstheme="minorHAnsi"/>
                <w:szCs w:val="20"/>
              </w:rPr>
            </w:pPr>
            <w:r w:rsidRPr="007A42FD">
              <w:rPr>
                <w:rFonts w:asciiTheme="minorHAnsi" w:eastAsia="Calibri" w:hAnsiTheme="minorHAnsi" w:cstheme="minorHAnsi"/>
                <w:szCs w:val="20"/>
              </w:rPr>
              <w:t>use by date / best before date</w:t>
            </w:r>
          </w:p>
          <w:p w14:paraId="793AE909" w14:textId="424FC896"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A</w:t>
            </w:r>
            <w:r w:rsidR="0075369D" w:rsidRPr="007A42FD">
              <w:rPr>
                <w:rFonts w:asciiTheme="minorHAnsi" w:eastAsia="Calibri" w:hAnsiTheme="minorHAnsi" w:cstheme="minorHAnsi"/>
                <w:szCs w:val="20"/>
              </w:rPr>
              <w:t>ny received foods that are contaminated, damaged or do not meet the labelling requirements will be rejected.</w:t>
            </w:r>
          </w:p>
          <w:p w14:paraId="640B031E" w14:textId="77777777" w:rsidR="0075369D" w:rsidRPr="007A42FD" w:rsidRDefault="0075369D" w:rsidP="0075369D">
            <w:pPr>
              <w:rPr>
                <w:rFonts w:asciiTheme="minorHAnsi" w:eastAsia="Calibri" w:hAnsiTheme="minorHAnsi" w:cstheme="minorHAnsi"/>
                <w:szCs w:val="20"/>
              </w:rPr>
            </w:pPr>
          </w:p>
        </w:tc>
      </w:tr>
      <w:tr w:rsidR="0075369D" w:rsidRPr="007A42FD" w14:paraId="08EAA0A1" w14:textId="77777777" w:rsidTr="0075369D">
        <w:trPr>
          <w:jc w:val="center"/>
        </w:trPr>
        <w:tc>
          <w:tcPr>
            <w:tcW w:w="15310" w:type="dxa"/>
          </w:tcPr>
          <w:p w14:paraId="6EAD33F8" w14:textId="77777777" w:rsidR="0075369D" w:rsidRPr="007A42FD" w:rsidRDefault="0075369D" w:rsidP="0075369D">
            <w:pPr>
              <w:rPr>
                <w:rFonts w:asciiTheme="minorHAnsi" w:eastAsia="Calibri" w:hAnsiTheme="minorHAnsi" w:cstheme="minorHAnsi"/>
                <w:szCs w:val="20"/>
              </w:rPr>
            </w:pPr>
            <w:r w:rsidRPr="007A42FD">
              <w:rPr>
                <w:rFonts w:asciiTheme="minorHAnsi" w:eastAsia="Calibri" w:hAnsiTheme="minorHAnsi" w:cstheme="minorHAnsi"/>
                <w:szCs w:val="20"/>
              </w:rPr>
              <w:t>Food Transport:</w:t>
            </w:r>
          </w:p>
          <w:p w14:paraId="05AF926E" w14:textId="330627AB"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A</w:t>
            </w:r>
            <w:r w:rsidR="0075369D" w:rsidRPr="007A42FD">
              <w:rPr>
                <w:rFonts w:asciiTheme="minorHAnsi" w:eastAsia="Calibri" w:hAnsiTheme="minorHAnsi" w:cstheme="minorHAnsi"/>
                <w:szCs w:val="20"/>
              </w:rPr>
              <w:t>ll food products are to be delivered by a suitable and appropriate food transport vehicle designed for that purpose</w:t>
            </w:r>
          </w:p>
          <w:p w14:paraId="3B9137A4" w14:textId="60E10D20"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T</w:t>
            </w:r>
            <w:r w:rsidR="0075369D" w:rsidRPr="007A42FD">
              <w:rPr>
                <w:rFonts w:asciiTheme="minorHAnsi" w:eastAsia="Calibri" w:hAnsiTheme="minorHAnsi" w:cstheme="minorHAnsi"/>
                <w:szCs w:val="20"/>
              </w:rPr>
              <w:t>he vehicle is to be in a clean condition and properly maintained</w:t>
            </w:r>
          </w:p>
          <w:p w14:paraId="4D105276" w14:textId="4BE0F21E"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F</w:t>
            </w:r>
            <w:r w:rsidR="0075369D" w:rsidRPr="007A42FD">
              <w:rPr>
                <w:rFonts w:asciiTheme="minorHAnsi" w:eastAsia="Calibri" w:hAnsiTheme="minorHAnsi" w:cstheme="minorHAnsi"/>
                <w:szCs w:val="20"/>
              </w:rPr>
              <w:t>oods are not to be transported in direct contact with meat, animals, plants, pests or chemicals</w:t>
            </w:r>
          </w:p>
          <w:p w14:paraId="06386870" w14:textId="0FD0C969"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P</w:t>
            </w:r>
            <w:r w:rsidR="0075369D" w:rsidRPr="007A42FD">
              <w:rPr>
                <w:rFonts w:asciiTheme="minorHAnsi" w:eastAsia="Calibri" w:hAnsiTheme="minorHAnsi" w:cstheme="minorHAnsi"/>
                <w:szCs w:val="20"/>
              </w:rPr>
              <w:t>otentially hazardous foods that require temperature control must be delivered at or below 5˚C for cold food, 60</w:t>
            </w:r>
            <w:r w:rsidR="008A3B64" w:rsidRPr="007A42FD">
              <w:rPr>
                <w:rFonts w:asciiTheme="minorHAnsi" w:eastAsia="Calibri" w:hAnsiTheme="minorHAnsi" w:cstheme="minorHAnsi"/>
                <w:szCs w:val="20"/>
              </w:rPr>
              <w:t>°</w:t>
            </w:r>
            <w:r w:rsidR="0075369D" w:rsidRPr="007A42FD">
              <w:rPr>
                <w:rFonts w:asciiTheme="minorHAnsi" w:eastAsia="Calibri" w:hAnsiTheme="minorHAnsi" w:cstheme="minorHAnsi"/>
                <w:szCs w:val="20"/>
              </w:rPr>
              <w:t>C or above for hot food</w:t>
            </w:r>
          </w:p>
          <w:p w14:paraId="3D0B55EC" w14:textId="4A977B14"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F</w:t>
            </w:r>
            <w:r w:rsidR="0075369D" w:rsidRPr="007A42FD">
              <w:rPr>
                <w:rFonts w:asciiTheme="minorHAnsi" w:eastAsia="Calibri" w:hAnsiTheme="minorHAnsi" w:cstheme="minorHAnsi"/>
                <w:szCs w:val="20"/>
              </w:rPr>
              <w:t>rozen food is to be delivered hard frozen (not partially thawed)</w:t>
            </w:r>
          </w:p>
          <w:p w14:paraId="76EC1247" w14:textId="3522F3F7" w:rsidR="0075369D" w:rsidRPr="007A42F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I</w:t>
            </w:r>
            <w:r w:rsidR="0075369D" w:rsidRPr="007A42FD">
              <w:rPr>
                <w:rFonts w:asciiTheme="minorHAnsi" w:eastAsia="Calibri" w:hAnsiTheme="minorHAnsi" w:cstheme="minorHAnsi"/>
                <w:szCs w:val="20"/>
              </w:rPr>
              <w:t>f food is transported between 5</w:t>
            </w:r>
            <w:r w:rsidR="008A3B64" w:rsidRPr="007A42FD">
              <w:rPr>
                <w:rFonts w:asciiTheme="minorHAnsi" w:eastAsia="Calibri" w:hAnsiTheme="minorHAnsi" w:cstheme="minorHAnsi"/>
                <w:szCs w:val="20"/>
              </w:rPr>
              <w:t>°</w:t>
            </w:r>
            <w:r w:rsidR="0075369D" w:rsidRPr="007A42FD">
              <w:rPr>
                <w:rFonts w:asciiTheme="minorHAnsi" w:eastAsia="Calibri" w:hAnsiTheme="minorHAnsi" w:cstheme="minorHAnsi"/>
                <w:szCs w:val="20"/>
              </w:rPr>
              <w:t>C and 60</w:t>
            </w:r>
            <w:r w:rsidR="008A3B64" w:rsidRPr="007A42FD">
              <w:rPr>
                <w:rFonts w:asciiTheme="minorHAnsi" w:eastAsia="Calibri" w:hAnsiTheme="minorHAnsi" w:cstheme="minorHAnsi"/>
                <w:szCs w:val="20"/>
              </w:rPr>
              <w:t>°</w:t>
            </w:r>
            <w:r w:rsidR="0075369D" w:rsidRPr="007A42FD">
              <w:rPr>
                <w:rFonts w:asciiTheme="minorHAnsi" w:eastAsia="Calibri" w:hAnsiTheme="minorHAnsi" w:cstheme="minorHAnsi"/>
                <w:szCs w:val="20"/>
              </w:rPr>
              <w:t>C, it must be demonstrated that the temperature of the food, having regard to the time taken to transport the food, will not adversely affect the microbiological safety of the food</w:t>
            </w:r>
          </w:p>
          <w:p w14:paraId="60EE95F4" w14:textId="77777777" w:rsidR="0075369D" w:rsidRDefault="00145B44" w:rsidP="0075369D">
            <w:pPr>
              <w:numPr>
                <w:ilvl w:val="0"/>
                <w:numId w:val="110"/>
              </w:numPr>
              <w:contextualSpacing/>
              <w:rPr>
                <w:rFonts w:asciiTheme="minorHAnsi" w:eastAsia="Calibri" w:hAnsiTheme="minorHAnsi" w:cstheme="minorHAnsi"/>
                <w:szCs w:val="20"/>
              </w:rPr>
            </w:pPr>
            <w:r w:rsidRPr="007A42FD">
              <w:rPr>
                <w:rFonts w:asciiTheme="minorHAnsi" w:eastAsia="Calibri" w:hAnsiTheme="minorHAnsi" w:cstheme="minorHAnsi"/>
                <w:szCs w:val="20"/>
              </w:rPr>
              <w:t>P</w:t>
            </w:r>
            <w:r w:rsidR="0075369D" w:rsidRPr="007A42FD">
              <w:rPr>
                <w:rFonts w:asciiTheme="minorHAnsi" w:eastAsia="Calibri" w:hAnsiTheme="minorHAnsi" w:cstheme="minorHAnsi"/>
                <w:szCs w:val="20"/>
              </w:rPr>
              <w:t>otentially hazardous foods that are delivered out of temperature control will be rejected.</w:t>
            </w:r>
          </w:p>
          <w:p w14:paraId="59861BF0" w14:textId="13272CCE" w:rsidR="001E0248" w:rsidRPr="007A42FD" w:rsidRDefault="001E0248" w:rsidP="001E0248">
            <w:pPr>
              <w:contextualSpacing/>
              <w:rPr>
                <w:rFonts w:asciiTheme="minorHAnsi" w:eastAsia="Calibri" w:hAnsiTheme="minorHAnsi" w:cstheme="minorHAnsi"/>
                <w:szCs w:val="20"/>
              </w:rPr>
            </w:pPr>
          </w:p>
        </w:tc>
      </w:tr>
      <w:tr w:rsidR="0075369D" w:rsidRPr="007A42FD" w14:paraId="3B0B56BD" w14:textId="77777777" w:rsidTr="0075369D">
        <w:trPr>
          <w:trHeight w:val="1620"/>
          <w:jc w:val="center"/>
        </w:trPr>
        <w:tc>
          <w:tcPr>
            <w:tcW w:w="15310" w:type="dxa"/>
          </w:tcPr>
          <w:p w14:paraId="2C20FD2F" w14:textId="77777777" w:rsidR="0075369D" w:rsidRPr="007A42FD" w:rsidRDefault="0075369D" w:rsidP="0075369D">
            <w:pPr>
              <w:rPr>
                <w:rFonts w:asciiTheme="minorHAnsi" w:eastAsia="Calibri" w:hAnsiTheme="minorHAnsi" w:cstheme="minorHAnsi"/>
                <w:szCs w:val="20"/>
              </w:rPr>
            </w:pPr>
            <w:r w:rsidRPr="007A42FD">
              <w:rPr>
                <w:rFonts w:asciiTheme="minorHAnsi" w:eastAsia="Calibri" w:hAnsiTheme="minorHAnsi" w:cstheme="minorHAnsi"/>
                <w:szCs w:val="20"/>
              </w:rPr>
              <w:t>Personal Hygiene:</w:t>
            </w:r>
          </w:p>
          <w:p w14:paraId="089DAC80" w14:textId="4EACBA9B" w:rsidR="0075369D" w:rsidRPr="007A42FD" w:rsidRDefault="00145B44" w:rsidP="0075369D">
            <w:pPr>
              <w:numPr>
                <w:ilvl w:val="0"/>
                <w:numId w:val="111"/>
              </w:numPr>
              <w:contextualSpacing/>
              <w:rPr>
                <w:rFonts w:asciiTheme="minorHAnsi" w:eastAsia="Calibri" w:hAnsiTheme="minorHAnsi" w:cstheme="minorHAnsi"/>
                <w:szCs w:val="20"/>
              </w:rPr>
            </w:pPr>
            <w:r w:rsidRPr="007A42FD">
              <w:rPr>
                <w:rFonts w:asciiTheme="minorHAnsi" w:eastAsia="Calibri" w:hAnsiTheme="minorHAnsi" w:cstheme="minorHAnsi"/>
                <w:szCs w:val="20"/>
              </w:rPr>
              <w:t>S</w:t>
            </w:r>
            <w:r w:rsidR="0075369D" w:rsidRPr="007A42FD">
              <w:rPr>
                <w:rFonts w:asciiTheme="minorHAnsi" w:eastAsia="Calibri" w:hAnsiTheme="minorHAnsi" w:cstheme="minorHAnsi"/>
                <w:szCs w:val="20"/>
              </w:rPr>
              <w:t>upplier delivery personnel must ensure that whilst handling any food products they maintain a high standard of personal cleanliness and correct handling to protect food against contamination at all times</w:t>
            </w:r>
            <w:r w:rsidRPr="007A42FD">
              <w:rPr>
                <w:rFonts w:asciiTheme="minorHAnsi" w:eastAsia="Calibri" w:hAnsiTheme="minorHAnsi" w:cstheme="minorHAnsi"/>
                <w:szCs w:val="20"/>
              </w:rPr>
              <w:t>;</w:t>
            </w:r>
          </w:p>
          <w:p w14:paraId="23EF555C" w14:textId="63FEA700" w:rsidR="0075369D" w:rsidRPr="007A42FD" w:rsidRDefault="00145B44" w:rsidP="0075369D">
            <w:pPr>
              <w:numPr>
                <w:ilvl w:val="0"/>
                <w:numId w:val="111"/>
              </w:numPr>
              <w:contextualSpacing/>
              <w:rPr>
                <w:rFonts w:asciiTheme="minorHAnsi" w:eastAsia="Calibri" w:hAnsiTheme="minorHAnsi" w:cstheme="minorHAnsi"/>
                <w:szCs w:val="20"/>
              </w:rPr>
            </w:pPr>
            <w:r w:rsidRPr="007A42FD">
              <w:rPr>
                <w:rFonts w:asciiTheme="minorHAnsi" w:eastAsia="Calibri" w:hAnsiTheme="minorHAnsi" w:cstheme="minorHAnsi"/>
                <w:szCs w:val="20"/>
              </w:rPr>
              <w:t>W</w:t>
            </w:r>
            <w:r w:rsidR="0075369D" w:rsidRPr="007A42FD">
              <w:rPr>
                <w:rFonts w:asciiTheme="minorHAnsi" w:eastAsia="Calibri" w:hAnsiTheme="minorHAnsi" w:cstheme="minorHAnsi"/>
                <w:szCs w:val="20"/>
              </w:rPr>
              <w:t>ear suitable protective clothing and footwear for the products they are handling and;</w:t>
            </w:r>
          </w:p>
          <w:p w14:paraId="2FAA805E" w14:textId="75F08AC3" w:rsidR="0075369D" w:rsidRPr="007A42FD" w:rsidRDefault="00145B44" w:rsidP="0075369D">
            <w:pPr>
              <w:numPr>
                <w:ilvl w:val="0"/>
                <w:numId w:val="111"/>
              </w:numPr>
              <w:contextualSpacing/>
              <w:rPr>
                <w:rFonts w:asciiTheme="minorHAnsi" w:eastAsia="Calibri" w:hAnsiTheme="minorHAnsi" w:cstheme="minorHAnsi"/>
                <w:szCs w:val="20"/>
              </w:rPr>
            </w:pPr>
            <w:r w:rsidRPr="007A42FD">
              <w:rPr>
                <w:rFonts w:asciiTheme="minorHAnsi" w:eastAsia="Calibri" w:hAnsiTheme="minorHAnsi" w:cstheme="minorHAnsi"/>
                <w:szCs w:val="20"/>
              </w:rPr>
              <w:t>A</w:t>
            </w:r>
            <w:r w:rsidR="0075369D" w:rsidRPr="007A42FD">
              <w:rPr>
                <w:rFonts w:asciiTheme="minorHAnsi" w:eastAsia="Calibri" w:hAnsiTheme="minorHAnsi" w:cstheme="minorHAnsi"/>
                <w:szCs w:val="20"/>
              </w:rPr>
              <w:t>dhere to food handler responsibilities as outlined in the Food Safety Standards.</w:t>
            </w:r>
          </w:p>
        </w:tc>
      </w:tr>
    </w:tbl>
    <w:p w14:paraId="3D0B5A2A" w14:textId="53D675FB" w:rsidR="007A42FD" w:rsidRDefault="0075369D" w:rsidP="0075369D">
      <w:pPr>
        <w:spacing w:after="200"/>
        <w:ind w:left="-680"/>
        <w:rPr>
          <w:rFonts w:asciiTheme="minorHAnsi" w:eastAsia="Calibri" w:hAnsiTheme="minorHAnsi" w:cstheme="minorHAnsi"/>
          <w:szCs w:val="20"/>
        </w:rPr>
      </w:pPr>
      <w:r w:rsidRPr="007A42FD">
        <w:rPr>
          <w:rFonts w:asciiTheme="minorHAnsi" w:eastAsia="Calibri" w:hAnsiTheme="minorHAnsi" w:cstheme="minorHAnsi"/>
          <w:szCs w:val="20"/>
        </w:rPr>
        <w:t>Continued over page</w:t>
      </w:r>
    </w:p>
    <w:p w14:paraId="6579123F" w14:textId="77777777" w:rsidR="007A42FD" w:rsidRDefault="007A42FD">
      <w:pPr>
        <w:rPr>
          <w:rFonts w:asciiTheme="minorHAnsi" w:eastAsia="Calibri" w:hAnsiTheme="minorHAnsi" w:cstheme="minorHAnsi"/>
          <w:szCs w:val="20"/>
        </w:rPr>
      </w:pPr>
      <w:r>
        <w:rPr>
          <w:rFonts w:asciiTheme="minorHAnsi" w:eastAsia="Calibri" w:hAnsiTheme="minorHAnsi" w:cstheme="minorHAnsi"/>
          <w:szCs w:val="20"/>
        </w:rPr>
        <w:br w:type="page"/>
      </w:r>
    </w:p>
    <w:tbl>
      <w:tblPr>
        <w:tblStyle w:val="TableGrid6"/>
        <w:tblW w:w="15310" w:type="dxa"/>
        <w:jc w:val="center"/>
        <w:tblLook w:val="04A0" w:firstRow="1" w:lastRow="0" w:firstColumn="1" w:lastColumn="0" w:noHBand="0" w:noVBand="1"/>
      </w:tblPr>
      <w:tblGrid>
        <w:gridCol w:w="15310"/>
      </w:tblGrid>
      <w:tr w:rsidR="00E16899" w:rsidRPr="00E16899" w14:paraId="4FBFB7AE" w14:textId="77777777" w:rsidTr="00E16899">
        <w:trPr>
          <w:trHeight w:val="454"/>
          <w:jc w:val="center"/>
        </w:trPr>
        <w:tc>
          <w:tcPr>
            <w:tcW w:w="15310" w:type="dxa"/>
            <w:shd w:val="clear" w:color="auto" w:fill="D9D9D9"/>
          </w:tcPr>
          <w:p w14:paraId="64208CA0"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lastRenderedPageBreak/>
              <w:t>Supplier Acceptance</w:t>
            </w:r>
          </w:p>
        </w:tc>
      </w:tr>
      <w:tr w:rsidR="00E16899" w:rsidRPr="00E16899" w14:paraId="72DCAB8B" w14:textId="77777777" w:rsidTr="00E16899">
        <w:trPr>
          <w:trHeight w:val="454"/>
          <w:jc w:val="center"/>
        </w:trPr>
        <w:tc>
          <w:tcPr>
            <w:tcW w:w="15310" w:type="dxa"/>
          </w:tcPr>
          <w:p w14:paraId="08F67B16"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Supplier name</w:t>
            </w:r>
          </w:p>
        </w:tc>
      </w:tr>
      <w:tr w:rsidR="00E16899" w:rsidRPr="00E16899" w14:paraId="28B5FF6F" w14:textId="77777777" w:rsidTr="00E16899">
        <w:trPr>
          <w:trHeight w:val="454"/>
          <w:jc w:val="center"/>
        </w:trPr>
        <w:tc>
          <w:tcPr>
            <w:tcW w:w="15310" w:type="dxa"/>
          </w:tcPr>
          <w:p w14:paraId="16ADE850"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Business address</w:t>
            </w:r>
          </w:p>
        </w:tc>
      </w:tr>
      <w:tr w:rsidR="00E16899" w:rsidRPr="00E16899" w14:paraId="6776A12A" w14:textId="77777777" w:rsidTr="00E16899">
        <w:trPr>
          <w:trHeight w:val="454"/>
          <w:jc w:val="center"/>
        </w:trPr>
        <w:tc>
          <w:tcPr>
            <w:tcW w:w="15310" w:type="dxa"/>
          </w:tcPr>
          <w:p w14:paraId="69150BE8"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Phone</w:t>
            </w:r>
          </w:p>
        </w:tc>
      </w:tr>
      <w:tr w:rsidR="00E16899" w:rsidRPr="00E16899" w14:paraId="3BF1234F" w14:textId="77777777" w:rsidTr="00E16899">
        <w:trPr>
          <w:trHeight w:val="454"/>
          <w:jc w:val="center"/>
        </w:trPr>
        <w:tc>
          <w:tcPr>
            <w:tcW w:w="15310" w:type="dxa"/>
          </w:tcPr>
          <w:p w14:paraId="4D11B8F3"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Fax</w:t>
            </w:r>
          </w:p>
        </w:tc>
      </w:tr>
      <w:tr w:rsidR="00E16899" w:rsidRPr="00E16899" w14:paraId="52AF7BEE" w14:textId="77777777" w:rsidTr="00E16899">
        <w:trPr>
          <w:trHeight w:val="454"/>
          <w:jc w:val="center"/>
        </w:trPr>
        <w:tc>
          <w:tcPr>
            <w:tcW w:w="15310" w:type="dxa"/>
          </w:tcPr>
          <w:p w14:paraId="2CE47028"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Email</w:t>
            </w:r>
          </w:p>
        </w:tc>
      </w:tr>
      <w:tr w:rsidR="00E16899" w:rsidRPr="00E16899" w14:paraId="718D189C" w14:textId="77777777" w:rsidTr="00E16899">
        <w:trPr>
          <w:trHeight w:val="454"/>
          <w:jc w:val="center"/>
        </w:trPr>
        <w:tc>
          <w:tcPr>
            <w:tcW w:w="15310" w:type="dxa"/>
          </w:tcPr>
          <w:p w14:paraId="31324BA7"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Goods supplied</w:t>
            </w:r>
          </w:p>
        </w:tc>
      </w:tr>
      <w:tr w:rsidR="00E16899" w:rsidRPr="00E16899" w14:paraId="18953628" w14:textId="77777777" w:rsidTr="00E16899">
        <w:trPr>
          <w:trHeight w:val="454"/>
          <w:jc w:val="center"/>
        </w:trPr>
        <w:tc>
          <w:tcPr>
            <w:tcW w:w="15310" w:type="dxa"/>
          </w:tcPr>
          <w:p w14:paraId="4CF61BCC"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Frequency of delivery</w:t>
            </w:r>
          </w:p>
        </w:tc>
      </w:tr>
      <w:tr w:rsidR="00E16899" w:rsidRPr="00E16899" w14:paraId="7837C3A9" w14:textId="77777777" w:rsidTr="00E16899">
        <w:trPr>
          <w:trHeight w:val="454"/>
          <w:jc w:val="center"/>
        </w:trPr>
        <w:tc>
          <w:tcPr>
            <w:tcW w:w="15310" w:type="dxa"/>
          </w:tcPr>
          <w:p w14:paraId="2F4B563A"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i/>
                <w:szCs w:val="20"/>
                <w:lang w:val="en-US"/>
              </w:rPr>
              <w:t>We accept the above supplier specification and understand that non-compliance with the specification, or with current food legislation, will result in refusal of the goods.</w:t>
            </w:r>
          </w:p>
        </w:tc>
      </w:tr>
      <w:tr w:rsidR="00E16899" w:rsidRPr="00E16899" w14:paraId="348B5C78" w14:textId="77777777" w:rsidTr="00E16899">
        <w:trPr>
          <w:trHeight w:val="454"/>
          <w:jc w:val="center"/>
        </w:trPr>
        <w:tc>
          <w:tcPr>
            <w:tcW w:w="15310" w:type="dxa"/>
          </w:tcPr>
          <w:p w14:paraId="0E5A2D5F"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Name</w:t>
            </w:r>
          </w:p>
        </w:tc>
      </w:tr>
      <w:tr w:rsidR="00E16899" w:rsidRPr="00E16899" w14:paraId="515A3017" w14:textId="77777777" w:rsidTr="00E16899">
        <w:trPr>
          <w:trHeight w:val="454"/>
          <w:jc w:val="center"/>
        </w:trPr>
        <w:tc>
          <w:tcPr>
            <w:tcW w:w="15310" w:type="dxa"/>
          </w:tcPr>
          <w:p w14:paraId="616741F5"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Position</w:t>
            </w:r>
          </w:p>
        </w:tc>
      </w:tr>
      <w:tr w:rsidR="00E16899" w:rsidRPr="00E16899" w14:paraId="21E36C31" w14:textId="77777777" w:rsidTr="00E16899">
        <w:trPr>
          <w:trHeight w:val="454"/>
          <w:jc w:val="center"/>
        </w:trPr>
        <w:tc>
          <w:tcPr>
            <w:tcW w:w="15310" w:type="dxa"/>
          </w:tcPr>
          <w:p w14:paraId="0BF3C544"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Signed</w:t>
            </w:r>
          </w:p>
        </w:tc>
      </w:tr>
      <w:tr w:rsidR="00E16899" w:rsidRPr="00E16899" w14:paraId="013EE11E" w14:textId="77777777" w:rsidTr="00E16899">
        <w:trPr>
          <w:trHeight w:val="454"/>
          <w:jc w:val="center"/>
        </w:trPr>
        <w:tc>
          <w:tcPr>
            <w:tcW w:w="15310" w:type="dxa"/>
          </w:tcPr>
          <w:p w14:paraId="2CBA46E7"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Date</w:t>
            </w:r>
          </w:p>
        </w:tc>
      </w:tr>
      <w:tr w:rsidR="00E16899" w:rsidRPr="00E16899" w14:paraId="408786F9" w14:textId="77777777" w:rsidTr="00E16899">
        <w:trPr>
          <w:trHeight w:val="454"/>
          <w:jc w:val="center"/>
        </w:trPr>
        <w:tc>
          <w:tcPr>
            <w:tcW w:w="15310" w:type="dxa"/>
            <w:shd w:val="clear" w:color="auto" w:fill="D9D9D9"/>
          </w:tcPr>
          <w:p w14:paraId="644EDD2A"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Manager Approval</w:t>
            </w:r>
          </w:p>
        </w:tc>
      </w:tr>
      <w:tr w:rsidR="00E16899" w:rsidRPr="00E16899" w14:paraId="2322936B" w14:textId="77777777" w:rsidTr="00E16899">
        <w:trPr>
          <w:trHeight w:val="454"/>
          <w:jc w:val="center"/>
        </w:trPr>
        <w:tc>
          <w:tcPr>
            <w:tcW w:w="15310" w:type="dxa"/>
          </w:tcPr>
          <w:p w14:paraId="2A51E749"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Name</w:t>
            </w:r>
          </w:p>
        </w:tc>
      </w:tr>
      <w:tr w:rsidR="00E16899" w:rsidRPr="00E16899" w14:paraId="05047DA4" w14:textId="77777777" w:rsidTr="00E16899">
        <w:trPr>
          <w:trHeight w:val="454"/>
          <w:jc w:val="center"/>
        </w:trPr>
        <w:tc>
          <w:tcPr>
            <w:tcW w:w="15310" w:type="dxa"/>
          </w:tcPr>
          <w:p w14:paraId="007E36AF"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Position</w:t>
            </w:r>
          </w:p>
        </w:tc>
      </w:tr>
      <w:tr w:rsidR="00E16899" w:rsidRPr="00E16899" w14:paraId="05855427" w14:textId="77777777" w:rsidTr="00E16899">
        <w:trPr>
          <w:trHeight w:val="454"/>
          <w:jc w:val="center"/>
        </w:trPr>
        <w:tc>
          <w:tcPr>
            <w:tcW w:w="15310" w:type="dxa"/>
          </w:tcPr>
          <w:p w14:paraId="1854BA8C"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Signed</w:t>
            </w:r>
          </w:p>
        </w:tc>
      </w:tr>
      <w:tr w:rsidR="00E16899" w:rsidRPr="00E16899" w14:paraId="22F9BDDB" w14:textId="77777777" w:rsidTr="00E16899">
        <w:trPr>
          <w:trHeight w:val="454"/>
          <w:jc w:val="center"/>
        </w:trPr>
        <w:tc>
          <w:tcPr>
            <w:tcW w:w="15310" w:type="dxa"/>
          </w:tcPr>
          <w:p w14:paraId="66FA14B8" w14:textId="77777777" w:rsidR="00E16899" w:rsidRPr="007A42FD" w:rsidRDefault="00E16899" w:rsidP="00E81A24">
            <w:pPr>
              <w:rPr>
                <w:rFonts w:asciiTheme="minorHAnsi" w:eastAsia="Calibri" w:hAnsiTheme="minorHAnsi" w:cstheme="minorHAnsi"/>
                <w:b/>
                <w:szCs w:val="20"/>
              </w:rPr>
            </w:pPr>
            <w:r w:rsidRPr="007A42FD">
              <w:rPr>
                <w:rFonts w:asciiTheme="minorHAnsi" w:eastAsia="Calibri" w:hAnsiTheme="minorHAnsi" w:cstheme="minorHAnsi"/>
                <w:b/>
                <w:szCs w:val="20"/>
              </w:rPr>
              <w:t>Date</w:t>
            </w:r>
          </w:p>
        </w:tc>
      </w:tr>
      <w:tr w:rsidR="00E16899" w:rsidRPr="00E16899" w14:paraId="2A891121" w14:textId="77777777" w:rsidTr="00E16899">
        <w:trPr>
          <w:trHeight w:val="454"/>
          <w:jc w:val="center"/>
        </w:trPr>
        <w:tc>
          <w:tcPr>
            <w:tcW w:w="15310" w:type="dxa"/>
          </w:tcPr>
          <w:p w14:paraId="61F52C89" w14:textId="5D6194CC" w:rsidR="00E16899" w:rsidRDefault="00E16899" w:rsidP="00E81A24">
            <w:pPr>
              <w:rPr>
                <w:rFonts w:asciiTheme="minorHAnsi" w:eastAsia="Calibri" w:hAnsiTheme="minorHAnsi" w:cstheme="minorHAnsi"/>
                <w:i/>
                <w:szCs w:val="20"/>
              </w:rPr>
            </w:pPr>
            <w:r w:rsidRPr="007A42FD">
              <w:rPr>
                <w:rFonts w:asciiTheme="minorHAnsi" w:eastAsia="Calibri" w:hAnsiTheme="minorHAnsi" w:cstheme="minorHAnsi"/>
                <w:i/>
                <w:szCs w:val="20"/>
              </w:rPr>
              <w:t>Original signed copy to be kept on file. Photocopy to be given to supplier.</w:t>
            </w:r>
          </w:p>
          <w:p w14:paraId="039647EE" w14:textId="77777777" w:rsidR="007A42FD" w:rsidRPr="007A42FD" w:rsidRDefault="007A42FD" w:rsidP="00E81A24">
            <w:pPr>
              <w:rPr>
                <w:rFonts w:asciiTheme="minorHAnsi" w:eastAsia="Calibri" w:hAnsiTheme="minorHAnsi" w:cstheme="minorHAnsi"/>
                <w:i/>
                <w:szCs w:val="20"/>
              </w:rPr>
            </w:pPr>
          </w:p>
          <w:p w14:paraId="15BA6388" w14:textId="4E1A2DF3" w:rsidR="00E16899" w:rsidRPr="007A42FD" w:rsidRDefault="00E16899" w:rsidP="00E81A24">
            <w:pPr>
              <w:rPr>
                <w:rFonts w:asciiTheme="minorHAnsi" w:eastAsia="Calibri" w:hAnsiTheme="minorHAnsi" w:cstheme="minorHAnsi"/>
                <w:i/>
                <w:sz w:val="22"/>
                <w:lang w:val="en-US"/>
              </w:rPr>
            </w:pPr>
            <w:r w:rsidRPr="007A42FD">
              <w:rPr>
                <w:rFonts w:asciiTheme="minorHAnsi" w:eastAsia="Calibri" w:hAnsiTheme="minorHAnsi" w:cstheme="minorHAnsi"/>
                <w:b/>
                <w:sz w:val="18"/>
                <w:szCs w:val="18"/>
              </w:rPr>
              <w:t xml:space="preserve">Related SOPS: </w:t>
            </w:r>
            <w:r w:rsidRPr="007A42FD">
              <w:rPr>
                <w:rFonts w:asciiTheme="minorHAnsi" w:eastAsia="Calibri" w:hAnsiTheme="minorHAnsi" w:cstheme="minorHAnsi"/>
                <w:sz w:val="18"/>
                <w:szCs w:val="18"/>
              </w:rPr>
              <w:t xml:space="preserve">3.1 Approved Supplier Program                                                                                      </w:t>
            </w:r>
            <w:r w:rsidR="007A42FD">
              <w:rPr>
                <w:rFonts w:asciiTheme="minorHAnsi" w:eastAsia="Calibri" w:hAnsiTheme="minorHAnsi" w:cstheme="minorHAnsi"/>
                <w:sz w:val="18"/>
                <w:szCs w:val="18"/>
              </w:rPr>
              <w:t xml:space="preserve">                 </w:t>
            </w:r>
            <w:r w:rsidRPr="007A42FD">
              <w:rPr>
                <w:rFonts w:asciiTheme="minorHAnsi" w:eastAsia="Calibri" w:hAnsiTheme="minorHAnsi" w:cstheme="minorHAnsi"/>
                <w:sz w:val="18"/>
                <w:szCs w:val="18"/>
              </w:rPr>
              <w:t>Reviewed ……………………………………………………………        /</w:t>
            </w:r>
            <w:r w:rsidR="007A42FD" w:rsidRPr="007A42FD">
              <w:rPr>
                <w:rFonts w:asciiTheme="minorHAnsi" w:eastAsia="Calibri" w:hAnsiTheme="minorHAnsi" w:cstheme="minorHAnsi"/>
                <w:sz w:val="18"/>
                <w:szCs w:val="18"/>
              </w:rPr>
              <w:t xml:space="preserve">       </w:t>
            </w:r>
            <w:r w:rsidRPr="007A42FD">
              <w:rPr>
                <w:rFonts w:asciiTheme="minorHAnsi" w:eastAsia="Calibri" w:hAnsiTheme="minorHAnsi" w:cstheme="minorHAnsi"/>
                <w:sz w:val="18"/>
                <w:szCs w:val="18"/>
              </w:rPr>
              <w:t>/</w:t>
            </w:r>
            <w:r w:rsidR="007A42FD" w:rsidRPr="007A42FD">
              <w:rPr>
                <w:rFonts w:asciiTheme="minorHAnsi" w:eastAsia="Calibri" w:hAnsiTheme="minorHAnsi" w:cstheme="minorHAnsi"/>
                <w:sz w:val="18"/>
                <w:szCs w:val="18"/>
              </w:rPr>
              <w:t xml:space="preserve">       </w:t>
            </w:r>
          </w:p>
        </w:tc>
      </w:tr>
    </w:tbl>
    <w:tbl>
      <w:tblPr>
        <w:tblStyle w:val="TableGrid7"/>
        <w:tblW w:w="15310" w:type="dxa"/>
        <w:jc w:val="center"/>
        <w:tblLayout w:type="fixed"/>
        <w:tblLook w:val="04A0" w:firstRow="1" w:lastRow="0" w:firstColumn="1" w:lastColumn="0" w:noHBand="0" w:noVBand="1"/>
      </w:tblPr>
      <w:tblGrid>
        <w:gridCol w:w="1702"/>
        <w:gridCol w:w="2834"/>
        <w:gridCol w:w="568"/>
        <w:gridCol w:w="3402"/>
        <w:gridCol w:w="566"/>
        <w:gridCol w:w="4111"/>
        <w:gridCol w:w="426"/>
        <w:gridCol w:w="1701"/>
      </w:tblGrid>
      <w:tr w:rsidR="008102AB" w:rsidRPr="00533F82" w14:paraId="5BCA38C4" w14:textId="77777777" w:rsidTr="00F007D1">
        <w:trPr>
          <w:trHeight w:val="340"/>
          <w:jc w:val="center"/>
        </w:trPr>
        <w:tc>
          <w:tcPr>
            <w:tcW w:w="1531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4AA13E7" w14:textId="77777777" w:rsidR="008102AB" w:rsidRPr="00533F82" w:rsidRDefault="008102AB" w:rsidP="007A6233">
            <w:pPr>
              <w:keepNext/>
              <w:keepLines/>
              <w:spacing w:before="200"/>
              <w:outlineLvl w:val="2"/>
            </w:pPr>
            <w:bookmarkStart w:id="250" w:name="_Toc86139789"/>
            <w:bookmarkStart w:id="251" w:name="_Toc118716708"/>
            <w:r w:rsidRPr="007A6233">
              <w:rPr>
                <w:rFonts w:asciiTheme="majorHAnsi" w:eastAsiaTheme="majorEastAsia" w:hAnsiTheme="majorHAnsi" w:cstheme="majorBidi"/>
                <w:b/>
                <w:bCs/>
                <w:color w:val="4472C4" w:themeColor="accent1"/>
                <w:sz w:val="22"/>
              </w:rPr>
              <w:lastRenderedPageBreak/>
              <w:t>RECORD 13 – Approved Supplier List</w:t>
            </w:r>
            <w:bookmarkEnd w:id="250"/>
            <w:bookmarkEnd w:id="251"/>
          </w:p>
        </w:tc>
      </w:tr>
      <w:tr w:rsidR="008102AB" w:rsidRPr="00533F82" w14:paraId="26DDFB4A" w14:textId="77777777" w:rsidTr="00F007D1">
        <w:trPr>
          <w:jc w:val="center"/>
        </w:trPr>
        <w:tc>
          <w:tcPr>
            <w:tcW w:w="4536" w:type="dxa"/>
            <w:gridSpan w:val="2"/>
            <w:tcBorders>
              <w:top w:val="single" w:sz="12" w:space="0" w:color="auto"/>
              <w:left w:val="single" w:sz="12" w:space="0" w:color="auto"/>
              <w:bottom w:val="single" w:sz="12" w:space="0" w:color="auto"/>
              <w:right w:val="single" w:sz="12" w:space="0" w:color="auto"/>
            </w:tcBorders>
          </w:tcPr>
          <w:p w14:paraId="77F0ABB7" w14:textId="77777777" w:rsidR="008102AB" w:rsidRPr="00533F82" w:rsidRDefault="008102AB" w:rsidP="00E622C9">
            <w:pPr>
              <w:jc w:val="center"/>
              <w:rPr>
                <w:b/>
              </w:rPr>
            </w:pPr>
            <w:r w:rsidRPr="00533F82">
              <w:rPr>
                <w:b/>
              </w:rPr>
              <w:t>Supplier Details</w:t>
            </w:r>
          </w:p>
          <w:p w14:paraId="66F876A0" w14:textId="77777777" w:rsidR="008102AB" w:rsidRPr="00533F82" w:rsidRDefault="008102AB" w:rsidP="00E622C9">
            <w:pPr>
              <w:jc w:val="center"/>
              <w:rPr>
                <w:b/>
              </w:rPr>
            </w:pPr>
            <w:r w:rsidRPr="00533F82">
              <w:rPr>
                <w:b/>
              </w:rPr>
              <w:t>(</w:t>
            </w:r>
            <w:r w:rsidRPr="00533F82">
              <w:t>Name, address, contacts)</w:t>
            </w:r>
          </w:p>
        </w:tc>
        <w:tc>
          <w:tcPr>
            <w:tcW w:w="4536" w:type="dxa"/>
            <w:gridSpan w:val="3"/>
            <w:tcBorders>
              <w:top w:val="single" w:sz="12" w:space="0" w:color="auto"/>
              <w:left w:val="single" w:sz="12" w:space="0" w:color="auto"/>
              <w:bottom w:val="single" w:sz="12" w:space="0" w:color="auto"/>
              <w:right w:val="single" w:sz="12" w:space="0" w:color="auto"/>
            </w:tcBorders>
          </w:tcPr>
          <w:p w14:paraId="64EBCEBC" w14:textId="77777777" w:rsidR="008102AB" w:rsidRPr="00533F82" w:rsidRDefault="008102AB" w:rsidP="00E622C9">
            <w:pPr>
              <w:jc w:val="center"/>
              <w:rPr>
                <w:b/>
              </w:rPr>
            </w:pPr>
            <w:r w:rsidRPr="00533F82">
              <w:rPr>
                <w:b/>
              </w:rPr>
              <w:t>Product Description</w:t>
            </w:r>
          </w:p>
        </w:tc>
        <w:tc>
          <w:tcPr>
            <w:tcW w:w="4537" w:type="dxa"/>
            <w:gridSpan w:val="2"/>
            <w:tcBorders>
              <w:top w:val="single" w:sz="12" w:space="0" w:color="auto"/>
              <w:left w:val="single" w:sz="12" w:space="0" w:color="auto"/>
              <w:bottom w:val="single" w:sz="12" w:space="0" w:color="auto"/>
              <w:right w:val="single" w:sz="12" w:space="0" w:color="auto"/>
            </w:tcBorders>
          </w:tcPr>
          <w:p w14:paraId="4566F0BE" w14:textId="77777777" w:rsidR="008102AB" w:rsidRPr="00533F82" w:rsidRDefault="008102AB" w:rsidP="00E622C9">
            <w:pPr>
              <w:jc w:val="center"/>
              <w:rPr>
                <w:b/>
              </w:rPr>
            </w:pPr>
            <w:r w:rsidRPr="00533F82">
              <w:rPr>
                <w:b/>
              </w:rPr>
              <w:t>Approved Suppler Validation</w:t>
            </w:r>
          </w:p>
        </w:tc>
        <w:tc>
          <w:tcPr>
            <w:tcW w:w="1701" w:type="dxa"/>
            <w:tcBorders>
              <w:top w:val="single" w:sz="12" w:space="0" w:color="auto"/>
              <w:left w:val="single" w:sz="12" w:space="0" w:color="auto"/>
              <w:bottom w:val="single" w:sz="12" w:space="0" w:color="auto"/>
              <w:right w:val="single" w:sz="12" w:space="0" w:color="auto"/>
            </w:tcBorders>
          </w:tcPr>
          <w:p w14:paraId="192E78D3" w14:textId="77777777" w:rsidR="008102AB" w:rsidRPr="00533F82" w:rsidRDefault="008102AB" w:rsidP="00E622C9">
            <w:pPr>
              <w:jc w:val="center"/>
              <w:rPr>
                <w:b/>
              </w:rPr>
            </w:pPr>
            <w:r w:rsidRPr="00533F82">
              <w:rPr>
                <w:b/>
              </w:rPr>
              <w:t>Approval Date</w:t>
            </w:r>
          </w:p>
        </w:tc>
      </w:tr>
      <w:tr w:rsidR="008102AB" w:rsidRPr="00533F82" w14:paraId="17A5CB22" w14:textId="77777777" w:rsidTr="00F007D1">
        <w:trPr>
          <w:trHeight w:val="397"/>
          <w:jc w:val="center"/>
        </w:trPr>
        <w:tc>
          <w:tcPr>
            <w:tcW w:w="4536" w:type="dxa"/>
            <w:gridSpan w:val="2"/>
            <w:tcBorders>
              <w:top w:val="single" w:sz="12" w:space="0" w:color="auto"/>
              <w:left w:val="single" w:sz="12" w:space="0" w:color="auto"/>
              <w:right w:val="single" w:sz="12" w:space="0" w:color="auto"/>
            </w:tcBorders>
          </w:tcPr>
          <w:p w14:paraId="2CFE080C" w14:textId="77777777" w:rsidR="008102AB" w:rsidRPr="00533F82" w:rsidRDefault="008102AB" w:rsidP="00E622C9">
            <w:pPr>
              <w:jc w:val="center"/>
            </w:pPr>
          </w:p>
        </w:tc>
        <w:tc>
          <w:tcPr>
            <w:tcW w:w="4536" w:type="dxa"/>
            <w:gridSpan w:val="3"/>
            <w:tcBorders>
              <w:top w:val="single" w:sz="12" w:space="0" w:color="auto"/>
              <w:left w:val="single" w:sz="12" w:space="0" w:color="auto"/>
              <w:right w:val="single" w:sz="12" w:space="0" w:color="auto"/>
            </w:tcBorders>
          </w:tcPr>
          <w:p w14:paraId="288776BF" w14:textId="77777777" w:rsidR="008102AB" w:rsidRPr="00533F82" w:rsidRDefault="008102AB" w:rsidP="00E622C9">
            <w:pPr>
              <w:jc w:val="center"/>
            </w:pPr>
          </w:p>
        </w:tc>
        <w:tc>
          <w:tcPr>
            <w:tcW w:w="4537" w:type="dxa"/>
            <w:gridSpan w:val="2"/>
            <w:tcBorders>
              <w:top w:val="single" w:sz="12" w:space="0" w:color="auto"/>
              <w:left w:val="single" w:sz="12" w:space="0" w:color="auto"/>
              <w:right w:val="single" w:sz="12" w:space="0" w:color="auto"/>
            </w:tcBorders>
          </w:tcPr>
          <w:p w14:paraId="6FE354AD" w14:textId="77777777" w:rsidR="008102AB" w:rsidRPr="00533F82" w:rsidRDefault="008102AB" w:rsidP="00E622C9">
            <w:pPr>
              <w:jc w:val="center"/>
            </w:pPr>
          </w:p>
        </w:tc>
        <w:tc>
          <w:tcPr>
            <w:tcW w:w="1701" w:type="dxa"/>
            <w:tcBorders>
              <w:top w:val="single" w:sz="12" w:space="0" w:color="auto"/>
              <w:left w:val="single" w:sz="12" w:space="0" w:color="auto"/>
              <w:right w:val="single" w:sz="12" w:space="0" w:color="auto"/>
            </w:tcBorders>
          </w:tcPr>
          <w:p w14:paraId="7F346223" w14:textId="77777777" w:rsidR="008102AB" w:rsidRPr="00533F82" w:rsidRDefault="008102AB" w:rsidP="00E622C9">
            <w:pPr>
              <w:jc w:val="center"/>
            </w:pPr>
          </w:p>
        </w:tc>
      </w:tr>
      <w:tr w:rsidR="008102AB" w:rsidRPr="00533F82" w14:paraId="250D1B26" w14:textId="77777777" w:rsidTr="00F007D1">
        <w:trPr>
          <w:trHeight w:val="397"/>
          <w:jc w:val="center"/>
        </w:trPr>
        <w:tc>
          <w:tcPr>
            <w:tcW w:w="4536" w:type="dxa"/>
            <w:gridSpan w:val="2"/>
            <w:tcBorders>
              <w:left w:val="single" w:sz="12" w:space="0" w:color="auto"/>
              <w:right w:val="single" w:sz="12" w:space="0" w:color="auto"/>
            </w:tcBorders>
          </w:tcPr>
          <w:p w14:paraId="4E6E98EA"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03ED2061"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3AFFD4C6" w14:textId="77777777" w:rsidR="008102AB" w:rsidRPr="00533F82" w:rsidRDefault="008102AB" w:rsidP="00E622C9">
            <w:pPr>
              <w:jc w:val="center"/>
            </w:pPr>
          </w:p>
        </w:tc>
        <w:tc>
          <w:tcPr>
            <w:tcW w:w="1701" w:type="dxa"/>
            <w:tcBorders>
              <w:left w:val="single" w:sz="12" w:space="0" w:color="auto"/>
              <w:right w:val="single" w:sz="12" w:space="0" w:color="auto"/>
            </w:tcBorders>
          </w:tcPr>
          <w:p w14:paraId="039277DD" w14:textId="77777777" w:rsidR="008102AB" w:rsidRPr="00533F82" w:rsidRDefault="008102AB" w:rsidP="00E622C9">
            <w:pPr>
              <w:jc w:val="center"/>
            </w:pPr>
          </w:p>
        </w:tc>
      </w:tr>
      <w:tr w:rsidR="008102AB" w:rsidRPr="00533F82" w14:paraId="3F7E9FDE" w14:textId="77777777" w:rsidTr="00F007D1">
        <w:trPr>
          <w:trHeight w:val="397"/>
          <w:jc w:val="center"/>
        </w:trPr>
        <w:tc>
          <w:tcPr>
            <w:tcW w:w="4536" w:type="dxa"/>
            <w:gridSpan w:val="2"/>
            <w:tcBorders>
              <w:left w:val="single" w:sz="12" w:space="0" w:color="auto"/>
              <w:right w:val="single" w:sz="12" w:space="0" w:color="auto"/>
            </w:tcBorders>
          </w:tcPr>
          <w:p w14:paraId="02D74DAF"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18CBF3FD"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635BFA57" w14:textId="77777777" w:rsidR="008102AB" w:rsidRPr="00533F82" w:rsidRDefault="008102AB" w:rsidP="00E622C9">
            <w:pPr>
              <w:jc w:val="center"/>
            </w:pPr>
          </w:p>
        </w:tc>
        <w:tc>
          <w:tcPr>
            <w:tcW w:w="1701" w:type="dxa"/>
            <w:tcBorders>
              <w:left w:val="single" w:sz="12" w:space="0" w:color="auto"/>
              <w:right w:val="single" w:sz="12" w:space="0" w:color="auto"/>
            </w:tcBorders>
          </w:tcPr>
          <w:p w14:paraId="5A9FCCBF" w14:textId="77777777" w:rsidR="008102AB" w:rsidRPr="00533F82" w:rsidRDefault="008102AB" w:rsidP="00E622C9">
            <w:pPr>
              <w:jc w:val="center"/>
            </w:pPr>
          </w:p>
        </w:tc>
      </w:tr>
      <w:tr w:rsidR="008102AB" w:rsidRPr="00533F82" w14:paraId="598E3A4E" w14:textId="77777777" w:rsidTr="00F007D1">
        <w:trPr>
          <w:trHeight w:val="397"/>
          <w:jc w:val="center"/>
        </w:trPr>
        <w:tc>
          <w:tcPr>
            <w:tcW w:w="4536" w:type="dxa"/>
            <w:gridSpan w:val="2"/>
            <w:tcBorders>
              <w:left w:val="single" w:sz="12" w:space="0" w:color="auto"/>
              <w:right w:val="single" w:sz="12" w:space="0" w:color="auto"/>
            </w:tcBorders>
          </w:tcPr>
          <w:p w14:paraId="77C7D160"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47B845E3"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035DF29B" w14:textId="77777777" w:rsidR="008102AB" w:rsidRPr="00533F82" w:rsidRDefault="008102AB" w:rsidP="00E622C9">
            <w:pPr>
              <w:jc w:val="center"/>
            </w:pPr>
          </w:p>
        </w:tc>
        <w:tc>
          <w:tcPr>
            <w:tcW w:w="1701" w:type="dxa"/>
            <w:tcBorders>
              <w:left w:val="single" w:sz="12" w:space="0" w:color="auto"/>
              <w:right w:val="single" w:sz="12" w:space="0" w:color="auto"/>
            </w:tcBorders>
          </w:tcPr>
          <w:p w14:paraId="4630CF51" w14:textId="77777777" w:rsidR="008102AB" w:rsidRPr="00533F82" w:rsidRDefault="008102AB" w:rsidP="00E622C9">
            <w:pPr>
              <w:jc w:val="center"/>
            </w:pPr>
          </w:p>
        </w:tc>
      </w:tr>
      <w:tr w:rsidR="008102AB" w:rsidRPr="00533F82" w14:paraId="292F996C" w14:textId="77777777" w:rsidTr="00F007D1">
        <w:trPr>
          <w:trHeight w:val="397"/>
          <w:jc w:val="center"/>
        </w:trPr>
        <w:tc>
          <w:tcPr>
            <w:tcW w:w="4536" w:type="dxa"/>
            <w:gridSpan w:val="2"/>
            <w:tcBorders>
              <w:left w:val="single" w:sz="12" w:space="0" w:color="auto"/>
              <w:right w:val="single" w:sz="12" w:space="0" w:color="auto"/>
            </w:tcBorders>
          </w:tcPr>
          <w:p w14:paraId="405FA10C"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2FB2139D"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5DA74819" w14:textId="77777777" w:rsidR="008102AB" w:rsidRPr="00533F82" w:rsidRDefault="008102AB" w:rsidP="00E622C9">
            <w:pPr>
              <w:jc w:val="center"/>
            </w:pPr>
          </w:p>
        </w:tc>
        <w:tc>
          <w:tcPr>
            <w:tcW w:w="1701" w:type="dxa"/>
            <w:tcBorders>
              <w:left w:val="single" w:sz="12" w:space="0" w:color="auto"/>
              <w:right w:val="single" w:sz="12" w:space="0" w:color="auto"/>
            </w:tcBorders>
          </w:tcPr>
          <w:p w14:paraId="7585CDA8" w14:textId="77777777" w:rsidR="008102AB" w:rsidRPr="00533F82" w:rsidRDefault="008102AB" w:rsidP="00E622C9">
            <w:pPr>
              <w:jc w:val="center"/>
            </w:pPr>
          </w:p>
        </w:tc>
      </w:tr>
      <w:tr w:rsidR="008102AB" w:rsidRPr="00533F82" w14:paraId="5906398D" w14:textId="77777777" w:rsidTr="00F007D1">
        <w:trPr>
          <w:trHeight w:val="397"/>
          <w:jc w:val="center"/>
        </w:trPr>
        <w:tc>
          <w:tcPr>
            <w:tcW w:w="4536" w:type="dxa"/>
            <w:gridSpan w:val="2"/>
            <w:tcBorders>
              <w:left w:val="single" w:sz="12" w:space="0" w:color="auto"/>
              <w:right w:val="single" w:sz="12" w:space="0" w:color="auto"/>
            </w:tcBorders>
          </w:tcPr>
          <w:p w14:paraId="221D9396"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63B3A2AE"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7D74C818" w14:textId="77777777" w:rsidR="008102AB" w:rsidRPr="00533F82" w:rsidRDefault="008102AB" w:rsidP="00E622C9">
            <w:pPr>
              <w:jc w:val="center"/>
            </w:pPr>
          </w:p>
        </w:tc>
        <w:tc>
          <w:tcPr>
            <w:tcW w:w="1701" w:type="dxa"/>
            <w:tcBorders>
              <w:left w:val="single" w:sz="12" w:space="0" w:color="auto"/>
              <w:right w:val="single" w:sz="12" w:space="0" w:color="auto"/>
            </w:tcBorders>
          </w:tcPr>
          <w:p w14:paraId="042D4D97" w14:textId="77777777" w:rsidR="008102AB" w:rsidRPr="00533F82" w:rsidRDefault="008102AB" w:rsidP="00E622C9">
            <w:pPr>
              <w:jc w:val="center"/>
            </w:pPr>
          </w:p>
        </w:tc>
      </w:tr>
      <w:tr w:rsidR="008102AB" w:rsidRPr="00533F82" w14:paraId="644CF965" w14:textId="77777777" w:rsidTr="00F007D1">
        <w:trPr>
          <w:trHeight w:val="397"/>
          <w:jc w:val="center"/>
        </w:trPr>
        <w:tc>
          <w:tcPr>
            <w:tcW w:w="4536" w:type="dxa"/>
            <w:gridSpan w:val="2"/>
            <w:tcBorders>
              <w:left w:val="single" w:sz="12" w:space="0" w:color="auto"/>
              <w:right w:val="single" w:sz="12" w:space="0" w:color="auto"/>
            </w:tcBorders>
          </w:tcPr>
          <w:p w14:paraId="5EDAA9B1"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05ACD27B"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521370BB" w14:textId="77777777" w:rsidR="008102AB" w:rsidRPr="00533F82" w:rsidRDefault="008102AB" w:rsidP="00E622C9">
            <w:pPr>
              <w:jc w:val="center"/>
            </w:pPr>
          </w:p>
        </w:tc>
        <w:tc>
          <w:tcPr>
            <w:tcW w:w="1701" w:type="dxa"/>
            <w:tcBorders>
              <w:left w:val="single" w:sz="12" w:space="0" w:color="auto"/>
              <w:right w:val="single" w:sz="12" w:space="0" w:color="auto"/>
            </w:tcBorders>
          </w:tcPr>
          <w:p w14:paraId="4ED88AAD" w14:textId="77777777" w:rsidR="008102AB" w:rsidRPr="00533F82" w:rsidRDefault="008102AB" w:rsidP="00E622C9">
            <w:pPr>
              <w:jc w:val="center"/>
            </w:pPr>
          </w:p>
        </w:tc>
      </w:tr>
      <w:tr w:rsidR="008102AB" w:rsidRPr="00533F82" w14:paraId="1C27C7F4" w14:textId="77777777" w:rsidTr="00F007D1">
        <w:trPr>
          <w:trHeight w:val="397"/>
          <w:jc w:val="center"/>
        </w:trPr>
        <w:tc>
          <w:tcPr>
            <w:tcW w:w="4536" w:type="dxa"/>
            <w:gridSpan w:val="2"/>
            <w:tcBorders>
              <w:left w:val="single" w:sz="12" w:space="0" w:color="auto"/>
              <w:right w:val="single" w:sz="12" w:space="0" w:color="auto"/>
            </w:tcBorders>
          </w:tcPr>
          <w:p w14:paraId="78087CC4"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78A76CAD"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4A012441" w14:textId="77777777" w:rsidR="008102AB" w:rsidRPr="00533F82" w:rsidRDefault="008102AB" w:rsidP="00E622C9">
            <w:pPr>
              <w:jc w:val="center"/>
            </w:pPr>
          </w:p>
        </w:tc>
        <w:tc>
          <w:tcPr>
            <w:tcW w:w="1701" w:type="dxa"/>
            <w:tcBorders>
              <w:left w:val="single" w:sz="12" w:space="0" w:color="auto"/>
              <w:right w:val="single" w:sz="12" w:space="0" w:color="auto"/>
            </w:tcBorders>
          </w:tcPr>
          <w:p w14:paraId="28D8B1BF" w14:textId="77777777" w:rsidR="008102AB" w:rsidRPr="00533F82" w:rsidRDefault="008102AB" w:rsidP="00E622C9">
            <w:pPr>
              <w:jc w:val="center"/>
            </w:pPr>
          </w:p>
        </w:tc>
      </w:tr>
      <w:tr w:rsidR="008102AB" w:rsidRPr="00533F82" w14:paraId="1A5D138D" w14:textId="77777777" w:rsidTr="00F007D1">
        <w:trPr>
          <w:trHeight w:val="397"/>
          <w:jc w:val="center"/>
        </w:trPr>
        <w:tc>
          <w:tcPr>
            <w:tcW w:w="4536" w:type="dxa"/>
            <w:gridSpan w:val="2"/>
            <w:tcBorders>
              <w:left w:val="single" w:sz="12" w:space="0" w:color="auto"/>
              <w:right w:val="single" w:sz="12" w:space="0" w:color="auto"/>
            </w:tcBorders>
          </w:tcPr>
          <w:p w14:paraId="3D2E8DC5"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3E0185E6"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5B7A9F65" w14:textId="77777777" w:rsidR="008102AB" w:rsidRPr="00533F82" w:rsidRDefault="008102AB" w:rsidP="00E622C9">
            <w:pPr>
              <w:jc w:val="center"/>
            </w:pPr>
          </w:p>
        </w:tc>
        <w:tc>
          <w:tcPr>
            <w:tcW w:w="1701" w:type="dxa"/>
            <w:tcBorders>
              <w:left w:val="single" w:sz="12" w:space="0" w:color="auto"/>
              <w:right w:val="single" w:sz="12" w:space="0" w:color="auto"/>
            </w:tcBorders>
          </w:tcPr>
          <w:p w14:paraId="0A41D38A" w14:textId="77777777" w:rsidR="008102AB" w:rsidRPr="00533F82" w:rsidRDefault="008102AB" w:rsidP="00E622C9">
            <w:pPr>
              <w:jc w:val="center"/>
            </w:pPr>
          </w:p>
        </w:tc>
      </w:tr>
      <w:tr w:rsidR="008102AB" w:rsidRPr="00533F82" w14:paraId="46700FA8" w14:textId="77777777" w:rsidTr="00F007D1">
        <w:trPr>
          <w:trHeight w:val="397"/>
          <w:jc w:val="center"/>
        </w:trPr>
        <w:tc>
          <w:tcPr>
            <w:tcW w:w="4536" w:type="dxa"/>
            <w:gridSpan w:val="2"/>
            <w:tcBorders>
              <w:left w:val="single" w:sz="12" w:space="0" w:color="auto"/>
              <w:right w:val="single" w:sz="12" w:space="0" w:color="auto"/>
            </w:tcBorders>
          </w:tcPr>
          <w:p w14:paraId="7FC3C775"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14C7DF66"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52D20453" w14:textId="77777777" w:rsidR="008102AB" w:rsidRPr="00533F82" w:rsidRDefault="008102AB" w:rsidP="00E622C9">
            <w:pPr>
              <w:jc w:val="center"/>
            </w:pPr>
          </w:p>
        </w:tc>
        <w:tc>
          <w:tcPr>
            <w:tcW w:w="1701" w:type="dxa"/>
            <w:tcBorders>
              <w:left w:val="single" w:sz="12" w:space="0" w:color="auto"/>
              <w:right w:val="single" w:sz="12" w:space="0" w:color="auto"/>
            </w:tcBorders>
          </w:tcPr>
          <w:p w14:paraId="5DFCCDCD" w14:textId="77777777" w:rsidR="008102AB" w:rsidRPr="00533F82" w:rsidRDefault="008102AB" w:rsidP="00E622C9">
            <w:pPr>
              <w:jc w:val="center"/>
            </w:pPr>
          </w:p>
        </w:tc>
      </w:tr>
      <w:tr w:rsidR="008102AB" w:rsidRPr="00533F82" w14:paraId="42F056A4" w14:textId="77777777" w:rsidTr="00F007D1">
        <w:trPr>
          <w:trHeight w:val="397"/>
          <w:jc w:val="center"/>
        </w:trPr>
        <w:tc>
          <w:tcPr>
            <w:tcW w:w="4536" w:type="dxa"/>
            <w:gridSpan w:val="2"/>
            <w:tcBorders>
              <w:left w:val="single" w:sz="12" w:space="0" w:color="auto"/>
              <w:right w:val="single" w:sz="12" w:space="0" w:color="auto"/>
            </w:tcBorders>
          </w:tcPr>
          <w:p w14:paraId="5415863C"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58CB7C58"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116E1FED" w14:textId="77777777" w:rsidR="008102AB" w:rsidRPr="00533F82" w:rsidRDefault="008102AB" w:rsidP="00E622C9">
            <w:pPr>
              <w:jc w:val="center"/>
            </w:pPr>
          </w:p>
        </w:tc>
        <w:tc>
          <w:tcPr>
            <w:tcW w:w="1701" w:type="dxa"/>
            <w:tcBorders>
              <w:left w:val="single" w:sz="12" w:space="0" w:color="auto"/>
              <w:right w:val="single" w:sz="12" w:space="0" w:color="auto"/>
            </w:tcBorders>
          </w:tcPr>
          <w:p w14:paraId="48CB8669" w14:textId="77777777" w:rsidR="008102AB" w:rsidRPr="00533F82" w:rsidRDefault="008102AB" w:rsidP="00E622C9">
            <w:pPr>
              <w:jc w:val="center"/>
            </w:pPr>
          </w:p>
        </w:tc>
      </w:tr>
      <w:tr w:rsidR="008102AB" w:rsidRPr="00533F82" w14:paraId="64770901" w14:textId="77777777" w:rsidTr="00F007D1">
        <w:trPr>
          <w:trHeight w:val="397"/>
          <w:jc w:val="center"/>
        </w:trPr>
        <w:tc>
          <w:tcPr>
            <w:tcW w:w="4536" w:type="dxa"/>
            <w:gridSpan w:val="2"/>
            <w:tcBorders>
              <w:left w:val="single" w:sz="12" w:space="0" w:color="auto"/>
              <w:right w:val="single" w:sz="12" w:space="0" w:color="auto"/>
            </w:tcBorders>
          </w:tcPr>
          <w:p w14:paraId="1938AC05"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2E2BF882"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67E97202" w14:textId="77777777" w:rsidR="008102AB" w:rsidRPr="00533F82" w:rsidRDefault="008102AB" w:rsidP="00E622C9">
            <w:pPr>
              <w:jc w:val="center"/>
            </w:pPr>
          </w:p>
        </w:tc>
        <w:tc>
          <w:tcPr>
            <w:tcW w:w="1701" w:type="dxa"/>
            <w:tcBorders>
              <w:left w:val="single" w:sz="12" w:space="0" w:color="auto"/>
              <w:right w:val="single" w:sz="12" w:space="0" w:color="auto"/>
            </w:tcBorders>
          </w:tcPr>
          <w:p w14:paraId="01C7AE51" w14:textId="77777777" w:rsidR="008102AB" w:rsidRPr="00533F82" w:rsidRDefault="008102AB" w:rsidP="00E622C9">
            <w:pPr>
              <w:jc w:val="center"/>
            </w:pPr>
          </w:p>
        </w:tc>
      </w:tr>
      <w:tr w:rsidR="008102AB" w:rsidRPr="00533F82" w14:paraId="78CD21F9" w14:textId="77777777" w:rsidTr="00F007D1">
        <w:trPr>
          <w:trHeight w:val="397"/>
          <w:jc w:val="center"/>
        </w:trPr>
        <w:tc>
          <w:tcPr>
            <w:tcW w:w="4536" w:type="dxa"/>
            <w:gridSpan w:val="2"/>
            <w:tcBorders>
              <w:left w:val="single" w:sz="12" w:space="0" w:color="auto"/>
              <w:right w:val="single" w:sz="12" w:space="0" w:color="auto"/>
            </w:tcBorders>
          </w:tcPr>
          <w:p w14:paraId="45A15251"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58DFCDEF"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1CEC21DE" w14:textId="77777777" w:rsidR="008102AB" w:rsidRPr="00533F82" w:rsidRDefault="008102AB" w:rsidP="00E622C9">
            <w:pPr>
              <w:jc w:val="center"/>
            </w:pPr>
          </w:p>
        </w:tc>
        <w:tc>
          <w:tcPr>
            <w:tcW w:w="1701" w:type="dxa"/>
            <w:tcBorders>
              <w:left w:val="single" w:sz="12" w:space="0" w:color="auto"/>
              <w:right w:val="single" w:sz="12" w:space="0" w:color="auto"/>
            </w:tcBorders>
          </w:tcPr>
          <w:p w14:paraId="29DC0589" w14:textId="77777777" w:rsidR="008102AB" w:rsidRPr="00533F82" w:rsidRDefault="008102AB" w:rsidP="00E622C9">
            <w:pPr>
              <w:jc w:val="center"/>
            </w:pPr>
          </w:p>
        </w:tc>
      </w:tr>
      <w:tr w:rsidR="008102AB" w:rsidRPr="00533F82" w14:paraId="0C1EC417" w14:textId="77777777" w:rsidTr="00F007D1">
        <w:trPr>
          <w:trHeight w:val="397"/>
          <w:jc w:val="center"/>
        </w:trPr>
        <w:tc>
          <w:tcPr>
            <w:tcW w:w="4536" w:type="dxa"/>
            <w:gridSpan w:val="2"/>
            <w:tcBorders>
              <w:left w:val="single" w:sz="12" w:space="0" w:color="auto"/>
              <w:right w:val="single" w:sz="12" w:space="0" w:color="auto"/>
            </w:tcBorders>
          </w:tcPr>
          <w:p w14:paraId="709D390D"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5AA2A1A1"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2C1F8BB6" w14:textId="77777777" w:rsidR="008102AB" w:rsidRPr="00533F82" w:rsidRDefault="008102AB" w:rsidP="00E622C9">
            <w:pPr>
              <w:jc w:val="center"/>
            </w:pPr>
          </w:p>
        </w:tc>
        <w:tc>
          <w:tcPr>
            <w:tcW w:w="1701" w:type="dxa"/>
            <w:tcBorders>
              <w:left w:val="single" w:sz="12" w:space="0" w:color="auto"/>
              <w:right w:val="single" w:sz="12" w:space="0" w:color="auto"/>
            </w:tcBorders>
          </w:tcPr>
          <w:p w14:paraId="513F8003" w14:textId="77777777" w:rsidR="008102AB" w:rsidRPr="00533F82" w:rsidRDefault="008102AB" w:rsidP="00E622C9">
            <w:pPr>
              <w:jc w:val="center"/>
            </w:pPr>
          </w:p>
        </w:tc>
      </w:tr>
      <w:tr w:rsidR="008102AB" w:rsidRPr="00533F82" w14:paraId="0CFF9E62" w14:textId="77777777" w:rsidTr="00F007D1">
        <w:trPr>
          <w:trHeight w:val="397"/>
          <w:jc w:val="center"/>
        </w:trPr>
        <w:tc>
          <w:tcPr>
            <w:tcW w:w="4536" w:type="dxa"/>
            <w:gridSpan w:val="2"/>
            <w:tcBorders>
              <w:left w:val="single" w:sz="12" w:space="0" w:color="auto"/>
              <w:right w:val="single" w:sz="12" w:space="0" w:color="auto"/>
            </w:tcBorders>
          </w:tcPr>
          <w:p w14:paraId="13556765"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4E6C5AA4"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2DDE3453" w14:textId="77777777" w:rsidR="008102AB" w:rsidRPr="00533F82" w:rsidRDefault="008102AB" w:rsidP="00E622C9">
            <w:pPr>
              <w:jc w:val="center"/>
            </w:pPr>
          </w:p>
        </w:tc>
        <w:tc>
          <w:tcPr>
            <w:tcW w:w="1701" w:type="dxa"/>
            <w:tcBorders>
              <w:left w:val="single" w:sz="12" w:space="0" w:color="auto"/>
              <w:right w:val="single" w:sz="12" w:space="0" w:color="auto"/>
            </w:tcBorders>
          </w:tcPr>
          <w:p w14:paraId="408A1976" w14:textId="77777777" w:rsidR="008102AB" w:rsidRPr="00533F82" w:rsidRDefault="008102AB" w:rsidP="00E622C9">
            <w:pPr>
              <w:jc w:val="center"/>
            </w:pPr>
          </w:p>
        </w:tc>
      </w:tr>
      <w:tr w:rsidR="008102AB" w:rsidRPr="00533F82" w14:paraId="4F703BBA" w14:textId="77777777" w:rsidTr="00F007D1">
        <w:trPr>
          <w:trHeight w:val="397"/>
          <w:jc w:val="center"/>
        </w:trPr>
        <w:tc>
          <w:tcPr>
            <w:tcW w:w="4536" w:type="dxa"/>
            <w:gridSpan w:val="2"/>
            <w:tcBorders>
              <w:left w:val="single" w:sz="12" w:space="0" w:color="auto"/>
              <w:right w:val="single" w:sz="12" w:space="0" w:color="auto"/>
            </w:tcBorders>
          </w:tcPr>
          <w:p w14:paraId="456BD943" w14:textId="77777777" w:rsidR="008102AB" w:rsidRPr="00533F82" w:rsidRDefault="008102AB" w:rsidP="00E622C9">
            <w:pPr>
              <w:jc w:val="center"/>
            </w:pPr>
          </w:p>
        </w:tc>
        <w:tc>
          <w:tcPr>
            <w:tcW w:w="4536" w:type="dxa"/>
            <w:gridSpan w:val="3"/>
            <w:tcBorders>
              <w:left w:val="single" w:sz="12" w:space="0" w:color="auto"/>
              <w:right w:val="single" w:sz="12" w:space="0" w:color="auto"/>
            </w:tcBorders>
          </w:tcPr>
          <w:p w14:paraId="557ABA01" w14:textId="77777777" w:rsidR="008102AB" w:rsidRPr="00533F82" w:rsidRDefault="008102AB" w:rsidP="00E622C9">
            <w:pPr>
              <w:jc w:val="center"/>
            </w:pPr>
          </w:p>
        </w:tc>
        <w:tc>
          <w:tcPr>
            <w:tcW w:w="4537" w:type="dxa"/>
            <w:gridSpan w:val="2"/>
            <w:tcBorders>
              <w:left w:val="single" w:sz="12" w:space="0" w:color="auto"/>
              <w:right w:val="single" w:sz="12" w:space="0" w:color="auto"/>
            </w:tcBorders>
          </w:tcPr>
          <w:p w14:paraId="603E89F5" w14:textId="77777777" w:rsidR="008102AB" w:rsidRPr="00533F82" w:rsidRDefault="008102AB" w:rsidP="00E622C9">
            <w:pPr>
              <w:jc w:val="center"/>
            </w:pPr>
          </w:p>
        </w:tc>
        <w:tc>
          <w:tcPr>
            <w:tcW w:w="1701" w:type="dxa"/>
            <w:tcBorders>
              <w:left w:val="single" w:sz="12" w:space="0" w:color="auto"/>
              <w:right w:val="single" w:sz="12" w:space="0" w:color="auto"/>
            </w:tcBorders>
          </w:tcPr>
          <w:p w14:paraId="5A3F74C9" w14:textId="77777777" w:rsidR="008102AB" w:rsidRPr="00533F82" w:rsidRDefault="008102AB" w:rsidP="00E622C9">
            <w:pPr>
              <w:jc w:val="center"/>
            </w:pPr>
          </w:p>
        </w:tc>
      </w:tr>
      <w:tr w:rsidR="008102AB" w:rsidRPr="00533F82" w14:paraId="3B73EA21" w14:textId="77777777" w:rsidTr="00F007D1">
        <w:trPr>
          <w:trHeight w:val="397"/>
          <w:jc w:val="center"/>
        </w:trPr>
        <w:tc>
          <w:tcPr>
            <w:tcW w:w="4536" w:type="dxa"/>
            <w:gridSpan w:val="2"/>
            <w:tcBorders>
              <w:left w:val="single" w:sz="12" w:space="0" w:color="auto"/>
              <w:bottom w:val="single" w:sz="12" w:space="0" w:color="auto"/>
              <w:right w:val="single" w:sz="12" w:space="0" w:color="auto"/>
            </w:tcBorders>
          </w:tcPr>
          <w:p w14:paraId="1FB04050" w14:textId="77777777" w:rsidR="008102AB" w:rsidRPr="00533F82" w:rsidRDefault="008102AB" w:rsidP="00E622C9">
            <w:pPr>
              <w:jc w:val="center"/>
            </w:pPr>
          </w:p>
        </w:tc>
        <w:tc>
          <w:tcPr>
            <w:tcW w:w="4536" w:type="dxa"/>
            <w:gridSpan w:val="3"/>
            <w:tcBorders>
              <w:left w:val="single" w:sz="12" w:space="0" w:color="auto"/>
              <w:bottom w:val="single" w:sz="12" w:space="0" w:color="auto"/>
              <w:right w:val="single" w:sz="12" w:space="0" w:color="auto"/>
            </w:tcBorders>
          </w:tcPr>
          <w:p w14:paraId="47A00C90" w14:textId="77777777" w:rsidR="008102AB" w:rsidRPr="00533F82" w:rsidRDefault="008102AB" w:rsidP="00E622C9">
            <w:pPr>
              <w:jc w:val="center"/>
            </w:pPr>
          </w:p>
        </w:tc>
        <w:tc>
          <w:tcPr>
            <w:tcW w:w="4537" w:type="dxa"/>
            <w:gridSpan w:val="2"/>
            <w:tcBorders>
              <w:left w:val="single" w:sz="12" w:space="0" w:color="auto"/>
              <w:bottom w:val="single" w:sz="12" w:space="0" w:color="auto"/>
              <w:right w:val="single" w:sz="12" w:space="0" w:color="auto"/>
            </w:tcBorders>
          </w:tcPr>
          <w:p w14:paraId="620EBF6F" w14:textId="77777777" w:rsidR="008102AB" w:rsidRPr="00533F82" w:rsidRDefault="008102AB" w:rsidP="00E622C9">
            <w:pPr>
              <w:jc w:val="center"/>
            </w:pPr>
          </w:p>
        </w:tc>
        <w:tc>
          <w:tcPr>
            <w:tcW w:w="1701" w:type="dxa"/>
            <w:tcBorders>
              <w:left w:val="single" w:sz="12" w:space="0" w:color="auto"/>
              <w:bottom w:val="single" w:sz="12" w:space="0" w:color="auto"/>
              <w:right w:val="single" w:sz="12" w:space="0" w:color="auto"/>
            </w:tcBorders>
          </w:tcPr>
          <w:p w14:paraId="6AD2FE55" w14:textId="77777777" w:rsidR="008102AB" w:rsidRPr="00533F82" w:rsidRDefault="008102AB" w:rsidP="00E622C9">
            <w:pPr>
              <w:jc w:val="center"/>
            </w:pPr>
          </w:p>
        </w:tc>
      </w:tr>
      <w:tr w:rsidR="008102AB" w:rsidRPr="00533F82" w14:paraId="44F9CA3F" w14:textId="77777777" w:rsidTr="00F007D1">
        <w:trPr>
          <w:trHeight w:val="50"/>
          <w:jc w:val="center"/>
        </w:trPr>
        <w:tc>
          <w:tcPr>
            <w:tcW w:w="15310" w:type="dxa"/>
            <w:gridSpan w:val="8"/>
            <w:tcBorders>
              <w:left w:val="single" w:sz="12" w:space="0" w:color="auto"/>
              <w:bottom w:val="single" w:sz="12" w:space="0" w:color="auto"/>
              <w:right w:val="single" w:sz="12" w:space="0" w:color="auto"/>
            </w:tcBorders>
          </w:tcPr>
          <w:p w14:paraId="68E9D984" w14:textId="77777777" w:rsidR="008102AB" w:rsidRPr="005A143D" w:rsidRDefault="008102AB" w:rsidP="00B646ED">
            <w:pPr>
              <w:spacing w:before="40" w:after="40" w:line="280" w:lineRule="atLeast"/>
              <w:rPr>
                <w:sz w:val="18"/>
                <w:szCs w:val="18"/>
              </w:rPr>
            </w:pPr>
            <w:r w:rsidRPr="005A143D">
              <w:rPr>
                <w:b/>
                <w:sz w:val="18"/>
                <w:szCs w:val="18"/>
              </w:rPr>
              <w:t xml:space="preserve">Related SOPS: </w:t>
            </w:r>
            <w:r w:rsidRPr="005A143D">
              <w:rPr>
                <w:sz w:val="18"/>
                <w:szCs w:val="18"/>
              </w:rPr>
              <w:t>3.1 Approved Supplier Program</w:t>
            </w:r>
          </w:p>
          <w:p w14:paraId="4DC5A6B0" w14:textId="77777777" w:rsidR="0059398C" w:rsidRPr="005A143D" w:rsidRDefault="0059398C" w:rsidP="00B646ED">
            <w:pPr>
              <w:spacing w:before="40" w:after="40" w:line="280" w:lineRule="atLeast"/>
              <w:rPr>
                <w:sz w:val="18"/>
                <w:szCs w:val="18"/>
              </w:rPr>
            </w:pPr>
          </w:p>
          <w:p w14:paraId="77A66190" w14:textId="10A67571" w:rsidR="008102AB" w:rsidRPr="001F3C0A" w:rsidRDefault="00E622C9" w:rsidP="00B646ED">
            <w:pPr>
              <w:spacing w:before="40" w:after="40" w:line="280" w:lineRule="atLeast"/>
              <w:rPr>
                <w:szCs w:val="20"/>
              </w:rPr>
            </w:pPr>
            <w:r w:rsidRPr="005A143D">
              <w:rPr>
                <w:sz w:val="18"/>
                <w:szCs w:val="18"/>
              </w:rPr>
              <w:t>Reviewed ……………………………………………………………        /      /</w:t>
            </w:r>
          </w:p>
        </w:tc>
      </w:tr>
      <w:tr w:rsidR="008102AB" w:rsidRPr="00533F82" w14:paraId="0A7C21DD" w14:textId="77777777" w:rsidTr="00F007D1">
        <w:trPr>
          <w:trHeight w:val="538"/>
          <w:jc w:val="center"/>
        </w:trPr>
        <w:tc>
          <w:tcPr>
            <w:tcW w:w="1531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D0B352" w14:textId="77777777" w:rsidR="008102AB" w:rsidRPr="00533F82" w:rsidRDefault="008102AB" w:rsidP="007A6233">
            <w:pPr>
              <w:keepNext/>
              <w:keepLines/>
              <w:spacing w:before="200"/>
              <w:outlineLvl w:val="2"/>
            </w:pPr>
            <w:bookmarkStart w:id="252" w:name="_Toc86139790"/>
            <w:bookmarkStart w:id="253" w:name="_Toc118716709"/>
            <w:r w:rsidRPr="007A6233">
              <w:rPr>
                <w:rFonts w:asciiTheme="majorHAnsi" w:eastAsiaTheme="majorEastAsia" w:hAnsiTheme="majorHAnsi" w:cstheme="majorBidi"/>
                <w:b/>
                <w:bCs/>
                <w:color w:val="4472C4" w:themeColor="accent1"/>
                <w:sz w:val="22"/>
              </w:rPr>
              <w:lastRenderedPageBreak/>
              <w:t>RECORD 14 – Staff Illness Register</w:t>
            </w:r>
            <w:bookmarkEnd w:id="252"/>
            <w:bookmarkEnd w:id="253"/>
          </w:p>
        </w:tc>
      </w:tr>
      <w:tr w:rsidR="008102AB" w:rsidRPr="00533F82" w14:paraId="45BF2FE6" w14:textId="77777777" w:rsidTr="00F007D1">
        <w:trPr>
          <w:jc w:val="center"/>
        </w:trPr>
        <w:tc>
          <w:tcPr>
            <w:tcW w:w="1702" w:type="dxa"/>
            <w:tcBorders>
              <w:top w:val="single" w:sz="12" w:space="0" w:color="auto"/>
              <w:left w:val="single" w:sz="12" w:space="0" w:color="auto"/>
              <w:bottom w:val="single" w:sz="12" w:space="0" w:color="auto"/>
              <w:right w:val="single" w:sz="12" w:space="0" w:color="auto"/>
            </w:tcBorders>
          </w:tcPr>
          <w:p w14:paraId="572BE34A" w14:textId="77777777" w:rsidR="008102AB" w:rsidRPr="00533F82" w:rsidRDefault="008102AB" w:rsidP="00E81A24">
            <w:pPr>
              <w:jc w:val="center"/>
              <w:rPr>
                <w:b/>
              </w:rPr>
            </w:pPr>
            <w:r w:rsidRPr="00533F82">
              <w:rPr>
                <w:b/>
              </w:rPr>
              <w:t>Date</w:t>
            </w:r>
          </w:p>
        </w:tc>
        <w:tc>
          <w:tcPr>
            <w:tcW w:w="3402" w:type="dxa"/>
            <w:gridSpan w:val="2"/>
            <w:tcBorders>
              <w:top w:val="single" w:sz="12" w:space="0" w:color="auto"/>
              <w:left w:val="single" w:sz="12" w:space="0" w:color="auto"/>
              <w:bottom w:val="single" w:sz="12" w:space="0" w:color="auto"/>
              <w:right w:val="single" w:sz="12" w:space="0" w:color="auto"/>
            </w:tcBorders>
          </w:tcPr>
          <w:p w14:paraId="49BB7D13" w14:textId="4051583A" w:rsidR="008102AB" w:rsidRPr="00533F82" w:rsidRDefault="008102AB" w:rsidP="00E81A24">
            <w:pPr>
              <w:jc w:val="center"/>
              <w:rPr>
                <w:b/>
              </w:rPr>
            </w:pPr>
            <w:r w:rsidRPr="00533F82">
              <w:rPr>
                <w:b/>
              </w:rPr>
              <w:t>Staff Name, Position &amp; Dep</w:t>
            </w:r>
            <w:r w:rsidR="001F3C0A">
              <w:rPr>
                <w:b/>
              </w:rPr>
              <w:t xml:space="preserve">artment </w:t>
            </w:r>
            <w:r w:rsidRPr="00533F82">
              <w:rPr>
                <w:b/>
              </w:rPr>
              <w:t>/</w:t>
            </w:r>
            <w:r w:rsidR="001F3C0A">
              <w:rPr>
                <w:b/>
              </w:rPr>
              <w:t xml:space="preserve"> T</w:t>
            </w:r>
            <w:r w:rsidRPr="00533F82">
              <w:rPr>
                <w:b/>
              </w:rPr>
              <w:t>eam</w:t>
            </w:r>
          </w:p>
        </w:tc>
        <w:tc>
          <w:tcPr>
            <w:tcW w:w="3402" w:type="dxa"/>
            <w:tcBorders>
              <w:top w:val="single" w:sz="12" w:space="0" w:color="auto"/>
              <w:left w:val="single" w:sz="12" w:space="0" w:color="auto"/>
              <w:bottom w:val="single" w:sz="12" w:space="0" w:color="auto"/>
              <w:right w:val="single" w:sz="12" w:space="0" w:color="auto"/>
            </w:tcBorders>
          </w:tcPr>
          <w:p w14:paraId="38BA3106" w14:textId="250BD268" w:rsidR="008102AB" w:rsidRPr="00533F82" w:rsidRDefault="008102AB" w:rsidP="00E81A24">
            <w:pPr>
              <w:jc w:val="center"/>
              <w:rPr>
                <w:b/>
              </w:rPr>
            </w:pPr>
            <w:r w:rsidRPr="00533F82">
              <w:rPr>
                <w:b/>
              </w:rPr>
              <w:t>Illness</w:t>
            </w:r>
            <w:r w:rsidR="001F3C0A">
              <w:rPr>
                <w:b/>
              </w:rPr>
              <w:t xml:space="preserve"> </w:t>
            </w:r>
            <w:r w:rsidRPr="00533F82">
              <w:rPr>
                <w:b/>
              </w:rPr>
              <w:t>/</w:t>
            </w:r>
            <w:r w:rsidR="001F3C0A">
              <w:rPr>
                <w:b/>
              </w:rPr>
              <w:t xml:space="preserve"> I</w:t>
            </w:r>
            <w:r w:rsidRPr="00533F82">
              <w:rPr>
                <w:b/>
              </w:rPr>
              <w:t>njury</w:t>
            </w:r>
            <w:r w:rsidR="001F3C0A">
              <w:rPr>
                <w:b/>
              </w:rPr>
              <w:t xml:space="preserve"> </w:t>
            </w:r>
            <w:r w:rsidRPr="00533F82">
              <w:rPr>
                <w:b/>
              </w:rPr>
              <w:t>/</w:t>
            </w:r>
            <w:r w:rsidR="001F3C0A">
              <w:rPr>
                <w:b/>
              </w:rPr>
              <w:t xml:space="preserve"> S</w:t>
            </w:r>
            <w:r w:rsidRPr="00533F82">
              <w:rPr>
                <w:b/>
              </w:rPr>
              <w:t>ymptoms</w:t>
            </w:r>
          </w:p>
        </w:tc>
        <w:tc>
          <w:tcPr>
            <w:tcW w:w="4677" w:type="dxa"/>
            <w:gridSpan w:val="2"/>
            <w:tcBorders>
              <w:top w:val="single" w:sz="12" w:space="0" w:color="auto"/>
              <w:left w:val="single" w:sz="12" w:space="0" w:color="auto"/>
              <w:bottom w:val="single" w:sz="12" w:space="0" w:color="auto"/>
              <w:right w:val="single" w:sz="12" w:space="0" w:color="auto"/>
            </w:tcBorders>
          </w:tcPr>
          <w:p w14:paraId="59F774F7" w14:textId="77777777" w:rsidR="008102AB" w:rsidRPr="00533F82" w:rsidRDefault="008102AB" w:rsidP="00E81A24">
            <w:pPr>
              <w:jc w:val="center"/>
              <w:rPr>
                <w:b/>
              </w:rPr>
            </w:pPr>
            <w:r w:rsidRPr="00533F82">
              <w:rPr>
                <w:b/>
              </w:rPr>
              <w:t>Actions</w:t>
            </w:r>
          </w:p>
        </w:tc>
        <w:tc>
          <w:tcPr>
            <w:tcW w:w="2127" w:type="dxa"/>
            <w:gridSpan w:val="2"/>
            <w:tcBorders>
              <w:top w:val="single" w:sz="12" w:space="0" w:color="auto"/>
              <w:left w:val="single" w:sz="12" w:space="0" w:color="auto"/>
              <w:bottom w:val="single" w:sz="12" w:space="0" w:color="auto"/>
              <w:right w:val="single" w:sz="12" w:space="0" w:color="auto"/>
            </w:tcBorders>
          </w:tcPr>
          <w:p w14:paraId="054F1401" w14:textId="77777777" w:rsidR="008102AB" w:rsidRPr="00533F82" w:rsidRDefault="008102AB" w:rsidP="00E81A24">
            <w:pPr>
              <w:jc w:val="center"/>
              <w:rPr>
                <w:b/>
              </w:rPr>
            </w:pPr>
            <w:r w:rsidRPr="00533F82">
              <w:rPr>
                <w:b/>
              </w:rPr>
              <w:t>Date returned to work</w:t>
            </w:r>
          </w:p>
        </w:tc>
      </w:tr>
      <w:tr w:rsidR="008102AB" w:rsidRPr="00533F82" w14:paraId="653DF15B" w14:textId="77777777" w:rsidTr="000A53AF">
        <w:trPr>
          <w:trHeight w:val="567"/>
          <w:jc w:val="center"/>
        </w:trPr>
        <w:tc>
          <w:tcPr>
            <w:tcW w:w="1702" w:type="dxa"/>
            <w:tcBorders>
              <w:top w:val="single" w:sz="12" w:space="0" w:color="auto"/>
              <w:left w:val="single" w:sz="12" w:space="0" w:color="auto"/>
              <w:right w:val="single" w:sz="12" w:space="0" w:color="auto"/>
            </w:tcBorders>
          </w:tcPr>
          <w:p w14:paraId="529D539C" w14:textId="77777777" w:rsidR="008102AB" w:rsidRPr="00533F82" w:rsidRDefault="008102AB" w:rsidP="00E81A24"/>
        </w:tc>
        <w:tc>
          <w:tcPr>
            <w:tcW w:w="3402" w:type="dxa"/>
            <w:gridSpan w:val="2"/>
            <w:tcBorders>
              <w:top w:val="single" w:sz="12" w:space="0" w:color="auto"/>
              <w:left w:val="single" w:sz="12" w:space="0" w:color="auto"/>
              <w:right w:val="single" w:sz="12" w:space="0" w:color="auto"/>
            </w:tcBorders>
          </w:tcPr>
          <w:p w14:paraId="789D6554" w14:textId="77777777" w:rsidR="008102AB" w:rsidRPr="00533F82" w:rsidRDefault="008102AB" w:rsidP="00E81A24"/>
        </w:tc>
        <w:tc>
          <w:tcPr>
            <w:tcW w:w="3402" w:type="dxa"/>
            <w:tcBorders>
              <w:top w:val="single" w:sz="12" w:space="0" w:color="auto"/>
              <w:left w:val="single" w:sz="12" w:space="0" w:color="auto"/>
              <w:right w:val="single" w:sz="12" w:space="0" w:color="auto"/>
            </w:tcBorders>
          </w:tcPr>
          <w:p w14:paraId="494549AA" w14:textId="77777777" w:rsidR="008102AB" w:rsidRPr="00533F82" w:rsidRDefault="008102AB" w:rsidP="00E81A24"/>
        </w:tc>
        <w:tc>
          <w:tcPr>
            <w:tcW w:w="4677" w:type="dxa"/>
            <w:gridSpan w:val="2"/>
            <w:tcBorders>
              <w:top w:val="single" w:sz="12" w:space="0" w:color="auto"/>
              <w:left w:val="single" w:sz="12" w:space="0" w:color="auto"/>
              <w:right w:val="single" w:sz="12" w:space="0" w:color="auto"/>
            </w:tcBorders>
          </w:tcPr>
          <w:p w14:paraId="0227EC3B" w14:textId="77777777" w:rsidR="008102AB" w:rsidRPr="00533F82" w:rsidRDefault="008102AB" w:rsidP="00E81A24"/>
        </w:tc>
        <w:tc>
          <w:tcPr>
            <w:tcW w:w="2127" w:type="dxa"/>
            <w:gridSpan w:val="2"/>
            <w:tcBorders>
              <w:top w:val="single" w:sz="12" w:space="0" w:color="auto"/>
              <w:left w:val="single" w:sz="12" w:space="0" w:color="auto"/>
              <w:right w:val="single" w:sz="12" w:space="0" w:color="auto"/>
            </w:tcBorders>
          </w:tcPr>
          <w:p w14:paraId="509E555F" w14:textId="77777777" w:rsidR="008102AB" w:rsidRPr="00533F82" w:rsidRDefault="008102AB" w:rsidP="00E81A24"/>
        </w:tc>
      </w:tr>
      <w:tr w:rsidR="008102AB" w:rsidRPr="00533F82" w14:paraId="6C07E9D8" w14:textId="77777777" w:rsidTr="000A53AF">
        <w:trPr>
          <w:trHeight w:val="567"/>
          <w:jc w:val="center"/>
        </w:trPr>
        <w:tc>
          <w:tcPr>
            <w:tcW w:w="1702" w:type="dxa"/>
            <w:tcBorders>
              <w:left w:val="single" w:sz="12" w:space="0" w:color="auto"/>
              <w:right w:val="single" w:sz="12" w:space="0" w:color="auto"/>
            </w:tcBorders>
          </w:tcPr>
          <w:p w14:paraId="14612AB8" w14:textId="77777777" w:rsidR="008102AB" w:rsidRPr="00533F82" w:rsidRDefault="008102AB" w:rsidP="00E81A24"/>
        </w:tc>
        <w:tc>
          <w:tcPr>
            <w:tcW w:w="3402" w:type="dxa"/>
            <w:gridSpan w:val="2"/>
            <w:tcBorders>
              <w:left w:val="single" w:sz="12" w:space="0" w:color="auto"/>
              <w:right w:val="single" w:sz="12" w:space="0" w:color="auto"/>
            </w:tcBorders>
          </w:tcPr>
          <w:p w14:paraId="6EB09594" w14:textId="77777777" w:rsidR="008102AB" w:rsidRPr="00533F82" w:rsidRDefault="008102AB" w:rsidP="00E81A24"/>
        </w:tc>
        <w:tc>
          <w:tcPr>
            <w:tcW w:w="3402" w:type="dxa"/>
            <w:tcBorders>
              <w:left w:val="single" w:sz="12" w:space="0" w:color="auto"/>
              <w:right w:val="single" w:sz="12" w:space="0" w:color="auto"/>
            </w:tcBorders>
          </w:tcPr>
          <w:p w14:paraId="07674C93" w14:textId="77777777" w:rsidR="008102AB" w:rsidRPr="00533F82" w:rsidRDefault="008102AB" w:rsidP="00E81A24"/>
        </w:tc>
        <w:tc>
          <w:tcPr>
            <w:tcW w:w="4677" w:type="dxa"/>
            <w:gridSpan w:val="2"/>
            <w:tcBorders>
              <w:left w:val="single" w:sz="12" w:space="0" w:color="auto"/>
              <w:right w:val="single" w:sz="12" w:space="0" w:color="auto"/>
            </w:tcBorders>
          </w:tcPr>
          <w:p w14:paraId="20F155FB" w14:textId="77777777" w:rsidR="008102AB" w:rsidRPr="00533F82" w:rsidRDefault="008102AB" w:rsidP="00E81A24"/>
        </w:tc>
        <w:tc>
          <w:tcPr>
            <w:tcW w:w="2127" w:type="dxa"/>
            <w:gridSpan w:val="2"/>
            <w:tcBorders>
              <w:left w:val="single" w:sz="12" w:space="0" w:color="auto"/>
              <w:right w:val="single" w:sz="12" w:space="0" w:color="auto"/>
            </w:tcBorders>
          </w:tcPr>
          <w:p w14:paraId="657C48F6" w14:textId="77777777" w:rsidR="008102AB" w:rsidRPr="00533F82" w:rsidRDefault="008102AB" w:rsidP="00E81A24"/>
        </w:tc>
      </w:tr>
      <w:tr w:rsidR="008102AB" w:rsidRPr="00533F82" w14:paraId="15FE7A5B" w14:textId="77777777" w:rsidTr="000A53AF">
        <w:trPr>
          <w:trHeight w:val="567"/>
          <w:jc w:val="center"/>
        </w:trPr>
        <w:tc>
          <w:tcPr>
            <w:tcW w:w="1702" w:type="dxa"/>
            <w:tcBorders>
              <w:left w:val="single" w:sz="12" w:space="0" w:color="auto"/>
              <w:right w:val="single" w:sz="12" w:space="0" w:color="auto"/>
            </w:tcBorders>
          </w:tcPr>
          <w:p w14:paraId="06A2F391" w14:textId="77777777" w:rsidR="008102AB" w:rsidRPr="00533F82" w:rsidRDefault="008102AB" w:rsidP="00E81A24"/>
        </w:tc>
        <w:tc>
          <w:tcPr>
            <w:tcW w:w="3402" w:type="dxa"/>
            <w:gridSpan w:val="2"/>
            <w:tcBorders>
              <w:left w:val="single" w:sz="12" w:space="0" w:color="auto"/>
              <w:right w:val="single" w:sz="12" w:space="0" w:color="auto"/>
            </w:tcBorders>
          </w:tcPr>
          <w:p w14:paraId="3466AAF6" w14:textId="77777777" w:rsidR="008102AB" w:rsidRPr="00533F82" w:rsidRDefault="008102AB" w:rsidP="00E81A24"/>
        </w:tc>
        <w:tc>
          <w:tcPr>
            <w:tcW w:w="3402" w:type="dxa"/>
            <w:tcBorders>
              <w:left w:val="single" w:sz="12" w:space="0" w:color="auto"/>
              <w:right w:val="single" w:sz="12" w:space="0" w:color="auto"/>
            </w:tcBorders>
          </w:tcPr>
          <w:p w14:paraId="61B97C6D" w14:textId="77777777" w:rsidR="008102AB" w:rsidRPr="00533F82" w:rsidRDefault="008102AB" w:rsidP="00E81A24"/>
        </w:tc>
        <w:tc>
          <w:tcPr>
            <w:tcW w:w="4677" w:type="dxa"/>
            <w:gridSpan w:val="2"/>
            <w:tcBorders>
              <w:left w:val="single" w:sz="12" w:space="0" w:color="auto"/>
              <w:right w:val="single" w:sz="12" w:space="0" w:color="auto"/>
            </w:tcBorders>
          </w:tcPr>
          <w:p w14:paraId="23E7525E" w14:textId="77777777" w:rsidR="008102AB" w:rsidRPr="00533F82" w:rsidRDefault="008102AB" w:rsidP="00E81A24"/>
        </w:tc>
        <w:tc>
          <w:tcPr>
            <w:tcW w:w="2127" w:type="dxa"/>
            <w:gridSpan w:val="2"/>
            <w:tcBorders>
              <w:left w:val="single" w:sz="12" w:space="0" w:color="auto"/>
              <w:right w:val="single" w:sz="12" w:space="0" w:color="auto"/>
            </w:tcBorders>
          </w:tcPr>
          <w:p w14:paraId="7C4FA1C8" w14:textId="77777777" w:rsidR="008102AB" w:rsidRPr="00533F82" w:rsidRDefault="008102AB" w:rsidP="00E81A24"/>
        </w:tc>
      </w:tr>
      <w:tr w:rsidR="008102AB" w:rsidRPr="00533F82" w14:paraId="3DFE96E7" w14:textId="77777777" w:rsidTr="000A53AF">
        <w:trPr>
          <w:trHeight w:val="567"/>
          <w:jc w:val="center"/>
        </w:trPr>
        <w:tc>
          <w:tcPr>
            <w:tcW w:w="1702" w:type="dxa"/>
            <w:tcBorders>
              <w:left w:val="single" w:sz="12" w:space="0" w:color="auto"/>
              <w:right w:val="single" w:sz="12" w:space="0" w:color="auto"/>
            </w:tcBorders>
          </w:tcPr>
          <w:p w14:paraId="5EA8C2E8" w14:textId="77777777" w:rsidR="008102AB" w:rsidRPr="00533F82" w:rsidRDefault="008102AB" w:rsidP="00E81A24"/>
        </w:tc>
        <w:tc>
          <w:tcPr>
            <w:tcW w:w="3402" w:type="dxa"/>
            <w:gridSpan w:val="2"/>
            <w:tcBorders>
              <w:left w:val="single" w:sz="12" w:space="0" w:color="auto"/>
              <w:right w:val="single" w:sz="12" w:space="0" w:color="auto"/>
            </w:tcBorders>
          </w:tcPr>
          <w:p w14:paraId="0B4A33EC" w14:textId="77777777" w:rsidR="008102AB" w:rsidRPr="00533F82" w:rsidRDefault="008102AB" w:rsidP="00E81A24"/>
        </w:tc>
        <w:tc>
          <w:tcPr>
            <w:tcW w:w="3402" w:type="dxa"/>
            <w:tcBorders>
              <w:left w:val="single" w:sz="12" w:space="0" w:color="auto"/>
              <w:right w:val="single" w:sz="12" w:space="0" w:color="auto"/>
            </w:tcBorders>
          </w:tcPr>
          <w:p w14:paraId="38B69EF4" w14:textId="77777777" w:rsidR="008102AB" w:rsidRPr="00533F82" w:rsidRDefault="008102AB" w:rsidP="00E81A24"/>
        </w:tc>
        <w:tc>
          <w:tcPr>
            <w:tcW w:w="4677" w:type="dxa"/>
            <w:gridSpan w:val="2"/>
            <w:tcBorders>
              <w:left w:val="single" w:sz="12" w:space="0" w:color="auto"/>
              <w:right w:val="single" w:sz="12" w:space="0" w:color="auto"/>
            </w:tcBorders>
          </w:tcPr>
          <w:p w14:paraId="50FCD5A6" w14:textId="77777777" w:rsidR="008102AB" w:rsidRPr="00533F82" w:rsidRDefault="008102AB" w:rsidP="00E81A24"/>
        </w:tc>
        <w:tc>
          <w:tcPr>
            <w:tcW w:w="2127" w:type="dxa"/>
            <w:gridSpan w:val="2"/>
            <w:tcBorders>
              <w:left w:val="single" w:sz="12" w:space="0" w:color="auto"/>
              <w:right w:val="single" w:sz="12" w:space="0" w:color="auto"/>
            </w:tcBorders>
          </w:tcPr>
          <w:p w14:paraId="0E9D276F" w14:textId="77777777" w:rsidR="008102AB" w:rsidRPr="00533F82" w:rsidRDefault="008102AB" w:rsidP="00E81A24"/>
        </w:tc>
      </w:tr>
      <w:tr w:rsidR="008102AB" w:rsidRPr="00533F82" w14:paraId="1DC459A6" w14:textId="77777777" w:rsidTr="000A53AF">
        <w:trPr>
          <w:trHeight w:val="567"/>
          <w:jc w:val="center"/>
        </w:trPr>
        <w:tc>
          <w:tcPr>
            <w:tcW w:w="1702" w:type="dxa"/>
            <w:tcBorders>
              <w:left w:val="single" w:sz="12" w:space="0" w:color="auto"/>
              <w:right w:val="single" w:sz="12" w:space="0" w:color="auto"/>
            </w:tcBorders>
          </w:tcPr>
          <w:p w14:paraId="6AF003FE" w14:textId="77777777" w:rsidR="008102AB" w:rsidRPr="00533F82" w:rsidRDefault="008102AB" w:rsidP="00E81A24"/>
        </w:tc>
        <w:tc>
          <w:tcPr>
            <w:tcW w:w="3402" w:type="dxa"/>
            <w:gridSpan w:val="2"/>
            <w:tcBorders>
              <w:left w:val="single" w:sz="12" w:space="0" w:color="auto"/>
              <w:right w:val="single" w:sz="12" w:space="0" w:color="auto"/>
            </w:tcBorders>
          </w:tcPr>
          <w:p w14:paraId="14D60C94" w14:textId="77777777" w:rsidR="008102AB" w:rsidRPr="00533F82" w:rsidRDefault="008102AB" w:rsidP="00E81A24"/>
        </w:tc>
        <w:tc>
          <w:tcPr>
            <w:tcW w:w="3402" w:type="dxa"/>
            <w:tcBorders>
              <w:left w:val="single" w:sz="12" w:space="0" w:color="auto"/>
              <w:right w:val="single" w:sz="12" w:space="0" w:color="auto"/>
            </w:tcBorders>
          </w:tcPr>
          <w:p w14:paraId="72AD536B" w14:textId="77777777" w:rsidR="008102AB" w:rsidRPr="00533F82" w:rsidRDefault="008102AB" w:rsidP="00E81A24"/>
        </w:tc>
        <w:tc>
          <w:tcPr>
            <w:tcW w:w="4677" w:type="dxa"/>
            <w:gridSpan w:val="2"/>
            <w:tcBorders>
              <w:left w:val="single" w:sz="12" w:space="0" w:color="auto"/>
              <w:right w:val="single" w:sz="12" w:space="0" w:color="auto"/>
            </w:tcBorders>
          </w:tcPr>
          <w:p w14:paraId="7E661EE9" w14:textId="77777777" w:rsidR="008102AB" w:rsidRPr="00533F82" w:rsidRDefault="008102AB" w:rsidP="00E81A24"/>
        </w:tc>
        <w:tc>
          <w:tcPr>
            <w:tcW w:w="2127" w:type="dxa"/>
            <w:gridSpan w:val="2"/>
            <w:tcBorders>
              <w:left w:val="single" w:sz="12" w:space="0" w:color="auto"/>
              <w:right w:val="single" w:sz="12" w:space="0" w:color="auto"/>
            </w:tcBorders>
          </w:tcPr>
          <w:p w14:paraId="2EBCD857" w14:textId="77777777" w:rsidR="008102AB" w:rsidRPr="00533F82" w:rsidRDefault="008102AB" w:rsidP="00E81A24"/>
        </w:tc>
      </w:tr>
      <w:tr w:rsidR="008102AB" w:rsidRPr="00533F82" w14:paraId="6E9492AB" w14:textId="77777777" w:rsidTr="000A53AF">
        <w:trPr>
          <w:trHeight w:val="567"/>
          <w:jc w:val="center"/>
        </w:trPr>
        <w:tc>
          <w:tcPr>
            <w:tcW w:w="1702" w:type="dxa"/>
            <w:tcBorders>
              <w:left w:val="single" w:sz="12" w:space="0" w:color="auto"/>
              <w:right w:val="single" w:sz="12" w:space="0" w:color="auto"/>
            </w:tcBorders>
          </w:tcPr>
          <w:p w14:paraId="10AFF931" w14:textId="77777777" w:rsidR="008102AB" w:rsidRPr="00533F82" w:rsidRDefault="008102AB" w:rsidP="00E81A24"/>
        </w:tc>
        <w:tc>
          <w:tcPr>
            <w:tcW w:w="3402" w:type="dxa"/>
            <w:gridSpan w:val="2"/>
            <w:tcBorders>
              <w:left w:val="single" w:sz="12" w:space="0" w:color="auto"/>
              <w:right w:val="single" w:sz="12" w:space="0" w:color="auto"/>
            </w:tcBorders>
          </w:tcPr>
          <w:p w14:paraId="49F79601" w14:textId="77777777" w:rsidR="008102AB" w:rsidRPr="00533F82" w:rsidRDefault="008102AB" w:rsidP="00E81A24"/>
        </w:tc>
        <w:tc>
          <w:tcPr>
            <w:tcW w:w="3402" w:type="dxa"/>
            <w:tcBorders>
              <w:left w:val="single" w:sz="12" w:space="0" w:color="auto"/>
              <w:right w:val="single" w:sz="12" w:space="0" w:color="auto"/>
            </w:tcBorders>
          </w:tcPr>
          <w:p w14:paraId="3A428FF6" w14:textId="77777777" w:rsidR="008102AB" w:rsidRPr="00533F82" w:rsidRDefault="008102AB" w:rsidP="00E81A24"/>
        </w:tc>
        <w:tc>
          <w:tcPr>
            <w:tcW w:w="4677" w:type="dxa"/>
            <w:gridSpan w:val="2"/>
            <w:tcBorders>
              <w:left w:val="single" w:sz="12" w:space="0" w:color="auto"/>
              <w:right w:val="single" w:sz="12" w:space="0" w:color="auto"/>
            </w:tcBorders>
          </w:tcPr>
          <w:p w14:paraId="2699A3EA" w14:textId="77777777" w:rsidR="008102AB" w:rsidRPr="00533F82" w:rsidRDefault="008102AB" w:rsidP="00E81A24"/>
        </w:tc>
        <w:tc>
          <w:tcPr>
            <w:tcW w:w="2127" w:type="dxa"/>
            <w:gridSpan w:val="2"/>
            <w:tcBorders>
              <w:left w:val="single" w:sz="12" w:space="0" w:color="auto"/>
              <w:right w:val="single" w:sz="12" w:space="0" w:color="auto"/>
            </w:tcBorders>
          </w:tcPr>
          <w:p w14:paraId="6F320FC9" w14:textId="77777777" w:rsidR="008102AB" w:rsidRPr="00533F82" w:rsidRDefault="008102AB" w:rsidP="00E81A24"/>
        </w:tc>
      </w:tr>
      <w:tr w:rsidR="008102AB" w:rsidRPr="00533F82" w14:paraId="44443B04" w14:textId="77777777" w:rsidTr="000A53AF">
        <w:trPr>
          <w:trHeight w:val="567"/>
          <w:jc w:val="center"/>
        </w:trPr>
        <w:tc>
          <w:tcPr>
            <w:tcW w:w="1702" w:type="dxa"/>
            <w:tcBorders>
              <w:left w:val="single" w:sz="12" w:space="0" w:color="auto"/>
              <w:right w:val="single" w:sz="12" w:space="0" w:color="auto"/>
            </w:tcBorders>
          </w:tcPr>
          <w:p w14:paraId="54CBA5AD" w14:textId="77777777" w:rsidR="008102AB" w:rsidRPr="00533F82" w:rsidRDefault="008102AB" w:rsidP="00E81A24"/>
        </w:tc>
        <w:tc>
          <w:tcPr>
            <w:tcW w:w="3402" w:type="dxa"/>
            <w:gridSpan w:val="2"/>
            <w:tcBorders>
              <w:left w:val="single" w:sz="12" w:space="0" w:color="auto"/>
              <w:right w:val="single" w:sz="12" w:space="0" w:color="auto"/>
            </w:tcBorders>
          </w:tcPr>
          <w:p w14:paraId="239FCBEB" w14:textId="77777777" w:rsidR="008102AB" w:rsidRPr="00533F82" w:rsidRDefault="008102AB" w:rsidP="00E81A24"/>
        </w:tc>
        <w:tc>
          <w:tcPr>
            <w:tcW w:w="3402" w:type="dxa"/>
            <w:tcBorders>
              <w:left w:val="single" w:sz="12" w:space="0" w:color="auto"/>
              <w:right w:val="single" w:sz="12" w:space="0" w:color="auto"/>
            </w:tcBorders>
          </w:tcPr>
          <w:p w14:paraId="445EC9B1" w14:textId="77777777" w:rsidR="008102AB" w:rsidRPr="00533F82" w:rsidRDefault="008102AB" w:rsidP="00E81A24"/>
        </w:tc>
        <w:tc>
          <w:tcPr>
            <w:tcW w:w="4677" w:type="dxa"/>
            <w:gridSpan w:val="2"/>
            <w:tcBorders>
              <w:left w:val="single" w:sz="12" w:space="0" w:color="auto"/>
              <w:right w:val="single" w:sz="12" w:space="0" w:color="auto"/>
            </w:tcBorders>
          </w:tcPr>
          <w:p w14:paraId="036C648B" w14:textId="77777777" w:rsidR="008102AB" w:rsidRPr="00533F82" w:rsidRDefault="008102AB" w:rsidP="00E81A24"/>
        </w:tc>
        <w:tc>
          <w:tcPr>
            <w:tcW w:w="2127" w:type="dxa"/>
            <w:gridSpan w:val="2"/>
            <w:tcBorders>
              <w:left w:val="single" w:sz="12" w:space="0" w:color="auto"/>
              <w:right w:val="single" w:sz="12" w:space="0" w:color="auto"/>
            </w:tcBorders>
          </w:tcPr>
          <w:p w14:paraId="7059E8C8" w14:textId="77777777" w:rsidR="008102AB" w:rsidRPr="00533F82" w:rsidRDefault="008102AB" w:rsidP="00E81A24"/>
        </w:tc>
      </w:tr>
      <w:tr w:rsidR="008102AB" w:rsidRPr="00533F82" w14:paraId="158FD4AB" w14:textId="77777777" w:rsidTr="000A53AF">
        <w:trPr>
          <w:trHeight w:val="567"/>
          <w:jc w:val="center"/>
        </w:trPr>
        <w:tc>
          <w:tcPr>
            <w:tcW w:w="1702" w:type="dxa"/>
            <w:tcBorders>
              <w:left w:val="single" w:sz="12" w:space="0" w:color="auto"/>
              <w:right w:val="single" w:sz="12" w:space="0" w:color="auto"/>
            </w:tcBorders>
          </w:tcPr>
          <w:p w14:paraId="0898D3C3" w14:textId="77777777" w:rsidR="008102AB" w:rsidRPr="00533F82" w:rsidRDefault="008102AB" w:rsidP="00E81A24"/>
        </w:tc>
        <w:tc>
          <w:tcPr>
            <w:tcW w:w="3402" w:type="dxa"/>
            <w:gridSpan w:val="2"/>
            <w:tcBorders>
              <w:left w:val="single" w:sz="12" w:space="0" w:color="auto"/>
              <w:right w:val="single" w:sz="12" w:space="0" w:color="auto"/>
            </w:tcBorders>
          </w:tcPr>
          <w:p w14:paraId="6A008201" w14:textId="77777777" w:rsidR="008102AB" w:rsidRPr="00533F82" w:rsidRDefault="008102AB" w:rsidP="00E81A24"/>
        </w:tc>
        <w:tc>
          <w:tcPr>
            <w:tcW w:w="3402" w:type="dxa"/>
            <w:tcBorders>
              <w:left w:val="single" w:sz="12" w:space="0" w:color="auto"/>
              <w:right w:val="single" w:sz="12" w:space="0" w:color="auto"/>
            </w:tcBorders>
          </w:tcPr>
          <w:p w14:paraId="308859F9" w14:textId="77777777" w:rsidR="008102AB" w:rsidRPr="00533F82" w:rsidRDefault="008102AB" w:rsidP="00E81A24"/>
        </w:tc>
        <w:tc>
          <w:tcPr>
            <w:tcW w:w="4677" w:type="dxa"/>
            <w:gridSpan w:val="2"/>
            <w:tcBorders>
              <w:left w:val="single" w:sz="12" w:space="0" w:color="auto"/>
              <w:right w:val="single" w:sz="12" w:space="0" w:color="auto"/>
            </w:tcBorders>
          </w:tcPr>
          <w:p w14:paraId="79F077BA" w14:textId="77777777" w:rsidR="008102AB" w:rsidRPr="00533F82" w:rsidRDefault="008102AB" w:rsidP="00E81A24"/>
        </w:tc>
        <w:tc>
          <w:tcPr>
            <w:tcW w:w="2127" w:type="dxa"/>
            <w:gridSpan w:val="2"/>
            <w:tcBorders>
              <w:left w:val="single" w:sz="12" w:space="0" w:color="auto"/>
              <w:right w:val="single" w:sz="12" w:space="0" w:color="auto"/>
            </w:tcBorders>
          </w:tcPr>
          <w:p w14:paraId="192E0559" w14:textId="77777777" w:rsidR="008102AB" w:rsidRPr="00533F82" w:rsidRDefault="008102AB" w:rsidP="00E81A24"/>
        </w:tc>
      </w:tr>
      <w:tr w:rsidR="008102AB" w:rsidRPr="00533F82" w14:paraId="3A19DD94" w14:textId="77777777" w:rsidTr="000A53AF">
        <w:trPr>
          <w:trHeight w:val="567"/>
          <w:jc w:val="center"/>
        </w:trPr>
        <w:tc>
          <w:tcPr>
            <w:tcW w:w="1702" w:type="dxa"/>
            <w:tcBorders>
              <w:left w:val="single" w:sz="12" w:space="0" w:color="auto"/>
              <w:right w:val="single" w:sz="12" w:space="0" w:color="auto"/>
            </w:tcBorders>
          </w:tcPr>
          <w:p w14:paraId="49DE537A" w14:textId="77777777" w:rsidR="008102AB" w:rsidRPr="00533F82" w:rsidRDefault="008102AB" w:rsidP="00E81A24"/>
        </w:tc>
        <w:tc>
          <w:tcPr>
            <w:tcW w:w="3402" w:type="dxa"/>
            <w:gridSpan w:val="2"/>
            <w:tcBorders>
              <w:left w:val="single" w:sz="12" w:space="0" w:color="auto"/>
              <w:right w:val="single" w:sz="12" w:space="0" w:color="auto"/>
            </w:tcBorders>
          </w:tcPr>
          <w:p w14:paraId="7135415D" w14:textId="77777777" w:rsidR="008102AB" w:rsidRPr="00533F82" w:rsidRDefault="008102AB" w:rsidP="00E81A24"/>
        </w:tc>
        <w:tc>
          <w:tcPr>
            <w:tcW w:w="3402" w:type="dxa"/>
            <w:tcBorders>
              <w:left w:val="single" w:sz="12" w:space="0" w:color="auto"/>
              <w:right w:val="single" w:sz="12" w:space="0" w:color="auto"/>
            </w:tcBorders>
          </w:tcPr>
          <w:p w14:paraId="23198905" w14:textId="77777777" w:rsidR="008102AB" w:rsidRPr="00533F82" w:rsidRDefault="008102AB" w:rsidP="00E81A24"/>
        </w:tc>
        <w:tc>
          <w:tcPr>
            <w:tcW w:w="4677" w:type="dxa"/>
            <w:gridSpan w:val="2"/>
            <w:tcBorders>
              <w:left w:val="single" w:sz="12" w:space="0" w:color="auto"/>
              <w:right w:val="single" w:sz="12" w:space="0" w:color="auto"/>
            </w:tcBorders>
          </w:tcPr>
          <w:p w14:paraId="25AA3E97" w14:textId="77777777" w:rsidR="008102AB" w:rsidRPr="00533F82" w:rsidRDefault="008102AB" w:rsidP="00E81A24"/>
        </w:tc>
        <w:tc>
          <w:tcPr>
            <w:tcW w:w="2127" w:type="dxa"/>
            <w:gridSpan w:val="2"/>
            <w:tcBorders>
              <w:left w:val="single" w:sz="12" w:space="0" w:color="auto"/>
              <w:right w:val="single" w:sz="12" w:space="0" w:color="auto"/>
            </w:tcBorders>
          </w:tcPr>
          <w:p w14:paraId="0F2FDC0F" w14:textId="77777777" w:rsidR="008102AB" w:rsidRPr="00533F82" w:rsidRDefault="008102AB" w:rsidP="00E81A24"/>
        </w:tc>
      </w:tr>
      <w:tr w:rsidR="008102AB" w:rsidRPr="00533F82" w14:paraId="6325DA9C" w14:textId="77777777" w:rsidTr="000A53AF">
        <w:trPr>
          <w:trHeight w:val="567"/>
          <w:jc w:val="center"/>
        </w:trPr>
        <w:tc>
          <w:tcPr>
            <w:tcW w:w="1702" w:type="dxa"/>
            <w:tcBorders>
              <w:left w:val="single" w:sz="12" w:space="0" w:color="auto"/>
              <w:right w:val="single" w:sz="12" w:space="0" w:color="auto"/>
            </w:tcBorders>
          </w:tcPr>
          <w:p w14:paraId="0D563E1A" w14:textId="77777777" w:rsidR="008102AB" w:rsidRPr="00533F82" w:rsidRDefault="008102AB" w:rsidP="00E81A24"/>
        </w:tc>
        <w:tc>
          <w:tcPr>
            <w:tcW w:w="3402" w:type="dxa"/>
            <w:gridSpan w:val="2"/>
            <w:tcBorders>
              <w:left w:val="single" w:sz="12" w:space="0" w:color="auto"/>
              <w:right w:val="single" w:sz="12" w:space="0" w:color="auto"/>
            </w:tcBorders>
          </w:tcPr>
          <w:p w14:paraId="40991BED" w14:textId="77777777" w:rsidR="008102AB" w:rsidRPr="00533F82" w:rsidRDefault="008102AB" w:rsidP="00E81A24"/>
        </w:tc>
        <w:tc>
          <w:tcPr>
            <w:tcW w:w="3402" w:type="dxa"/>
            <w:tcBorders>
              <w:left w:val="single" w:sz="12" w:space="0" w:color="auto"/>
              <w:right w:val="single" w:sz="12" w:space="0" w:color="auto"/>
            </w:tcBorders>
          </w:tcPr>
          <w:p w14:paraId="4CD11A94" w14:textId="77777777" w:rsidR="008102AB" w:rsidRPr="00533F82" w:rsidRDefault="008102AB" w:rsidP="00E81A24"/>
        </w:tc>
        <w:tc>
          <w:tcPr>
            <w:tcW w:w="4677" w:type="dxa"/>
            <w:gridSpan w:val="2"/>
            <w:tcBorders>
              <w:left w:val="single" w:sz="12" w:space="0" w:color="auto"/>
              <w:right w:val="single" w:sz="12" w:space="0" w:color="auto"/>
            </w:tcBorders>
          </w:tcPr>
          <w:p w14:paraId="0CF5848C" w14:textId="77777777" w:rsidR="008102AB" w:rsidRPr="00533F82" w:rsidRDefault="008102AB" w:rsidP="00E81A24"/>
        </w:tc>
        <w:tc>
          <w:tcPr>
            <w:tcW w:w="2127" w:type="dxa"/>
            <w:gridSpan w:val="2"/>
            <w:tcBorders>
              <w:left w:val="single" w:sz="12" w:space="0" w:color="auto"/>
              <w:right w:val="single" w:sz="12" w:space="0" w:color="auto"/>
            </w:tcBorders>
          </w:tcPr>
          <w:p w14:paraId="41EAAE19" w14:textId="77777777" w:rsidR="008102AB" w:rsidRPr="00533F82" w:rsidRDefault="008102AB" w:rsidP="00E81A24"/>
        </w:tc>
      </w:tr>
      <w:tr w:rsidR="008102AB" w:rsidRPr="00533F82" w14:paraId="23E7F543" w14:textId="77777777" w:rsidTr="000A53AF">
        <w:trPr>
          <w:trHeight w:val="567"/>
          <w:jc w:val="center"/>
        </w:trPr>
        <w:tc>
          <w:tcPr>
            <w:tcW w:w="1702" w:type="dxa"/>
            <w:tcBorders>
              <w:left w:val="single" w:sz="12" w:space="0" w:color="auto"/>
              <w:bottom w:val="single" w:sz="12" w:space="0" w:color="auto"/>
              <w:right w:val="single" w:sz="12" w:space="0" w:color="auto"/>
            </w:tcBorders>
          </w:tcPr>
          <w:p w14:paraId="3E40713B" w14:textId="77777777" w:rsidR="008102AB" w:rsidRPr="00533F82" w:rsidRDefault="008102AB" w:rsidP="00E81A24"/>
        </w:tc>
        <w:tc>
          <w:tcPr>
            <w:tcW w:w="3402" w:type="dxa"/>
            <w:gridSpan w:val="2"/>
            <w:tcBorders>
              <w:left w:val="single" w:sz="12" w:space="0" w:color="auto"/>
              <w:bottom w:val="single" w:sz="12" w:space="0" w:color="auto"/>
              <w:right w:val="single" w:sz="12" w:space="0" w:color="auto"/>
            </w:tcBorders>
          </w:tcPr>
          <w:p w14:paraId="4944C71D" w14:textId="77777777" w:rsidR="008102AB" w:rsidRPr="00533F82" w:rsidRDefault="008102AB" w:rsidP="00E81A24"/>
        </w:tc>
        <w:tc>
          <w:tcPr>
            <w:tcW w:w="3402" w:type="dxa"/>
            <w:tcBorders>
              <w:left w:val="single" w:sz="12" w:space="0" w:color="auto"/>
              <w:bottom w:val="single" w:sz="12" w:space="0" w:color="auto"/>
              <w:right w:val="single" w:sz="12" w:space="0" w:color="auto"/>
            </w:tcBorders>
          </w:tcPr>
          <w:p w14:paraId="6E9785D7" w14:textId="77777777" w:rsidR="008102AB" w:rsidRPr="00533F82" w:rsidRDefault="008102AB" w:rsidP="00E81A24"/>
        </w:tc>
        <w:tc>
          <w:tcPr>
            <w:tcW w:w="4677" w:type="dxa"/>
            <w:gridSpan w:val="2"/>
            <w:tcBorders>
              <w:left w:val="single" w:sz="12" w:space="0" w:color="auto"/>
              <w:bottom w:val="single" w:sz="12" w:space="0" w:color="auto"/>
              <w:right w:val="single" w:sz="12" w:space="0" w:color="auto"/>
            </w:tcBorders>
          </w:tcPr>
          <w:p w14:paraId="45F66EEF" w14:textId="77777777" w:rsidR="008102AB" w:rsidRPr="00533F82" w:rsidRDefault="008102AB" w:rsidP="00E81A24"/>
        </w:tc>
        <w:tc>
          <w:tcPr>
            <w:tcW w:w="2127" w:type="dxa"/>
            <w:gridSpan w:val="2"/>
            <w:tcBorders>
              <w:left w:val="single" w:sz="12" w:space="0" w:color="auto"/>
              <w:bottom w:val="single" w:sz="12" w:space="0" w:color="auto"/>
              <w:right w:val="single" w:sz="12" w:space="0" w:color="auto"/>
            </w:tcBorders>
          </w:tcPr>
          <w:p w14:paraId="1A0A9AF9" w14:textId="77777777" w:rsidR="008102AB" w:rsidRPr="00533F82" w:rsidRDefault="008102AB" w:rsidP="00E81A24"/>
        </w:tc>
      </w:tr>
      <w:tr w:rsidR="008102AB" w:rsidRPr="00533F82" w14:paraId="5041038D" w14:textId="77777777" w:rsidTr="00F007D1">
        <w:trPr>
          <w:trHeight w:val="794"/>
          <w:jc w:val="center"/>
        </w:trPr>
        <w:tc>
          <w:tcPr>
            <w:tcW w:w="15310" w:type="dxa"/>
            <w:gridSpan w:val="8"/>
            <w:tcBorders>
              <w:top w:val="single" w:sz="12" w:space="0" w:color="auto"/>
              <w:left w:val="single" w:sz="12" w:space="0" w:color="auto"/>
              <w:bottom w:val="single" w:sz="12" w:space="0" w:color="auto"/>
              <w:right w:val="single" w:sz="12" w:space="0" w:color="auto"/>
            </w:tcBorders>
          </w:tcPr>
          <w:p w14:paraId="336E743A" w14:textId="1883F22F" w:rsidR="005A143D" w:rsidRDefault="008102AB" w:rsidP="00B646ED">
            <w:pPr>
              <w:spacing w:before="40" w:after="40" w:line="280" w:lineRule="atLeast"/>
              <w:rPr>
                <w:sz w:val="18"/>
                <w:szCs w:val="18"/>
              </w:rPr>
            </w:pPr>
            <w:r w:rsidRPr="005A143D">
              <w:rPr>
                <w:b/>
                <w:sz w:val="18"/>
                <w:szCs w:val="18"/>
              </w:rPr>
              <w:t xml:space="preserve">Monitor: </w:t>
            </w:r>
            <w:r w:rsidRPr="005A143D">
              <w:rPr>
                <w:sz w:val="18"/>
                <w:szCs w:val="18"/>
              </w:rPr>
              <w:t>Record food handlers with illness and injury (especially symptoms of diarrhoea, vomiting, stomach cramps, nausea &amp; fever)</w:t>
            </w:r>
          </w:p>
          <w:p w14:paraId="0D5FFE92" w14:textId="6452CC9B" w:rsidR="000A53AF" w:rsidRDefault="008102AB" w:rsidP="00B646ED">
            <w:pPr>
              <w:spacing w:before="40" w:after="40" w:line="280" w:lineRule="atLeast"/>
              <w:rPr>
                <w:sz w:val="18"/>
                <w:szCs w:val="18"/>
              </w:rPr>
            </w:pPr>
            <w:r w:rsidRPr="005A143D">
              <w:rPr>
                <w:b/>
                <w:sz w:val="18"/>
                <w:szCs w:val="18"/>
              </w:rPr>
              <w:t xml:space="preserve">Related SOPS: </w:t>
            </w:r>
            <w:r w:rsidRPr="005A143D">
              <w:rPr>
                <w:sz w:val="18"/>
                <w:szCs w:val="18"/>
              </w:rPr>
              <w:t>3.4 Health &amp; Hygiene Requirements</w:t>
            </w:r>
          </w:p>
          <w:p w14:paraId="442744B3" w14:textId="431AE417" w:rsidR="005A143D" w:rsidRDefault="005A143D" w:rsidP="00B646ED">
            <w:pPr>
              <w:spacing w:before="40" w:after="40" w:line="280" w:lineRule="atLeast"/>
              <w:rPr>
                <w:rFonts w:asciiTheme="minorHAnsi" w:eastAsia="Calibri" w:hAnsiTheme="minorHAnsi" w:cstheme="minorHAnsi"/>
                <w:sz w:val="18"/>
                <w:szCs w:val="18"/>
              </w:rPr>
            </w:pPr>
          </w:p>
          <w:p w14:paraId="475FA3FE" w14:textId="77777777" w:rsidR="0059398C" w:rsidRPr="007A42FD" w:rsidRDefault="0059398C" w:rsidP="00B646ED">
            <w:pPr>
              <w:spacing w:before="40" w:after="40" w:line="280" w:lineRule="atLeast"/>
              <w:rPr>
                <w:rFonts w:asciiTheme="minorHAnsi" w:eastAsia="Calibri" w:hAnsiTheme="minorHAnsi" w:cstheme="minorHAnsi"/>
                <w:sz w:val="18"/>
                <w:szCs w:val="18"/>
              </w:rPr>
            </w:pPr>
          </w:p>
          <w:p w14:paraId="7BCF06B3" w14:textId="1837A21A" w:rsidR="008102AB" w:rsidRPr="001F3C0A" w:rsidRDefault="001F3C0A" w:rsidP="00B646ED">
            <w:pPr>
              <w:spacing w:before="40" w:after="40" w:line="280" w:lineRule="atLeast"/>
              <w:rPr>
                <w:szCs w:val="20"/>
              </w:rPr>
            </w:pPr>
            <w:r w:rsidRPr="005A143D">
              <w:rPr>
                <w:sz w:val="18"/>
                <w:szCs w:val="18"/>
              </w:rPr>
              <w:t xml:space="preserve">Reviewed …………………….………………………………………    /      /      </w:t>
            </w:r>
          </w:p>
        </w:tc>
      </w:tr>
    </w:tbl>
    <w:tbl>
      <w:tblPr>
        <w:tblStyle w:val="TableGrid100"/>
        <w:tblW w:w="15318" w:type="dxa"/>
        <w:jc w:val="center"/>
        <w:tblLook w:val="04A0" w:firstRow="1" w:lastRow="0" w:firstColumn="1" w:lastColumn="0" w:noHBand="0" w:noVBand="1"/>
      </w:tblPr>
      <w:tblGrid>
        <w:gridCol w:w="3035"/>
        <w:gridCol w:w="3170"/>
        <w:gridCol w:w="3038"/>
        <w:gridCol w:w="3041"/>
        <w:gridCol w:w="3034"/>
      </w:tblGrid>
      <w:tr w:rsidR="00566F21" w:rsidRPr="00E81A24" w14:paraId="0E71ECCD" w14:textId="77777777" w:rsidTr="00795B0F">
        <w:trPr>
          <w:trHeight w:val="340"/>
          <w:tblHeader/>
          <w:jc w:val="center"/>
        </w:trPr>
        <w:tc>
          <w:tcPr>
            <w:tcW w:w="12284" w:type="dxa"/>
            <w:gridSpan w:val="4"/>
            <w:tcBorders>
              <w:top w:val="single" w:sz="12" w:space="0" w:color="auto"/>
              <w:left w:val="single" w:sz="12" w:space="0" w:color="auto"/>
              <w:bottom w:val="single" w:sz="12" w:space="0" w:color="auto"/>
              <w:right w:val="single" w:sz="12" w:space="0" w:color="auto"/>
            </w:tcBorders>
            <w:shd w:val="clear" w:color="auto" w:fill="D9D9D9"/>
          </w:tcPr>
          <w:p w14:paraId="789DB12D" w14:textId="77777777" w:rsidR="00566F21" w:rsidRPr="00E81A24" w:rsidRDefault="00566F21" w:rsidP="00566F21">
            <w:pPr>
              <w:keepNext/>
              <w:keepLines/>
              <w:spacing w:before="200"/>
              <w:outlineLvl w:val="2"/>
              <w:rPr>
                <w:rFonts w:ascii="Cambria" w:eastAsia="MS Gothic" w:hAnsi="Cambria" w:cs="Times New Roman"/>
                <w:b/>
                <w:bCs/>
                <w:color w:val="4F81BD"/>
                <w:sz w:val="22"/>
              </w:rPr>
            </w:pPr>
            <w:bookmarkStart w:id="254" w:name="_Toc118716710"/>
            <w:r w:rsidRPr="00566F21">
              <w:rPr>
                <w:rFonts w:asciiTheme="majorHAnsi" w:eastAsiaTheme="majorEastAsia" w:hAnsiTheme="majorHAnsi" w:cstheme="majorBidi"/>
                <w:b/>
                <w:bCs/>
                <w:color w:val="4472C4" w:themeColor="accent1"/>
                <w:sz w:val="22"/>
              </w:rPr>
              <w:lastRenderedPageBreak/>
              <w:t>RECORD 15 – Staff Training Register</w:t>
            </w:r>
            <w:bookmarkEnd w:id="254"/>
          </w:p>
        </w:tc>
        <w:tc>
          <w:tcPr>
            <w:tcW w:w="3034" w:type="dxa"/>
            <w:tcBorders>
              <w:top w:val="single" w:sz="12" w:space="0" w:color="auto"/>
              <w:left w:val="single" w:sz="12" w:space="0" w:color="auto"/>
              <w:bottom w:val="single" w:sz="12" w:space="0" w:color="auto"/>
              <w:right w:val="single" w:sz="12" w:space="0" w:color="auto"/>
            </w:tcBorders>
            <w:shd w:val="clear" w:color="auto" w:fill="FFFFFF"/>
          </w:tcPr>
          <w:p w14:paraId="54A30E8C" w14:textId="77777777" w:rsidR="00566F21" w:rsidRPr="007A42FD" w:rsidRDefault="00566F21" w:rsidP="00566F21">
            <w:pPr>
              <w:spacing w:after="200" w:line="276" w:lineRule="auto"/>
              <w:rPr>
                <w:rFonts w:asciiTheme="minorHAnsi" w:eastAsia="Calibri" w:hAnsiTheme="minorHAnsi" w:cstheme="minorHAnsi"/>
                <w:sz w:val="22"/>
              </w:rPr>
            </w:pPr>
            <w:r w:rsidRPr="007A42FD">
              <w:rPr>
                <w:rFonts w:asciiTheme="minorHAnsi" w:eastAsia="Calibri" w:hAnsiTheme="minorHAnsi" w:cstheme="minorHAnsi"/>
                <w:b/>
                <w:szCs w:val="20"/>
              </w:rPr>
              <w:t>YEAR:</w:t>
            </w:r>
          </w:p>
        </w:tc>
      </w:tr>
      <w:tr w:rsidR="00566F21" w:rsidRPr="00E81A24" w14:paraId="2CE86834" w14:textId="77777777" w:rsidTr="00795B0F">
        <w:trPr>
          <w:trHeight w:val="418"/>
          <w:tblHeader/>
          <w:jc w:val="center"/>
        </w:trPr>
        <w:tc>
          <w:tcPr>
            <w:tcW w:w="3035" w:type="dxa"/>
            <w:tcBorders>
              <w:top w:val="single" w:sz="12" w:space="0" w:color="auto"/>
              <w:left w:val="single" w:sz="12" w:space="0" w:color="auto"/>
              <w:bottom w:val="single" w:sz="12" w:space="0" w:color="auto"/>
              <w:right w:val="single" w:sz="12" w:space="0" w:color="auto"/>
            </w:tcBorders>
            <w:shd w:val="clear" w:color="auto" w:fill="D9D9D9"/>
          </w:tcPr>
          <w:p w14:paraId="43962314" w14:textId="77777777" w:rsidR="00566F21" w:rsidRPr="007A42FD" w:rsidRDefault="00566F21" w:rsidP="00566F21">
            <w:pPr>
              <w:spacing w:after="200" w:line="276" w:lineRule="auto"/>
              <w:rPr>
                <w:rFonts w:asciiTheme="minorHAnsi" w:eastAsia="Calibri" w:hAnsiTheme="minorHAnsi" w:cstheme="minorHAnsi"/>
                <w:b/>
                <w:szCs w:val="20"/>
              </w:rPr>
            </w:pPr>
          </w:p>
        </w:tc>
        <w:tc>
          <w:tcPr>
            <w:tcW w:w="3170" w:type="dxa"/>
            <w:tcBorders>
              <w:top w:val="single" w:sz="12" w:space="0" w:color="auto"/>
              <w:left w:val="single" w:sz="12" w:space="0" w:color="auto"/>
              <w:bottom w:val="single" w:sz="12" w:space="0" w:color="auto"/>
              <w:right w:val="single" w:sz="12" w:space="0" w:color="auto"/>
            </w:tcBorders>
          </w:tcPr>
          <w:p w14:paraId="71CC8F5A" w14:textId="2EF8DF8A" w:rsidR="00566F21" w:rsidRPr="007A42FD" w:rsidRDefault="00566F21" w:rsidP="00566F21">
            <w:pPr>
              <w:spacing w:after="200" w:line="276" w:lineRule="auto"/>
              <w:jc w:val="center"/>
              <w:rPr>
                <w:rFonts w:asciiTheme="minorHAnsi" w:eastAsia="Calibri" w:hAnsiTheme="minorHAnsi" w:cstheme="minorHAnsi"/>
                <w:b/>
                <w:szCs w:val="20"/>
              </w:rPr>
            </w:pPr>
            <w:r w:rsidRPr="007A42FD">
              <w:rPr>
                <w:rFonts w:asciiTheme="minorHAnsi" w:eastAsia="Calibri" w:hAnsiTheme="minorHAnsi" w:cstheme="minorHAnsi"/>
                <w:b/>
                <w:szCs w:val="20"/>
              </w:rPr>
              <w:t xml:space="preserve">Training </w:t>
            </w:r>
            <w:r w:rsidR="007A42FD">
              <w:rPr>
                <w:rFonts w:asciiTheme="minorHAnsi" w:eastAsia="Calibri" w:hAnsiTheme="minorHAnsi" w:cstheme="minorHAnsi"/>
                <w:b/>
                <w:szCs w:val="20"/>
              </w:rPr>
              <w:t>S</w:t>
            </w:r>
            <w:r w:rsidRPr="007A42FD">
              <w:rPr>
                <w:rFonts w:asciiTheme="minorHAnsi" w:eastAsia="Calibri" w:hAnsiTheme="minorHAnsi" w:cstheme="minorHAnsi"/>
                <w:b/>
                <w:szCs w:val="20"/>
              </w:rPr>
              <w:t xml:space="preserve">ession </w:t>
            </w:r>
            <w:r w:rsidR="007A42FD">
              <w:rPr>
                <w:rFonts w:asciiTheme="minorHAnsi" w:eastAsia="Calibri" w:hAnsiTheme="minorHAnsi" w:cstheme="minorHAnsi"/>
                <w:b/>
                <w:szCs w:val="20"/>
              </w:rPr>
              <w:t>D</w:t>
            </w:r>
            <w:r w:rsidRPr="007A42FD">
              <w:rPr>
                <w:rFonts w:asciiTheme="minorHAnsi" w:eastAsia="Calibri" w:hAnsiTheme="minorHAnsi" w:cstheme="minorHAnsi"/>
                <w:b/>
                <w:szCs w:val="20"/>
              </w:rPr>
              <w:t>etails</w:t>
            </w:r>
          </w:p>
        </w:tc>
        <w:tc>
          <w:tcPr>
            <w:tcW w:w="3038" w:type="dxa"/>
            <w:tcBorders>
              <w:top w:val="single" w:sz="12" w:space="0" w:color="auto"/>
              <w:left w:val="single" w:sz="12" w:space="0" w:color="auto"/>
              <w:bottom w:val="single" w:sz="12" w:space="0" w:color="auto"/>
              <w:right w:val="single" w:sz="12" w:space="0" w:color="auto"/>
            </w:tcBorders>
          </w:tcPr>
          <w:p w14:paraId="4FA46EC6" w14:textId="208CF9AC" w:rsidR="00566F21" w:rsidRPr="007A42FD" w:rsidRDefault="00566F21" w:rsidP="00566F21">
            <w:pPr>
              <w:spacing w:after="200" w:line="276" w:lineRule="auto"/>
              <w:jc w:val="center"/>
              <w:rPr>
                <w:rFonts w:asciiTheme="minorHAnsi" w:eastAsia="Calibri" w:hAnsiTheme="minorHAnsi" w:cstheme="minorHAnsi"/>
                <w:b/>
                <w:szCs w:val="20"/>
              </w:rPr>
            </w:pPr>
            <w:r w:rsidRPr="007A42FD">
              <w:rPr>
                <w:rFonts w:asciiTheme="minorHAnsi" w:eastAsia="Calibri" w:hAnsiTheme="minorHAnsi" w:cstheme="minorHAnsi"/>
                <w:b/>
                <w:szCs w:val="20"/>
              </w:rPr>
              <w:t xml:space="preserve">Training </w:t>
            </w:r>
            <w:r w:rsidR="007A42FD">
              <w:rPr>
                <w:rFonts w:asciiTheme="minorHAnsi" w:eastAsia="Calibri" w:hAnsiTheme="minorHAnsi" w:cstheme="minorHAnsi"/>
                <w:b/>
                <w:szCs w:val="20"/>
              </w:rPr>
              <w:t>S</w:t>
            </w:r>
            <w:r w:rsidRPr="007A42FD">
              <w:rPr>
                <w:rFonts w:asciiTheme="minorHAnsi" w:eastAsia="Calibri" w:hAnsiTheme="minorHAnsi" w:cstheme="minorHAnsi"/>
                <w:b/>
                <w:szCs w:val="20"/>
              </w:rPr>
              <w:t xml:space="preserve">ession </w:t>
            </w:r>
            <w:r w:rsidR="007A42FD">
              <w:rPr>
                <w:rFonts w:asciiTheme="minorHAnsi" w:eastAsia="Calibri" w:hAnsiTheme="minorHAnsi" w:cstheme="minorHAnsi"/>
                <w:b/>
                <w:szCs w:val="20"/>
              </w:rPr>
              <w:t>D</w:t>
            </w:r>
            <w:r w:rsidRPr="007A42FD">
              <w:rPr>
                <w:rFonts w:asciiTheme="minorHAnsi" w:eastAsia="Calibri" w:hAnsiTheme="minorHAnsi" w:cstheme="minorHAnsi"/>
                <w:b/>
                <w:szCs w:val="20"/>
              </w:rPr>
              <w:t>etails</w:t>
            </w:r>
          </w:p>
        </w:tc>
        <w:tc>
          <w:tcPr>
            <w:tcW w:w="3041" w:type="dxa"/>
            <w:tcBorders>
              <w:top w:val="single" w:sz="12" w:space="0" w:color="auto"/>
              <w:left w:val="single" w:sz="12" w:space="0" w:color="auto"/>
              <w:bottom w:val="single" w:sz="12" w:space="0" w:color="auto"/>
              <w:right w:val="single" w:sz="12" w:space="0" w:color="auto"/>
            </w:tcBorders>
          </w:tcPr>
          <w:p w14:paraId="723A7E2A" w14:textId="556A1410" w:rsidR="00566F21" w:rsidRPr="007A42FD" w:rsidRDefault="00566F21" w:rsidP="00566F21">
            <w:pPr>
              <w:spacing w:after="200" w:line="276" w:lineRule="auto"/>
              <w:jc w:val="center"/>
              <w:rPr>
                <w:rFonts w:asciiTheme="minorHAnsi" w:eastAsia="Calibri" w:hAnsiTheme="minorHAnsi" w:cstheme="minorHAnsi"/>
                <w:b/>
                <w:szCs w:val="20"/>
              </w:rPr>
            </w:pPr>
            <w:r w:rsidRPr="007A42FD">
              <w:rPr>
                <w:rFonts w:asciiTheme="minorHAnsi" w:eastAsia="Calibri" w:hAnsiTheme="minorHAnsi" w:cstheme="minorHAnsi"/>
                <w:b/>
                <w:szCs w:val="20"/>
              </w:rPr>
              <w:t xml:space="preserve">Training </w:t>
            </w:r>
            <w:r w:rsidR="007A42FD">
              <w:rPr>
                <w:rFonts w:asciiTheme="minorHAnsi" w:eastAsia="Calibri" w:hAnsiTheme="minorHAnsi" w:cstheme="minorHAnsi"/>
                <w:b/>
                <w:szCs w:val="20"/>
              </w:rPr>
              <w:t>S</w:t>
            </w:r>
            <w:r w:rsidRPr="007A42FD">
              <w:rPr>
                <w:rFonts w:asciiTheme="minorHAnsi" w:eastAsia="Calibri" w:hAnsiTheme="minorHAnsi" w:cstheme="minorHAnsi"/>
                <w:b/>
                <w:szCs w:val="20"/>
              </w:rPr>
              <w:t xml:space="preserve">ession </w:t>
            </w:r>
            <w:r w:rsidR="007A42FD">
              <w:rPr>
                <w:rFonts w:asciiTheme="minorHAnsi" w:eastAsia="Calibri" w:hAnsiTheme="minorHAnsi" w:cstheme="minorHAnsi"/>
                <w:b/>
                <w:szCs w:val="20"/>
              </w:rPr>
              <w:t>D</w:t>
            </w:r>
            <w:r w:rsidRPr="007A42FD">
              <w:rPr>
                <w:rFonts w:asciiTheme="minorHAnsi" w:eastAsia="Calibri" w:hAnsiTheme="minorHAnsi" w:cstheme="minorHAnsi"/>
                <w:b/>
                <w:szCs w:val="20"/>
              </w:rPr>
              <w:t>etails</w:t>
            </w:r>
          </w:p>
        </w:tc>
        <w:tc>
          <w:tcPr>
            <w:tcW w:w="3034" w:type="dxa"/>
            <w:tcBorders>
              <w:top w:val="single" w:sz="12" w:space="0" w:color="auto"/>
              <w:left w:val="single" w:sz="12" w:space="0" w:color="auto"/>
              <w:bottom w:val="single" w:sz="12" w:space="0" w:color="auto"/>
              <w:right w:val="single" w:sz="12" w:space="0" w:color="auto"/>
            </w:tcBorders>
          </w:tcPr>
          <w:p w14:paraId="49070219" w14:textId="1CEF6724" w:rsidR="00566F21" w:rsidRPr="007A42FD" w:rsidRDefault="00566F21" w:rsidP="00566F21">
            <w:pPr>
              <w:spacing w:after="200" w:line="276" w:lineRule="auto"/>
              <w:jc w:val="center"/>
              <w:rPr>
                <w:rFonts w:asciiTheme="minorHAnsi" w:eastAsia="Calibri" w:hAnsiTheme="minorHAnsi" w:cstheme="minorHAnsi"/>
                <w:b/>
                <w:szCs w:val="20"/>
              </w:rPr>
            </w:pPr>
            <w:r w:rsidRPr="007A42FD">
              <w:rPr>
                <w:rFonts w:asciiTheme="minorHAnsi" w:eastAsia="Calibri" w:hAnsiTheme="minorHAnsi" w:cstheme="minorHAnsi"/>
                <w:b/>
                <w:szCs w:val="20"/>
              </w:rPr>
              <w:t xml:space="preserve">Training </w:t>
            </w:r>
            <w:r w:rsidR="007A42FD">
              <w:rPr>
                <w:rFonts w:asciiTheme="minorHAnsi" w:eastAsia="Calibri" w:hAnsiTheme="minorHAnsi" w:cstheme="minorHAnsi"/>
                <w:b/>
                <w:szCs w:val="20"/>
              </w:rPr>
              <w:t>S</w:t>
            </w:r>
            <w:r w:rsidRPr="007A42FD">
              <w:rPr>
                <w:rFonts w:asciiTheme="minorHAnsi" w:eastAsia="Calibri" w:hAnsiTheme="minorHAnsi" w:cstheme="minorHAnsi"/>
                <w:b/>
                <w:szCs w:val="20"/>
              </w:rPr>
              <w:t xml:space="preserve">ession </w:t>
            </w:r>
            <w:r w:rsidR="007A42FD">
              <w:rPr>
                <w:rFonts w:asciiTheme="minorHAnsi" w:eastAsia="Calibri" w:hAnsiTheme="minorHAnsi" w:cstheme="minorHAnsi"/>
                <w:b/>
                <w:szCs w:val="20"/>
              </w:rPr>
              <w:t>D</w:t>
            </w:r>
            <w:r w:rsidRPr="007A42FD">
              <w:rPr>
                <w:rFonts w:asciiTheme="minorHAnsi" w:eastAsia="Calibri" w:hAnsiTheme="minorHAnsi" w:cstheme="minorHAnsi"/>
                <w:b/>
                <w:szCs w:val="20"/>
              </w:rPr>
              <w:t>etails</w:t>
            </w:r>
          </w:p>
        </w:tc>
      </w:tr>
      <w:tr w:rsidR="00566F21" w:rsidRPr="00E81A24" w14:paraId="7316C740" w14:textId="77777777" w:rsidTr="00795B0F">
        <w:trPr>
          <w:tblHeader/>
          <w:jc w:val="center"/>
        </w:trPr>
        <w:tc>
          <w:tcPr>
            <w:tcW w:w="3035" w:type="dxa"/>
            <w:tcBorders>
              <w:top w:val="single" w:sz="12" w:space="0" w:color="auto"/>
              <w:left w:val="single" w:sz="12" w:space="0" w:color="auto"/>
              <w:bottom w:val="single" w:sz="12" w:space="0" w:color="auto"/>
              <w:right w:val="single" w:sz="12" w:space="0" w:color="auto"/>
            </w:tcBorders>
          </w:tcPr>
          <w:p w14:paraId="6AF254AD" w14:textId="77777777" w:rsidR="00566F21" w:rsidRPr="007A42FD" w:rsidRDefault="00566F21" w:rsidP="00566F21">
            <w:pPr>
              <w:spacing w:after="200" w:line="276" w:lineRule="auto"/>
              <w:rPr>
                <w:rFonts w:asciiTheme="minorHAnsi" w:eastAsia="Calibri" w:hAnsiTheme="minorHAnsi" w:cstheme="minorHAnsi"/>
                <w:b/>
                <w:szCs w:val="20"/>
              </w:rPr>
            </w:pPr>
            <w:r w:rsidRPr="007A42FD">
              <w:rPr>
                <w:rFonts w:asciiTheme="minorHAnsi" w:eastAsia="Calibri" w:hAnsiTheme="minorHAnsi" w:cstheme="minorHAnsi"/>
                <w:b/>
                <w:szCs w:val="20"/>
              </w:rPr>
              <w:t>Staff Name &amp; Position Title</w:t>
            </w:r>
          </w:p>
        </w:tc>
        <w:tc>
          <w:tcPr>
            <w:tcW w:w="3170" w:type="dxa"/>
            <w:tcBorders>
              <w:top w:val="single" w:sz="12" w:space="0" w:color="auto"/>
              <w:left w:val="single" w:sz="12" w:space="0" w:color="auto"/>
              <w:bottom w:val="single" w:sz="12" w:space="0" w:color="auto"/>
              <w:right w:val="single" w:sz="12" w:space="0" w:color="auto"/>
            </w:tcBorders>
          </w:tcPr>
          <w:p w14:paraId="6DA75D1E"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New Food handler Induction training (refer to FSP)</w:t>
            </w:r>
          </w:p>
        </w:tc>
        <w:tc>
          <w:tcPr>
            <w:tcW w:w="3038" w:type="dxa"/>
            <w:tcBorders>
              <w:top w:val="single" w:sz="12" w:space="0" w:color="auto"/>
              <w:left w:val="single" w:sz="12" w:space="0" w:color="auto"/>
              <w:bottom w:val="single" w:sz="12" w:space="0" w:color="auto"/>
              <w:right w:val="single" w:sz="12" w:space="0" w:color="auto"/>
            </w:tcBorders>
          </w:tcPr>
          <w:p w14:paraId="48AC33DF"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Annual training session: Bug Busters DVD, discussion &amp; questionnaire</w:t>
            </w:r>
          </w:p>
        </w:tc>
        <w:tc>
          <w:tcPr>
            <w:tcW w:w="3041" w:type="dxa"/>
            <w:tcBorders>
              <w:top w:val="single" w:sz="12" w:space="0" w:color="auto"/>
              <w:left w:val="single" w:sz="12" w:space="0" w:color="auto"/>
              <w:bottom w:val="single" w:sz="12" w:space="0" w:color="auto"/>
              <w:right w:val="single" w:sz="12" w:space="0" w:color="auto"/>
            </w:tcBorders>
          </w:tcPr>
          <w:p w14:paraId="114EC21D"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Team meeting to discuss cold storage &amp; cooling records non-compliance-lack of CA’s</w:t>
            </w:r>
          </w:p>
        </w:tc>
        <w:tc>
          <w:tcPr>
            <w:tcW w:w="3034" w:type="dxa"/>
            <w:tcBorders>
              <w:top w:val="single" w:sz="12" w:space="0" w:color="auto"/>
              <w:left w:val="single" w:sz="12" w:space="0" w:color="auto"/>
              <w:bottom w:val="single" w:sz="12" w:space="0" w:color="auto"/>
              <w:right w:val="single" w:sz="12" w:space="0" w:color="auto"/>
            </w:tcBorders>
          </w:tcPr>
          <w:p w14:paraId="15798CAF"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Refresher on FSP monitoring requirements (covering all CCPs &amp; SOPS)</w:t>
            </w:r>
          </w:p>
        </w:tc>
      </w:tr>
      <w:tr w:rsidR="00566F21" w:rsidRPr="00E81A24" w14:paraId="7C469E88" w14:textId="77777777" w:rsidTr="00566F21">
        <w:trPr>
          <w:trHeight w:val="624"/>
          <w:jc w:val="center"/>
        </w:trPr>
        <w:tc>
          <w:tcPr>
            <w:tcW w:w="3035" w:type="dxa"/>
            <w:tcBorders>
              <w:top w:val="single" w:sz="12" w:space="0" w:color="auto"/>
              <w:left w:val="single" w:sz="12" w:space="0" w:color="auto"/>
              <w:right w:val="single" w:sz="12" w:space="0" w:color="auto"/>
            </w:tcBorders>
          </w:tcPr>
          <w:p w14:paraId="4BE6CC7F"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Jill Jans</w:t>
            </w:r>
          </w:p>
          <w:p w14:paraId="704013DA"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Head Cook</w:t>
            </w:r>
          </w:p>
        </w:tc>
        <w:tc>
          <w:tcPr>
            <w:tcW w:w="3170" w:type="dxa"/>
            <w:tcBorders>
              <w:top w:val="single" w:sz="12" w:space="0" w:color="auto"/>
              <w:left w:val="single" w:sz="12" w:space="0" w:color="auto"/>
              <w:right w:val="single" w:sz="12" w:space="0" w:color="auto"/>
            </w:tcBorders>
          </w:tcPr>
          <w:p w14:paraId="65468BBA"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N/A</w:t>
            </w:r>
          </w:p>
        </w:tc>
        <w:tc>
          <w:tcPr>
            <w:tcW w:w="3038" w:type="dxa"/>
            <w:tcBorders>
              <w:top w:val="single" w:sz="12" w:space="0" w:color="auto"/>
              <w:left w:val="single" w:sz="12" w:space="0" w:color="auto"/>
              <w:right w:val="single" w:sz="12" w:space="0" w:color="auto"/>
            </w:tcBorders>
          </w:tcPr>
          <w:p w14:paraId="5E6B5063"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01/05/16</w:t>
            </w:r>
          </w:p>
        </w:tc>
        <w:tc>
          <w:tcPr>
            <w:tcW w:w="3041" w:type="dxa"/>
            <w:tcBorders>
              <w:top w:val="single" w:sz="12" w:space="0" w:color="auto"/>
              <w:left w:val="single" w:sz="12" w:space="0" w:color="auto"/>
              <w:right w:val="single" w:sz="12" w:space="0" w:color="auto"/>
            </w:tcBorders>
          </w:tcPr>
          <w:p w14:paraId="55F7BC6E"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02/08/16</w:t>
            </w:r>
          </w:p>
        </w:tc>
        <w:tc>
          <w:tcPr>
            <w:tcW w:w="3034" w:type="dxa"/>
            <w:tcBorders>
              <w:top w:val="single" w:sz="12" w:space="0" w:color="auto"/>
              <w:left w:val="single" w:sz="12" w:space="0" w:color="auto"/>
              <w:right w:val="single" w:sz="12" w:space="0" w:color="auto"/>
            </w:tcBorders>
          </w:tcPr>
          <w:p w14:paraId="1C04B954"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10/10/16</w:t>
            </w:r>
          </w:p>
        </w:tc>
      </w:tr>
      <w:tr w:rsidR="00566F21" w:rsidRPr="00E81A24" w14:paraId="33169DC7" w14:textId="77777777" w:rsidTr="00566F21">
        <w:trPr>
          <w:trHeight w:val="624"/>
          <w:jc w:val="center"/>
        </w:trPr>
        <w:tc>
          <w:tcPr>
            <w:tcW w:w="3035" w:type="dxa"/>
            <w:tcBorders>
              <w:left w:val="single" w:sz="12" w:space="0" w:color="auto"/>
              <w:right w:val="single" w:sz="12" w:space="0" w:color="auto"/>
            </w:tcBorders>
          </w:tcPr>
          <w:p w14:paraId="3C3CD180"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Bob Febs</w:t>
            </w:r>
          </w:p>
          <w:p w14:paraId="043DEC5A"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Kitchen assistant</w:t>
            </w:r>
          </w:p>
        </w:tc>
        <w:tc>
          <w:tcPr>
            <w:tcW w:w="3170" w:type="dxa"/>
            <w:tcBorders>
              <w:left w:val="single" w:sz="12" w:space="0" w:color="auto"/>
              <w:right w:val="single" w:sz="12" w:space="0" w:color="auto"/>
            </w:tcBorders>
          </w:tcPr>
          <w:p w14:paraId="56A0EBCC"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N/A</w:t>
            </w:r>
          </w:p>
        </w:tc>
        <w:tc>
          <w:tcPr>
            <w:tcW w:w="3038" w:type="dxa"/>
            <w:tcBorders>
              <w:left w:val="single" w:sz="12" w:space="0" w:color="auto"/>
              <w:right w:val="single" w:sz="12" w:space="0" w:color="auto"/>
            </w:tcBorders>
          </w:tcPr>
          <w:p w14:paraId="7682C64D"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01/05/16</w:t>
            </w:r>
          </w:p>
        </w:tc>
        <w:tc>
          <w:tcPr>
            <w:tcW w:w="3041" w:type="dxa"/>
            <w:tcBorders>
              <w:left w:val="single" w:sz="12" w:space="0" w:color="auto"/>
              <w:right w:val="single" w:sz="12" w:space="0" w:color="auto"/>
            </w:tcBorders>
          </w:tcPr>
          <w:p w14:paraId="11FE65F8"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02/08/16</w:t>
            </w:r>
          </w:p>
        </w:tc>
        <w:tc>
          <w:tcPr>
            <w:tcW w:w="3034" w:type="dxa"/>
            <w:tcBorders>
              <w:left w:val="single" w:sz="12" w:space="0" w:color="auto"/>
              <w:right w:val="single" w:sz="12" w:space="0" w:color="auto"/>
            </w:tcBorders>
          </w:tcPr>
          <w:p w14:paraId="679AA772"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10/10/16</w:t>
            </w:r>
          </w:p>
        </w:tc>
      </w:tr>
      <w:tr w:rsidR="00566F21" w:rsidRPr="00E81A24" w14:paraId="55C5A31F" w14:textId="77777777" w:rsidTr="00566F21">
        <w:trPr>
          <w:trHeight w:val="624"/>
          <w:jc w:val="center"/>
        </w:trPr>
        <w:tc>
          <w:tcPr>
            <w:tcW w:w="3035" w:type="dxa"/>
            <w:tcBorders>
              <w:left w:val="single" w:sz="12" w:space="0" w:color="auto"/>
              <w:right w:val="single" w:sz="12" w:space="0" w:color="auto"/>
            </w:tcBorders>
          </w:tcPr>
          <w:p w14:paraId="05AF9B36"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Ted March</w:t>
            </w:r>
          </w:p>
          <w:p w14:paraId="3CE217C5"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Food Service/kitchen assistant</w:t>
            </w:r>
          </w:p>
        </w:tc>
        <w:tc>
          <w:tcPr>
            <w:tcW w:w="3170" w:type="dxa"/>
            <w:tcBorders>
              <w:left w:val="single" w:sz="12" w:space="0" w:color="auto"/>
              <w:right w:val="single" w:sz="12" w:space="0" w:color="auto"/>
            </w:tcBorders>
          </w:tcPr>
          <w:p w14:paraId="48B6C066"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N/A</w:t>
            </w:r>
          </w:p>
        </w:tc>
        <w:tc>
          <w:tcPr>
            <w:tcW w:w="3038" w:type="dxa"/>
            <w:tcBorders>
              <w:left w:val="single" w:sz="12" w:space="0" w:color="auto"/>
              <w:right w:val="single" w:sz="12" w:space="0" w:color="auto"/>
            </w:tcBorders>
          </w:tcPr>
          <w:p w14:paraId="25FFEF1C"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01/05/16</w:t>
            </w:r>
          </w:p>
        </w:tc>
        <w:tc>
          <w:tcPr>
            <w:tcW w:w="3041" w:type="dxa"/>
            <w:tcBorders>
              <w:left w:val="single" w:sz="12" w:space="0" w:color="auto"/>
              <w:right w:val="single" w:sz="12" w:space="0" w:color="auto"/>
            </w:tcBorders>
          </w:tcPr>
          <w:p w14:paraId="6684C7C8"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02/08/16</w:t>
            </w:r>
          </w:p>
        </w:tc>
        <w:tc>
          <w:tcPr>
            <w:tcW w:w="3034" w:type="dxa"/>
            <w:tcBorders>
              <w:left w:val="single" w:sz="12" w:space="0" w:color="auto"/>
              <w:right w:val="single" w:sz="12" w:space="0" w:color="auto"/>
            </w:tcBorders>
          </w:tcPr>
          <w:p w14:paraId="0EF12FDB"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10/10/16</w:t>
            </w:r>
          </w:p>
        </w:tc>
      </w:tr>
      <w:tr w:rsidR="00566F21" w:rsidRPr="00E81A24" w14:paraId="37A065C4" w14:textId="77777777" w:rsidTr="00566F21">
        <w:trPr>
          <w:trHeight w:val="624"/>
          <w:jc w:val="center"/>
        </w:trPr>
        <w:tc>
          <w:tcPr>
            <w:tcW w:w="3035" w:type="dxa"/>
            <w:tcBorders>
              <w:left w:val="single" w:sz="12" w:space="0" w:color="auto"/>
              <w:right w:val="single" w:sz="12" w:space="0" w:color="auto"/>
            </w:tcBorders>
          </w:tcPr>
          <w:p w14:paraId="1A0FCFCE"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Ben April</w:t>
            </w:r>
          </w:p>
          <w:p w14:paraId="6BA3C8C2"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Cook</w:t>
            </w:r>
          </w:p>
        </w:tc>
        <w:tc>
          <w:tcPr>
            <w:tcW w:w="3170" w:type="dxa"/>
            <w:tcBorders>
              <w:left w:val="single" w:sz="12" w:space="0" w:color="auto"/>
              <w:right w:val="single" w:sz="12" w:space="0" w:color="auto"/>
            </w:tcBorders>
          </w:tcPr>
          <w:p w14:paraId="055999CA"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N/A</w:t>
            </w:r>
          </w:p>
        </w:tc>
        <w:tc>
          <w:tcPr>
            <w:tcW w:w="3038" w:type="dxa"/>
            <w:tcBorders>
              <w:left w:val="single" w:sz="12" w:space="0" w:color="auto"/>
              <w:right w:val="single" w:sz="12" w:space="0" w:color="auto"/>
            </w:tcBorders>
          </w:tcPr>
          <w:p w14:paraId="596D8FA8"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01/05/16</w:t>
            </w:r>
          </w:p>
        </w:tc>
        <w:tc>
          <w:tcPr>
            <w:tcW w:w="3041" w:type="dxa"/>
            <w:tcBorders>
              <w:left w:val="single" w:sz="12" w:space="0" w:color="auto"/>
              <w:right w:val="single" w:sz="12" w:space="0" w:color="auto"/>
            </w:tcBorders>
          </w:tcPr>
          <w:p w14:paraId="5B2CFF7D"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02/08/16</w:t>
            </w:r>
          </w:p>
        </w:tc>
        <w:tc>
          <w:tcPr>
            <w:tcW w:w="3034" w:type="dxa"/>
            <w:tcBorders>
              <w:left w:val="single" w:sz="12" w:space="0" w:color="auto"/>
              <w:right w:val="single" w:sz="12" w:space="0" w:color="auto"/>
            </w:tcBorders>
          </w:tcPr>
          <w:p w14:paraId="685247FB"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Left the business 27/09/16</w:t>
            </w:r>
          </w:p>
        </w:tc>
      </w:tr>
      <w:tr w:rsidR="00566F21" w:rsidRPr="00E81A24" w14:paraId="33AAA638" w14:textId="77777777" w:rsidTr="00566F21">
        <w:trPr>
          <w:trHeight w:val="624"/>
          <w:jc w:val="center"/>
        </w:trPr>
        <w:tc>
          <w:tcPr>
            <w:tcW w:w="3035" w:type="dxa"/>
            <w:tcBorders>
              <w:left w:val="single" w:sz="12" w:space="0" w:color="auto"/>
              <w:right w:val="single" w:sz="12" w:space="0" w:color="auto"/>
            </w:tcBorders>
          </w:tcPr>
          <w:p w14:paraId="1F6CD42A"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Bill Learner</w:t>
            </w:r>
          </w:p>
          <w:p w14:paraId="2D141F6F" w14:textId="77777777" w:rsidR="00566F21" w:rsidRPr="007A42FD" w:rsidRDefault="00566F21" w:rsidP="00566F21">
            <w:pPr>
              <w:spacing w:after="200" w:line="276" w:lineRule="auto"/>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Cook</w:t>
            </w:r>
          </w:p>
        </w:tc>
        <w:tc>
          <w:tcPr>
            <w:tcW w:w="3170" w:type="dxa"/>
            <w:tcBorders>
              <w:left w:val="single" w:sz="12" w:space="0" w:color="auto"/>
              <w:right w:val="single" w:sz="12" w:space="0" w:color="auto"/>
            </w:tcBorders>
          </w:tcPr>
          <w:p w14:paraId="7806A66F"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01/10/16</w:t>
            </w:r>
          </w:p>
        </w:tc>
        <w:tc>
          <w:tcPr>
            <w:tcW w:w="3038" w:type="dxa"/>
            <w:tcBorders>
              <w:left w:val="single" w:sz="12" w:space="0" w:color="auto"/>
              <w:right w:val="single" w:sz="12" w:space="0" w:color="auto"/>
            </w:tcBorders>
          </w:tcPr>
          <w:p w14:paraId="322BEA9C"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03/10/16</w:t>
            </w:r>
          </w:p>
        </w:tc>
        <w:tc>
          <w:tcPr>
            <w:tcW w:w="3041" w:type="dxa"/>
            <w:tcBorders>
              <w:left w:val="single" w:sz="12" w:space="0" w:color="auto"/>
              <w:right w:val="single" w:sz="12" w:space="0" w:color="auto"/>
            </w:tcBorders>
          </w:tcPr>
          <w:p w14:paraId="59D426EE"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N/A</w:t>
            </w:r>
          </w:p>
        </w:tc>
        <w:tc>
          <w:tcPr>
            <w:tcW w:w="3034" w:type="dxa"/>
            <w:tcBorders>
              <w:left w:val="single" w:sz="12" w:space="0" w:color="auto"/>
              <w:right w:val="single" w:sz="12" w:space="0" w:color="auto"/>
            </w:tcBorders>
          </w:tcPr>
          <w:p w14:paraId="3AE66482" w14:textId="77777777" w:rsidR="00566F21" w:rsidRPr="007A42FD" w:rsidRDefault="00566F21" w:rsidP="00566F21">
            <w:pPr>
              <w:spacing w:after="200" w:line="276" w:lineRule="auto"/>
              <w:jc w:val="center"/>
              <w:rPr>
                <w:rFonts w:asciiTheme="minorHAnsi" w:eastAsia="Calibri" w:hAnsiTheme="minorHAnsi" w:cstheme="minorHAnsi"/>
                <w:i/>
                <w:color w:val="E36C0A"/>
                <w:sz w:val="18"/>
                <w:szCs w:val="20"/>
              </w:rPr>
            </w:pPr>
            <w:r w:rsidRPr="007A42FD">
              <w:rPr>
                <w:rFonts w:asciiTheme="minorHAnsi" w:eastAsia="Calibri" w:hAnsiTheme="minorHAnsi" w:cstheme="minorHAnsi"/>
                <w:i/>
                <w:color w:val="E36C0A"/>
                <w:sz w:val="18"/>
                <w:szCs w:val="20"/>
              </w:rPr>
              <w:t>10/10/16</w:t>
            </w:r>
          </w:p>
        </w:tc>
      </w:tr>
      <w:tr w:rsidR="00566F21" w:rsidRPr="00E81A24" w14:paraId="5A28A8D1" w14:textId="77777777" w:rsidTr="00566F21">
        <w:trPr>
          <w:trHeight w:val="624"/>
          <w:jc w:val="center"/>
        </w:trPr>
        <w:tc>
          <w:tcPr>
            <w:tcW w:w="3035" w:type="dxa"/>
            <w:tcBorders>
              <w:left w:val="single" w:sz="12" w:space="0" w:color="auto"/>
              <w:right w:val="single" w:sz="12" w:space="0" w:color="auto"/>
            </w:tcBorders>
          </w:tcPr>
          <w:p w14:paraId="34B787C3" w14:textId="77777777" w:rsidR="00566F21" w:rsidRPr="007A42FD" w:rsidRDefault="00566F21" w:rsidP="00566F21">
            <w:pPr>
              <w:spacing w:after="200" w:line="276" w:lineRule="auto"/>
              <w:rPr>
                <w:rFonts w:asciiTheme="minorHAnsi" w:eastAsia="Calibri" w:hAnsiTheme="minorHAnsi" w:cstheme="minorHAnsi"/>
                <w:sz w:val="18"/>
                <w:szCs w:val="20"/>
              </w:rPr>
            </w:pPr>
          </w:p>
        </w:tc>
        <w:tc>
          <w:tcPr>
            <w:tcW w:w="3170" w:type="dxa"/>
            <w:tcBorders>
              <w:left w:val="single" w:sz="12" w:space="0" w:color="auto"/>
              <w:right w:val="single" w:sz="12" w:space="0" w:color="auto"/>
            </w:tcBorders>
          </w:tcPr>
          <w:p w14:paraId="7FE0205F"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38" w:type="dxa"/>
            <w:tcBorders>
              <w:left w:val="single" w:sz="12" w:space="0" w:color="auto"/>
              <w:right w:val="single" w:sz="12" w:space="0" w:color="auto"/>
            </w:tcBorders>
          </w:tcPr>
          <w:p w14:paraId="5446E93A"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41" w:type="dxa"/>
            <w:tcBorders>
              <w:left w:val="single" w:sz="12" w:space="0" w:color="auto"/>
              <w:right w:val="single" w:sz="12" w:space="0" w:color="auto"/>
            </w:tcBorders>
          </w:tcPr>
          <w:p w14:paraId="3F6E34B5"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34" w:type="dxa"/>
            <w:tcBorders>
              <w:left w:val="single" w:sz="12" w:space="0" w:color="auto"/>
              <w:right w:val="single" w:sz="12" w:space="0" w:color="auto"/>
            </w:tcBorders>
          </w:tcPr>
          <w:p w14:paraId="01E8C70B"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r>
      <w:tr w:rsidR="00566F21" w:rsidRPr="00E81A24" w14:paraId="33E03761" w14:textId="77777777" w:rsidTr="00566F21">
        <w:trPr>
          <w:trHeight w:val="624"/>
          <w:jc w:val="center"/>
        </w:trPr>
        <w:tc>
          <w:tcPr>
            <w:tcW w:w="3035" w:type="dxa"/>
            <w:tcBorders>
              <w:left w:val="single" w:sz="12" w:space="0" w:color="auto"/>
              <w:right w:val="single" w:sz="12" w:space="0" w:color="auto"/>
            </w:tcBorders>
          </w:tcPr>
          <w:p w14:paraId="64E14021" w14:textId="77777777" w:rsidR="00566F21" w:rsidRPr="007A42FD" w:rsidRDefault="00566F21" w:rsidP="00566F21">
            <w:pPr>
              <w:spacing w:after="200" w:line="276" w:lineRule="auto"/>
              <w:rPr>
                <w:rFonts w:asciiTheme="minorHAnsi" w:eastAsia="Calibri" w:hAnsiTheme="minorHAnsi" w:cstheme="minorHAnsi"/>
                <w:sz w:val="18"/>
                <w:szCs w:val="20"/>
              </w:rPr>
            </w:pPr>
          </w:p>
        </w:tc>
        <w:tc>
          <w:tcPr>
            <w:tcW w:w="3170" w:type="dxa"/>
            <w:tcBorders>
              <w:left w:val="single" w:sz="12" w:space="0" w:color="auto"/>
              <w:right w:val="single" w:sz="12" w:space="0" w:color="auto"/>
            </w:tcBorders>
          </w:tcPr>
          <w:p w14:paraId="3066198A"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38" w:type="dxa"/>
            <w:tcBorders>
              <w:left w:val="single" w:sz="12" w:space="0" w:color="auto"/>
              <w:right w:val="single" w:sz="12" w:space="0" w:color="auto"/>
            </w:tcBorders>
          </w:tcPr>
          <w:p w14:paraId="57EE9E05"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41" w:type="dxa"/>
            <w:tcBorders>
              <w:left w:val="single" w:sz="12" w:space="0" w:color="auto"/>
              <w:right w:val="single" w:sz="12" w:space="0" w:color="auto"/>
            </w:tcBorders>
          </w:tcPr>
          <w:p w14:paraId="78310C51"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34" w:type="dxa"/>
            <w:tcBorders>
              <w:left w:val="single" w:sz="12" w:space="0" w:color="auto"/>
              <w:right w:val="single" w:sz="12" w:space="0" w:color="auto"/>
            </w:tcBorders>
          </w:tcPr>
          <w:p w14:paraId="0CB26BDA"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r>
      <w:tr w:rsidR="00566F21" w:rsidRPr="00E81A24" w14:paraId="2661C112" w14:textId="77777777" w:rsidTr="00566F21">
        <w:trPr>
          <w:trHeight w:val="624"/>
          <w:jc w:val="center"/>
        </w:trPr>
        <w:tc>
          <w:tcPr>
            <w:tcW w:w="3035" w:type="dxa"/>
            <w:tcBorders>
              <w:left w:val="single" w:sz="12" w:space="0" w:color="auto"/>
              <w:right w:val="single" w:sz="12" w:space="0" w:color="auto"/>
            </w:tcBorders>
          </w:tcPr>
          <w:p w14:paraId="3BB94C05" w14:textId="77777777" w:rsidR="00566F21" w:rsidRPr="007A42FD" w:rsidRDefault="00566F21" w:rsidP="00566F21">
            <w:pPr>
              <w:spacing w:after="200" w:line="276" w:lineRule="auto"/>
              <w:rPr>
                <w:rFonts w:asciiTheme="minorHAnsi" w:eastAsia="Calibri" w:hAnsiTheme="minorHAnsi" w:cstheme="minorHAnsi"/>
                <w:sz w:val="18"/>
                <w:szCs w:val="20"/>
              </w:rPr>
            </w:pPr>
          </w:p>
        </w:tc>
        <w:tc>
          <w:tcPr>
            <w:tcW w:w="3170" w:type="dxa"/>
            <w:tcBorders>
              <w:left w:val="single" w:sz="12" w:space="0" w:color="auto"/>
              <w:right w:val="single" w:sz="12" w:space="0" w:color="auto"/>
            </w:tcBorders>
          </w:tcPr>
          <w:p w14:paraId="4EA6361B"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38" w:type="dxa"/>
            <w:tcBorders>
              <w:left w:val="single" w:sz="12" w:space="0" w:color="auto"/>
              <w:right w:val="single" w:sz="12" w:space="0" w:color="auto"/>
            </w:tcBorders>
          </w:tcPr>
          <w:p w14:paraId="59767EED"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41" w:type="dxa"/>
            <w:tcBorders>
              <w:left w:val="single" w:sz="12" w:space="0" w:color="auto"/>
              <w:right w:val="single" w:sz="12" w:space="0" w:color="auto"/>
            </w:tcBorders>
          </w:tcPr>
          <w:p w14:paraId="31F03120"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c>
          <w:tcPr>
            <w:tcW w:w="3034" w:type="dxa"/>
            <w:tcBorders>
              <w:left w:val="single" w:sz="12" w:space="0" w:color="auto"/>
              <w:right w:val="single" w:sz="12" w:space="0" w:color="auto"/>
            </w:tcBorders>
          </w:tcPr>
          <w:p w14:paraId="66996919" w14:textId="77777777" w:rsidR="00566F21" w:rsidRPr="007A42FD" w:rsidRDefault="00566F21" w:rsidP="00566F21">
            <w:pPr>
              <w:spacing w:after="200" w:line="276" w:lineRule="auto"/>
              <w:jc w:val="center"/>
              <w:rPr>
                <w:rFonts w:asciiTheme="minorHAnsi" w:eastAsia="Calibri" w:hAnsiTheme="minorHAnsi" w:cstheme="minorHAnsi"/>
                <w:sz w:val="18"/>
                <w:szCs w:val="20"/>
              </w:rPr>
            </w:pPr>
          </w:p>
        </w:tc>
      </w:tr>
      <w:tr w:rsidR="00566F21" w:rsidRPr="00E81A24" w14:paraId="42B1DAC8" w14:textId="77777777" w:rsidTr="00566F21">
        <w:trPr>
          <w:trHeight w:val="624"/>
          <w:jc w:val="center"/>
        </w:trPr>
        <w:tc>
          <w:tcPr>
            <w:tcW w:w="3035" w:type="dxa"/>
            <w:tcBorders>
              <w:left w:val="single" w:sz="12" w:space="0" w:color="auto"/>
              <w:right w:val="single" w:sz="12" w:space="0" w:color="auto"/>
            </w:tcBorders>
          </w:tcPr>
          <w:p w14:paraId="0F3892FA" w14:textId="77777777" w:rsidR="00566F21" w:rsidRPr="00E81A24" w:rsidRDefault="00566F21" w:rsidP="00566F21">
            <w:pPr>
              <w:spacing w:after="200" w:line="276" w:lineRule="auto"/>
              <w:rPr>
                <w:rFonts w:ascii="Calibri" w:eastAsia="Calibri" w:hAnsi="Calibri" w:cs="Times New Roman"/>
                <w:sz w:val="22"/>
              </w:rPr>
            </w:pPr>
          </w:p>
        </w:tc>
        <w:tc>
          <w:tcPr>
            <w:tcW w:w="3170" w:type="dxa"/>
            <w:tcBorders>
              <w:left w:val="single" w:sz="12" w:space="0" w:color="auto"/>
              <w:right w:val="single" w:sz="12" w:space="0" w:color="auto"/>
            </w:tcBorders>
          </w:tcPr>
          <w:p w14:paraId="086B4695" w14:textId="77777777" w:rsidR="00566F21" w:rsidRPr="00E81A24" w:rsidRDefault="00566F21" w:rsidP="00566F21">
            <w:pPr>
              <w:spacing w:after="200" w:line="276" w:lineRule="auto"/>
              <w:jc w:val="center"/>
              <w:rPr>
                <w:rFonts w:ascii="Calibri" w:eastAsia="Calibri" w:hAnsi="Calibri" w:cs="Times New Roman"/>
                <w:sz w:val="22"/>
              </w:rPr>
            </w:pPr>
          </w:p>
        </w:tc>
        <w:tc>
          <w:tcPr>
            <w:tcW w:w="3038" w:type="dxa"/>
            <w:tcBorders>
              <w:left w:val="single" w:sz="12" w:space="0" w:color="auto"/>
              <w:right w:val="single" w:sz="12" w:space="0" w:color="auto"/>
            </w:tcBorders>
          </w:tcPr>
          <w:p w14:paraId="167F79BB" w14:textId="77777777" w:rsidR="00566F21" w:rsidRPr="00E81A24" w:rsidRDefault="00566F21" w:rsidP="00566F21">
            <w:pPr>
              <w:spacing w:after="200" w:line="276" w:lineRule="auto"/>
              <w:jc w:val="center"/>
              <w:rPr>
                <w:rFonts w:ascii="Calibri" w:eastAsia="Calibri" w:hAnsi="Calibri" w:cs="Times New Roman"/>
                <w:sz w:val="22"/>
              </w:rPr>
            </w:pPr>
          </w:p>
        </w:tc>
        <w:tc>
          <w:tcPr>
            <w:tcW w:w="3041" w:type="dxa"/>
            <w:tcBorders>
              <w:left w:val="single" w:sz="12" w:space="0" w:color="auto"/>
              <w:right w:val="single" w:sz="12" w:space="0" w:color="auto"/>
            </w:tcBorders>
          </w:tcPr>
          <w:p w14:paraId="336DA5DE" w14:textId="77777777" w:rsidR="00566F21" w:rsidRPr="00E81A24" w:rsidRDefault="00566F21" w:rsidP="00566F21">
            <w:pPr>
              <w:spacing w:after="200" w:line="276" w:lineRule="auto"/>
              <w:jc w:val="center"/>
              <w:rPr>
                <w:rFonts w:ascii="Calibri" w:eastAsia="Calibri" w:hAnsi="Calibri" w:cs="Times New Roman"/>
                <w:sz w:val="22"/>
              </w:rPr>
            </w:pPr>
          </w:p>
        </w:tc>
        <w:tc>
          <w:tcPr>
            <w:tcW w:w="3034" w:type="dxa"/>
            <w:tcBorders>
              <w:left w:val="single" w:sz="12" w:space="0" w:color="auto"/>
              <w:right w:val="single" w:sz="12" w:space="0" w:color="auto"/>
            </w:tcBorders>
          </w:tcPr>
          <w:p w14:paraId="10811290" w14:textId="77777777" w:rsidR="00566F21" w:rsidRPr="00E81A24" w:rsidRDefault="00566F21" w:rsidP="00566F21">
            <w:pPr>
              <w:spacing w:after="200" w:line="276" w:lineRule="auto"/>
              <w:jc w:val="center"/>
              <w:rPr>
                <w:rFonts w:ascii="Calibri" w:eastAsia="Calibri" w:hAnsi="Calibri" w:cs="Times New Roman"/>
                <w:sz w:val="22"/>
              </w:rPr>
            </w:pPr>
          </w:p>
        </w:tc>
      </w:tr>
      <w:tr w:rsidR="00566F21" w:rsidRPr="00E81A24" w14:paraId="51539760" w14:textId="77777777" w:rsidTr="00566F21">
        <w:trPr>
          <w:trHeight w:val="624"/>
          <w:jc w:val="center"/>
        </w:trPr>
        <w:tc>
          <w:tcPr>
            <w:tcW w:w="3035" w:type="dxa"/>
            <w:tcBorders>
              <w:left w:val="single" w:sz="12" w:space="0" w:color="auto"/>
              <w:right w:val="single" w:sz="12" w:space="0" w:color="auto"/>
            </w:tcBorders>
          </w:tcPr>
          <w:p w14:paraId="3C22F489" w14:textId="77777777" w:rsidR="00566F21" w:rsidRPr="007A42FD" w:rsidRDefault="00566F21" w:rsidP="00566F21">
            <w:pPr>
              <w:spacing w:after="200" w:line="276" w:lineRule="auto"/>
              <w:rPr>
                <w:rFonts w:asciiTheme="minorHAnsi" w:eastAsia="Calibri" w:hAnsiTheme="minorHAnsi" w:cstheme="minorHAnsi"/>
                <w:szCs w:val="20"/>
              </w:rPr>
            </w:pPr>
          </w:p>
        </w:tc>
        <w:tc>
          <w:tcPr>
            <w:tcW w:w="3170" w:type="dxa"/>
            <w:tcBorders>
              <w:left w:val="single" w:sz="12" w:space="0" w:color="auto"/>
              <w:right w:val="single" w:sz="12" w:space="0" w:color="auto"/>
            </w:tcBorders>
          </w:tcPr>
          <w:p w14:paraId="240C095B"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8" w:type="dxa"/>
            <w:tcBorders>
              <w:left w:val="single" w:sz="12" w:space="0" w:color="auto"/>
              <w:right w:val="single" w:sz="12" w:space="0" w:color="auto"/>
            </w:tcBorders>
          </w:tcPr>
          <w:p w14:paraId="7CCFBCE0"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41" w:type="dxa"/>
            <w:tcBorders>
              <w:left w:val="single" w:sz="12" w:space="0" w:color="auto"/>
              <w:right w:val="single" w:sz="12" w:space="0" w:color="auto"/>
            </w:tcBorders>
          </w:tcPr>
          <w:p w14:paraId="488DCEE4"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4" w:type="dxa"/>
            <w:tcBorders>
              <w:left w:val="single" w:sz="12" w:space="0" w:color="auto"/>
              <w:right w:val="single" w:sz="12" w:space="0" w:color="auto"/>
            </w:tcBorders>
          </w:tcPr>
          <w:p w14:paraId="0346E1DD" w14:textId="77777777" w:rsidR="00566F21" w:rsidRPr="007A42FD" w:rsidRDefault="00566F21" w:rsidP="00566F21">
            <w:pPr>
              <w:spacing w:after="200" w:line="276" w:lineRule="auto"/>
              <w:jc w:val="center"/>
              <w:rPr>
                <w:rFonts w:asciiTheme="minorHAnsi" w:eastAsia="Calibri" w:hAnsiTheme="minorHAnsi" w:cstheme="minorHAnsi"/>
                <w:szCs w:val="20"/>
              </w:rPr>
            </w:pPr>
          </w:p>
        </w:tc>
      </w:tr>
      <w:tr w:rsidR="00566F21" w:rsidRPr="00E81A24" w14:paraId="1F9E86B4" w14:textId="77777777" w:rsidTr="00566F21">
        <w:trPr>
          <w:trHeight w:val="624"/>
          <w:jc w:val="center"/>
        </w:trPr>
        <w:tc>
          <w:tcPr>
            <w:tcW w:w="3035" w:type="dxa"/>
            <w:tcBorders>
              <w:left w:val="single" w:sz="12" w:space="0" w:color="auto"/>
              <w:right w:val="single" w:sz="12" w:space="0" w:color="auto"/>
            </w:tcBorders>
          </w:tcPr>
          <w:p w14:paraId="4343E883" w14:textId="77777777" w:rsidR="00566F21" w:rsidRPr="007A42FD" w:rsidRDefault="00566F21" w:rsidP="00566F21">
            <w:pPr>
              <w:spacing w:after="200" w:line="276" w:lineRule="auto"/>
              <w:rPr>
                <w:rFonts w:asciiTheme="minorHAnsi" w:eastAsia="Calibri" w:hAnsiTheme="minorHAnsi" w:cstheme="minorHAnsi"/>
                <w:szCs w:val="20"/>
              </w:rPr>
            </w:pPr>
          </w:p>
        </w:tc>
        <w:tc>
          <w:tcPr>
            <w:tcW w:w="3170" w:type="dxa"/>
            <w:tcBorders>
              <w:left w:val="single" w:sz="12" w:space="0" w:color="auto"/>
              <w:right w:val="single" w:sz="12" w:space="0" w:color="auto"/>
            </w:tcBorders>
          </w:tcPr>
          <w:p w14:paraId="1F3BBABD"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8" w:type="dxa"/>
            <w:tcBorders>
              <w:left w:val="single" w:sz="12" w:space="0" w:color="auto"/>
              <w:right w:val="single" w:sz="12" w:space="0" w:color="auto"/>
            </w:tcBorders>
          </w:tcPr>
          <w:p w14:paraId="5177B3A2"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41" w:type="dxa"/>
            <w:tcBorders>
              <w:left w:val="single" w:sz="12" w:space="0" w:color="auto"/>
              <w:right w:val="single" w:sz="12" w:space="0" w:color="auto"/>
            </w:tcBorders>
          </w:tcPr>
          <w:p w14:paraId="783338EC"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4" w:type="dxa"/>
            <w:tcBorders>
              <w:left w:val="single" w:sz="12" w:space="0" w:color="auto"/>
              <w:right w:val="single" w:sz="12" w:space="0" w:color="auto"/>
            </w:tcBorders>
          </w:tcPr>
          <w:p w14:paraId="601BA53A" w14:textId="77777777" w:rsidR="00566F21" w:rsidRPr="007A42FD" w:rsidRDefault="00566F21" w:rsidP="00566F21">
            <w:pPr>
              <w:spacing w:after="200" w:line="276" w:lineRule="auto"/>
              <w:jc w:val="center"/>
              <w:rPr>
                <w:rFonts w:asciiTheme="minorHAnsi" w:eastAsia="Calibri" w:hAnsiTheme="minorHAnsi" w:cstheme="minorHAnsi"/>
                <w:szCs w:val="20"/>
              </w:rPr>
            </w:pPr>
          </w:p>
        </w:tc>
      </w:tr>
      <w:tr w:rsidR="00566F21" w:rsidRPr="00E81A24" w14:paraId="2B26C493" w14:textId="77777777" w:rsidTr="00566F21">
        <w:trPr>
          <w:trHeight w:val="624"/>
          <w:jc w:val="center"/>
        </w:trPr>
        <w:tc>
          <w:tcPr>
            <w:tcW w:w="3035" w:type="dxa"/>
            <w:tcBorders>
              <w:left w:val="single" w:sz="12" w:space="0" w:color="auto"/>
              <w:right w:val="single" w:sz="12" w:space="0" w:color="auto"/>
            </w:tcBorders>
          </w:tcPr>
          <w:p w14:paraId="0C3F6749" w14:textId="77777777" w:rsidR="00566F21" w:rsidRPr="007A42FD" w:rsidRDefault="00566F21" w:rsidP="00566F21">
            <w:pPr>
              <w:spacing w:after="200" w:line="276" w:lineRule="auto"/>
              <w:rPr>
                <w:rFonts w:asciiTheme="minorHAnsi" w:eastAsia="Calibri" w:hAnsiTheme="minorHAnsi" w:cstheme="minorHAnsi"/>
                <w:szCs w:val="20"/>
              </w:rPr>
            </w:pPr>
          </w:p>
        </w:tc>
        <w:tc>
          <w:tcPr>
            <w:tcW w:w="3170" w:type="dxa"/>
            <w:tcBorders>
              <w:left w:val="single" w:sz="12" w:space="0" w:color="auto"/>
              <w:right w:val="single" w:sz="12" w:space="0" w:color="auto"/>
            </w:tcBorders>
          </w:tcPr>
          <w:p w14:paraId="776A09E6"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8" w:type="dxa"/>
            <w:tcBorders>
              <w:left w:val="single" w:sz="12" w:space="0" w:color="auto"/>
              <w:right w:val="single" w:sz="12" w:space="0" w:color="auto"/>
            </w:tcBorders>
          </w:tcPr>
          <w:p w14:paraId="3A0AA71A"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41" w:type="dxa"/>
            <w:tcBorders>
              <w:left w:val="single" w:sz="12" w:space="0" w:color="auto"/>
              <w:right w:val="single" w:sz="12" w:space="0" w:color="auto"/>
            </w:tcBorders>
          </w:tcPr>
          <w:p w14:paraId="45B975AC"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4" w:type="dxa"/>
            <w:tcBorders>
              <w:left w:val="single" w:sz="12" w:space="0" w:color="auto"/>
              <w:right w:val="single" w:sz="12" w:space="0" w:color="auto"/>
            </w:tcBorders>
          </w:tcPr>
          <w:p w14:paraId="76E43088" w14:textId="77777777" w:rsidR="00566F21" w:rsidRPr="007A42FD" w:rsidRDefault="00566F21" w:rsidP="00566F21">
            <w:pPr>
              <w:spacing w:after="200" w:line="276" w:lineRule="auto"/>
              <w:jc w:val="center"/>
              <w:rPr>
                <w:rFonts w:asciiTheme="minorHAnsi" w:eastAsia="Calibri" w:hAnsiTheme="minorHAnsi" w:cstheme="minorHAnsi"/>
                <w:szCs w:val="20"/>
              </w:rPr>
            </w:pPr>
          </w:p>
        </w:tc>
      </w:tr>
      <w:tr w:rsidR="00566F21" w:rsidRPr="00E81A24" w14:paraId="277A34B7" w14:textId="77777777" w:rsidTr="00566F21">
        <w:trPr>
          <w:trHeight w:val="624"/>
          <w:jc w:val="center"/>
        </w:trPr>
        <w:tc>
          <w:tcPr>
            <w:tcW w:w="3035" w:type="dxa"/>
            <w:tcBorders>
              <w:left w:val="single" w:sz="12" w:space="0" w:color="auto"/>
              <w:right w:val="single" w:sz="12" w:space="0" w:color="auto"/>
            </w:tcBorders>
          </w:tcPr>
          <w:p w14:paraId="4EB3883E" w14:textId="77777777" w:rsidR="00566F21" w:rsidRPr="007A42FD" w:rsidRDefault="00566F21" w:rsidP="00566F21">
            <w:pPr>
              <w:spacing w:after="200" w:line="276" w:lineRule="auto"/>
              <w:rPr>
                <w:rFonts w:asciiTheme="minorHAnsi" w:eastAsia="Calibri" w:hAnsiTheme="minorHAnsi" w:cstheme="minorHAnsi"/>
                <w:szCs w:val="20"/>
              </w:rPr>
            </w:pPr>
          </w:p>
        </w:tc>
        <w:tc>
          <w:tcPr>
            <w:tcW w:w="3170" w:type="dxa"/>
            <w:tcBorders>
              <w:left w:val="single" w:sz="12" w:space="0" w:color="auto"/>
              <w:right w:val="single" w:sz="12" w:space="0" w:color="auto"/>
            </w:tcBorders>
          </w:tcPr>
          <w:p w14:paraId="587E8372"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8" w:type="dxa"/>
            <w:tcBorders>
              <w:left w:val="single" w:sz="12" w:space="0" w:color="auto"/>
              <w:right w:val="single" w:sz="12" w:space="0" w:color="auto"/>
            </w:tcBorders>
          </w:tcPr>
          <w:p w14:paraId="08858CDA"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41" w:type="dxa"/>
            <w:tcBorders>
              <w:left w:val="single" w:sz="12" w:space="0" w:color="auto"/>
              <w:right w:val="single" w:sz="12" w:space="0" w:color="auto"/>
            </w:tcBorders>
          </w:tcPr>
          <w:p w14:paraId="067931E9"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4" w:type="dxa"/>
            <w:tcBorders>
              <w:left w:val="single" w:sz="12" w:space="0" w:color="auto"/>
              <w:right w:val="single" w:sz="12" w:space="0" w:color="auto"/>
            </w:tcBorders>
          </w:tcPr>
          <w:p w14:paraId="727C5949" w14:textId="77777777" w:rsidR="00566F21" w:rsidRPr="007A42FD" w:rsidRDefault="00566F21" w:rsidP="00566F21">
            <w:pPr>
              <w:spacing w:after="200" w:line="276" w:lineRule="auto"/>
              <w:jc w:val="center"/>
              <w:rPr>
                <w:rFonts w:asciiTheme="minorHAnsi" w:eastAsia="Calibri" w:hAnsiTheme="minorHAnsi" w:cstheme="minorHAnsi"/>
                <w:szCs w:val="20"/>
              </w:rPr>
            </w:pPr>
          </w:p>
        </w:tc>
      </w:tr>
      <w:tr w:rsidR="004C3320" w:rsidRPr="00E81A24" w14:paraId="3A4A9027" w14:textId="77777777" w:rsidTr="00566F21">
        <w:trPr>
          <w:trHeight w:val="624"/>
          <w:jc w:val="center"/>
        </w:trPr>
        <w:tc>
          <w:tcPr>
            <w:tcW w:w="3035" w:type="dxa"/>
            <w:tcBorders>
              <w:left w:val="single" w:sz="12" w:space="0" w:color="auto"/>
              <w:right w:val="single" w:sz="12" w:space="0" w:color="auto"/>
            </w:tcBorders>
          </w:tcPr>
          <w:p w14:paraId="3608CA08" w14:textId="77777777" w:rsidR="004C3320" w:rsidRPr="007A42FD" w:rsidRDefault="004C3320" w:rsidP="00566F21">
            <w:pPr>
              <w:spacing w:after="200" w:line="276" w:lineRule="auto"/>
              <w:rPr>
                <w:rFonts w:asciiTheme="minorHAnsi" w:eastAsia="Calibri" w:hAnsiTheme="minorHAnsi" w:cstheme="minorHAnsi"/>
                <w:szCs w:val="20"/>
              </w:rPr>
            </w:pPr>
          </w:p>
        </w:tc>
        <w:tc>
          <w:tcPr>
            <w:tcW w:w="3170" w:type="dxa"/>
            <w:tcBorders>
              <w:left w:val="single" w:sz="12" w:space="0" w:color="auto"/>
              <w:right w:val="single" w:sz="12" w:space="0" w:color="auto"/>
            </w:tcBorders>
          </w:tcPr>
          <w:p w14:paraId="0A3B526D" w14:textId="77777777" w:rsidR="004C3320" w:rsidRPr="007A42FD" w:rsidRDefault="004C3320" w:rsidP="00566F21">
            <w:pPr>
              <w:spacing w:after="200" w:line="276" w:lineRule="auto"/>
              <w:jc w:val="center"/>
              <w:rPr>
                <w:rFonts w:asciiTheme="minorHAnsi" w:eastAsia="Calibri" w:hAnsiTheme="minorHAnsi" w:cstheme="minorHAnsi"/>
                <w:szCs w:val="20"/>
              </w:rPr>
            </w:pPr>
          </w:p>
        </w:tc>
        <w:tc>
          <w:tcPr>
            <w:tcW w:w="3038" w:type="dxa"/>
            <w:tcBorders>
              <w:left w:val="single" w:sz="12" w:space="0" w:color="auto"/>
              <w:right w:val="single" w:sz="12" w:space="0" w:color="auto"/>
            </w:tcBorders>
          </w:tcPr>
          <w:p w14:paraId="20D5D7F2" w14:textId="77777777" w:rsidR="004C3320" w:rsidRPr="007A42FD" w:rsidRDefault="004C3320" w:rsidP="00566F21">
            <w:pPr>
              <w:spacing w:after="200" w:line="276" w:lineRule="auto"/>
              <w:jc w:val="center"/>
              <w:rPr>
                <w:rFonts w:asciiTheme="minorHAnsi" w:eastAsia="Calibri" w:hAnsiTheme="minorHAnsi" w:cstheme="minorHAnsi"/>
                <w:szCs w:val="20"/>
              </w:rPr>
            </w:pPr>
          </w:p>
        </w:tc>
        <w:tc>
          <w:tcPr>
            <w:tcW w:w="3041" w:type="dxa"/>
            <w:tcBorders>
              <w:left w:val="single" w:sz="12" w:space="0" w:color="auto"/>
              <w:right w:val="single" w:sz="12" w:space="0" w:color="auto"/>
            </w:tcBorders>
          </w:tcPr>
          <w:p w14:paraId="46CA292B" w14:textId="77777777" w:rsidR="004C3320" w:rsidRPr="007A42FD" w:rsidRDefault="004C3320" w:rsidP="00566F21">
            <w:pPr>
              <w:spacing w:after="200" w:line="276" w:lineRule="auto"/>
              <w:jc w:val="center"/>
              <w:rPr>
                <w:rFonts w:asciiTheme="minorHAnsi" w:eastAsia="Calibri" w:hAnsiTheme="minorHAnsi" w:cstheme="minorHAnsi"/>
                <w:szCs w:val="20"/>
              </w:rPr>
            </w:pPr>
          </w:p>
        </w:tc>
        <w:tc>
          <w:tcPr>
            <w:tcW w:w="3034" w:type="dxa"/>
            <w:tcBorders>
              <w:left w:val="single" w:sz="12" w:space="0" w:color="auto"/>
              <w:right w:val="single" w:sz="12" w:space="0" w:color="auto"/>
            </w:tcBorders>
          </w:tcPr>
          <w:p w14:paraId="549A30AF" w14:textId="77777777" w:rsidR="004C3320" w:rsidRPr="007A42FD" w:rsidRDefault="004C3320" w:rsidP="00566F21">
            <w:pPr>
              <w:spacing w:after="200" w:line="276" w:lineRule="auto"/>
              <w:jc w:val="center"/>
              <w:rPr>
                <w:rFonts w:asciiTheme="minorHAnsi" w:eastAsia="Calibri" w:hAnsiTheme="minorHAnsi" w:cstheme="minorHAnsi"/>
                <w:szCs w:val="20"/>
              </w:rPr>
            </w:pPr>
          </w:p>
        </w:tc>
      </w:tr>
      <w:tr w:rsidR="00566F21" w:rsidRPr="00E81A24" w14:paraId="5DC3ECED" w14:textId="77777777" w:rsidTr="00566F21">
        <w:trPr>
          <w:trHeight w:val="624"/>
          <w:jc w:val="center"/>
        </w:trPr>
        <w:tc>
          <w:tcPr>
            <w:tcW w:w="3035" w:type="dxa"/>
            <w:tcBorders>
              <w:left w:val="single" w:sz="12" w:space="0" w:color="auto"/>
              <w:right w:val="single" w:sz="12" w:space="0" w:color="auto"/>
            </w:tcBorders>
          </w:tcPr>
          <w:p w14:paraId="69831E08" w14:textId="77777777" w:rsidR="00566F21" w:rsidRPr="007A42FD" w:rsidRDefault="00566F21" w:rsidP="00566F21">
            <w:pPr>
              <w:spacing w:after="200" w:line="276" w:lineRule="auto"/>
              <w:rPr>
                <w:rFonts w:asciiTheme="minorHAnsi" w:eastAsia="Calibri" w:hAnsiTheme="minorHAnsi" w:cstheme="minorHAnsi"/>
                <w:szCs w:val="20"/>
              </w:rPr>
            </w:pPr>
          </w:p>
        </w:tc>
        <w:tc>
          <w:tcPr>
            <w:tcW w:w="3170" w:type="dxa"/>
            <w:tcBorders>
              <w:left w:val="single" w:sz="12" w:space="0" w:color="auto"/>
              <w:right w:val="single" w:sz="12" w:space="0" w:color="auto"/>
            </w:tcBorders>
          </w:tcPr>
          <w:p w14:paraId="662404E0"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8" w:type="dxa"/>
            <w:tcBorders>
              <w:left w:val="single" w:sz="12" w:space="0" w:color="auto"/>
              <w:right w:val="single" w:sz="12" w:space="0" w:color="auto"/>
            </w:tcBorders>
          </w:tcPr>
          <w:p w14:paraId="0EDBFBC4"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41" w:type="dxa"/>
            <w:tcBorders>
              <w:left w:val="single" w:sz="12" w:space="0" w:color="auto"/>
              <w:right w:val="single" w:sz="12" w:space="0" w:color="auto"/>
            </w:tcBorders>
          </w:tcPr>
          <w:p w14:paraId="28564162" w14:textId="77777777" w:rsidR="00566F21" w:rsidRPr="007A42FD" w:rsidRDefault="00566F21" w:rsidP="00566F21">
            <w:pPr>
              <w:spacing w:after="200" w:line="276" w:lineRule="auto"/>
              <w:jc w:val="center"/>
              <w:rPr>
                <w:rFonts w:asciiTheme="minorHAnsi" w:eastAsia="Calibri" w:hAnsiTheme="minorHAnsi" w:cstheme="minorHAnsi"/>
                <w:szCs w:val="20"/>
              </w:rPr>
            </w:pPr>
          </w:p>
        </w:tc>
        <w:tc>
          <w:tcPr>
            <w:tcW w:w="3034" w:type="dxa"/>
            <w:tcBorders>
              <w:left w:val="single" w:sz="12" w:space="0" w:color="auto"/>
              <w:right w:val="single" w:sz="12" w:space="0" w:color="auto"/>
            </w:tcBorders>
          </w:tcPr>
          <w:p w14:paraId="10170267" w14:textId="77777777" w:rsidR="00566F21" w:rsidRPr="007A42FD" w:rsidRDefault="00566F21" w:rsidP="00566F21">
            <w:pPr>
              <w:spacing w:after="200" w:line="276" w:lineRule="auto"/>
              <w:jc w:val="center"/>
              <w:rPr>
                <w:rFonts w:asciiTheme="minorHAnsi" w:eastAsia="Calibri" w:hAnsiTheme="minorHAnsi" w:cstheme="minorHAnsi"/>
                <w:szCs w:val="20"/>
              </w:rPr>
            </w:pPr>
          </w:p>
        </w:tc>
      </w:tr>
      <w:tr w:rsidR="00566F21" w:rsidRPr="00E81A24" w14:paraId="491BE216" w14:textId="77777777" w:rsidTr="00566F21">
        <w:trPr>
          <w:trHeight w:val="624"/>
          <w:jc w:val="center"/>
        </w:trPr>
        <w:tc>
          <w:tcPr>
            <w:tcW w:w="15318" w:type="dxa"/>
            <w:gridSpan w:val="5"/>
            <w:tcBorders>
              <w:top w:val="single" w:sz="12" w:space="0" w:color="auto"/>
              <w:left w:val="single" w:sz="12" w:space="0" w:color="auto"/>
              <w:bottom w:val="single" w:sz="12" w:space="0" w:color="auto"/>
              <w:right w:val="single" w:sz="12" w:space="0" w:color="auto"/>
            </w:tcBorders>
          </w:tcPr>
          <w:p w14:paraId="7787E326" w14:textId="77777777" w:rsidR="00566F21" w:rsidRPr="007A42FD" w:rsidRDefault="00566F21" w:rsidP="00B646ED">
            <w:pPr>
              <w:spacing w:before="40" w:after="40" w:line="280" w:lineRule="atLeast"/>
              <w:rPr>
                <w:rFonts w:asciiTheme="minorHAnsi" w:eastAsia="Calibri" w:hAnsiTheme="minorHAnsi" w:cstheme="minorHAnsi"/>
                <w:sz w:val="18"/>
                <w:szCs w:val="18"/>
              </w:rPr>
            </w:pPr>
            <w:r w:rsidRPr="007A42FD">
              <w:rPr>
                <w:rFonts w:asciiTheme="minorHAnsi" w:eastAsia="Calibri" w:hAnsiTheme="minorHAnsi" w:cstheme="minorHAnsi"/>
                <w:b/>
                <w:sz w:val="18"/>
                <w:szCs w:val="18"/>
              </w:rPr>
              <w:t xml:space="preserve">Monitor: </w:t>
            </w:r>
            <w:r w:rsidRPr="007A42FD">
              <w:rPr>
                <w:rFonts w:asciiTheme="minorHAnsi" w:eastAsia="Calibri" w:hAnsiTheme="minorHAnsi" w:cstheme="minorHAnsi"/>
                <w:sz w:val="18"/>
                <w:szCs w:val="18"/>
              </w:rPr>
              <w:t>Record details any staff training received/attended in relation to the food safety program (e.g. food safety courses, workshops, team meetings, information sessions etc.)</w:t>
            </w:r>
          </w:p>
          <w:p w14:paraId="33221D05" w14:textId="77777777" w:rsidR="00566F21" w:rsidRPr="007A42FD" w:rsidRDefault="00566F21" w:rsidP="00B646ED">
            <w:pPr>
              <w:spacing w:before="40" w:after="40" w:line="280" w:lineRule="atLeast"/>
              <w:rPr>
                <w:rFonts w:asciiTheme="minorHAnsi" w:eastAsia="Calibri" w:hAnsiTheme="minorHAnsi" w:cstheme="minorHAnsi"/>
                <w:b/>
                <w:sz w:val="18"/>
                <w:szCs w:val="18"/>
              </w:rPr>
            </w:pPr>
            <w:r w:rsidRPr="007A42FD">
              <w:rPr>
                <w:rFonts w:asciiTheme="minorHAnsi" w:eastAsia="Calibri" w:hAnsiTheme="minorHAnsi" w:cstheme="minorHAnsi"/>
                <w:b/>
                <w:sz w:val="18"/>
                <w:szCs w:val="18"/>
              </w:rPr>
              <w:t xml:space="preserve">Related SOPS: </w:t>
            </w:r>
            <w:r w:rsidRPr="007A42FD">
              <w:rPr>
                <w:rFonts w:asciiTheme="minorHAnsi" w:eastAsia="Calibri" w:hAnsiTheme="minorHAnsi" w:cstheme="minorHAnsi"/>
                <w:sz w:val="18"/>
                <w:szCs w:val="18"/>
              </w:rPr>
              <w:t>3.6 Training</w:t>
            </w:r>
          </w:p>
          <w:p w14:paraId="3EC0182A" w14:textId="2B1044CB" w:rsidR="00566F21" w:rsidRDefault="00566F21" w:rsidP="00B646ED">
            <w:pPr>
              <w:spacing w:before="40" w:after="40" w:line="280" w:lineRule="atLeast"/>
              <w:rPr>
                <w:rFonts w:asciiTheme="minorHAnsi" w:eastAsia="Calibri" w:hAnsiTheme="minorHAnsi" w:cstheme="minorHAnsi"/>
                <w:sz w:val="18"/>
                <w:szCs w:val="18"/>
              </w:rPr>
            </w:pPr>
          </w:p>
          <w:p w14:paraId="583049E5" w14:textId="60F5F074" w:rsidR="005A143D" w:rsidRDefault="005A143D" w:rsidP="00B646ED">
            <w:pPr>
              <w:spacing w:before="40" w:after="40" w:line="280" w:lineRule="atLeast"/>
              <w:rPr>
                <w:rFonts w:asciiTheme="minorHAnsi" w:eastAsia="Calibri" w:hAnsiTheme="minorHAnsi" w:cstheme="minorHAnsi"/>
                <w:sz w:val="18"/>
                <w:szCs w:val="18"/>
              </w:rPr>
            </w:pPr>
          </w:p>
          <w:p w14:paraId="56167CFD" w14:textId="77777777" w:rsidR="001E0248" w:rsidRPr="007A42FD" w:rsidRDefault="001E0248" w:rsidP="00B646ED">
            <w:pPr>
              <w:spacing w:before="40" w:after="40" w:line="280" w:lineRule="atLeast"/>
              <w:rPr>
                <w:rFonts w:asciiTheme="minorHAnsi" w:eastAsia="Calibri" w:hAnsiTheme="minorHAnsi" w:cstheme="minorHAnsi"/>
                <w:sz w:val="18"/>
                <w:szCs w:val="18"/>
              </w:rPr>
            </w:pPr>
          </w:p>
          <w:p w14:paraId="6A6BEACE" w14:textId="77777777" w:rsidR="00566F21" w:rsidRPr="00E81A24" w:rsidRDefault="00566F21" w:rsidP="00B646ED">
            <w:pPr>
              <w:spacing w:before="40" w:after="40" w:line="280" w:lineRule="atLeast"/>
              <w:rPr>
                <w:rFonts w:ascii="Calibri" w:eastAsia="Calibri" w:hAnsi="Calibri" w:cs="Times New Roman"/>
                <w:sz w:val="22"/>
              </w:rPr>
            </w:pPr>
            <w:r w:rsidRPr="007A42FD">
              <w:rPr>
                <w:rFonts w:asciiTheme="minorHAnsi" w:eastAsia="Calibri" w:hAnsiTheme="minorHAnsi" w:cstheme="minorHAnsi"/>
                <w:sz w:val="18"/>
                <w:szCs w:val="18"/>
              </w:rPr>
              <w:t>Reviewed ……………………………………………………………        /      /</w:t>
            </w:r>
            <w:r w:rsidRPr="007A42FD">
              <w:rPr>
                <w:rFonts w:ascii="Calibri" w:eastAsia="Calibri" w:hAnsi="Calibri" w:cs="Times New Roman"/>
                <w:sz w:val="18"/>
                <w:szCs w:val="18"/>
              </w:rPr>
              <w:t xml:space="preserve">      </w:t>
            </w:r>
          </w:p>
        </w:tc>
      </w:tr>
    </w:tbl>
    <w:p w14:paraId="14CB379B" w14:textId="77777777" w:rsidR="007A6233" w:rsidRDefault="007A6233"/>
    <w:tbl>
      <w:tblPr>
        <w:tblStyle w:val="TableGrid100"/>
        <w:tblW w:w="15559" w:type="dxa"/>
        <w:jc w:val="center"/>
        <w:tblLook w:val="04A0" w:firstRow="1" w:lastRow="0" w:firstColumn="1" w:lastColumn="0" w:noHBand="0" w:noVBand="1"/>
      </w:tblPr>
      <w:tblGrid>
        <w:gridCol w:w="535"/>
        <w:gridCol w:w="1923"/>
        <w:gridCol w:w="1476"/>
        <w:gridCol w:w="1369"/>
        <w:gridCol w:w="1695"/>
        <w:gridCol w:w="1476"/>
        <w:gridCol w:w="1478"/>
        <w:gridCol w:w="1468"/>
        <w:gridCol w:w="1478"/>
        <w:gridCol w:w="981"/>
        <w:gridCol w:w="1680"/>
      </w:tblGrid>
      <w:tr w:rsidR="00E81A24" w:rsidRPr="00E81A24" w14:paraId="28A3135B" w14:textId="77777777" w:rsidTr="00795B0F">
        <w:trPr>
          <w:tblHeader/>
          <w:jc w:val="center"/>
        </w:trPr>
        <w:tc>
          <w:tcPr>
            <w:tcW w:w="12898" w:type="dxa"/>
            <w:gridSpan w:val="9"/>
            <w:tcBorders>
              <w:top w:val="single" w:sz="12" w:space="0" w:color="auto"/>
              <w:left w:val="single" w:sz="12" w:space="0" w:color="auto"/>
              <w:bottom w:val="single" w:sz="12" w:space="0" w:color="auto"/>
            </w:tcBorders>
            <w:shd w:val="clear" w:color="auto" w:fill="D9D9D9"/>
          </w:tcPr>
          <w:p w14:paraId="75162C4B" w14:textId="77777777" w:rsidR="00E81A24" w:rsidRPr="00E81A24" w:rsidRDefault="00E81A24" w:rsidP="000F20C7">
            <w:pPr>
              <w:keepNext/>
              <w:keepLines/>
              <w:spacing w:before="200"/>
              <w:outlineLvl w:val="2"/>
              <w:rPr>
                <w:rFonts w:ascii="Cambria" w:eastAsia="MS Gothic" w:hAnsi="Cambria" w:cs="Times New Roman"/>
                <w:b/>
                <w:bCs/>
                <w:color w:val="4F81BD"/>
                <w:sz w:val="22"/>
              </w:rPr>
            </w:pPr>
            <w:bookmarkStart w:id="255" w:name="_Toc86139792"/>
            <w:bookmarkStart w:id="256" w:name="_Toc118716711"/>
            <w:r w:rsidRPr="000F20C7">
              <w:rPr>
                <w:rFonts w:asciiTheme="majorHAnsi" w:eastAsiaTheme="majorEastAsia" w:hAnsiTheme="majorHAnsi" w:cstheme="majorBidi"/>
                <w:b/>
                <w:bCs/>
                <w:color w:val="4472C4" w:themeColor="accent1"/>
                <w:sz w:val="22"/>
              </w:rPr>
              <w:lastRenderedPageBreak/>
              <w:t>RECORD 16 – Equipment Calibration</w:t>
            </w:r>
            <w:bookmarkEnd w:id="255"/>
            <w:bookmarkEnd w:id="256"/>
          </w:p>
        </w:tc>
        <w:tc>
          <w:tcPr>
            <w:tcW w:w="2661" w:type="dxa"/>
            <w:gridSpan w:val="2"/>
            <w:tcBorders>
              <w:top w:val="single" w:sz="12" w:space="0" w:color="auto"/>
              <w:bottom w:val="single" w:sz="12" w:space="0" w:color="auto"/>
              <w:right w:val="single" w:sz="12" w:space="0" w:color="auto"/>
            </w:tcBorders>
          </w:tcPr>
          <w:p w14:paraId="6EAE1D33" w14:textId="77777777" w:rsidR="00E81A24" w:rsidRPr="007A42FD" w:rsidRDefault="00E81A24" w:rsidP="00566F21">
            <w:pPr>
              <w:spacing w:after="200" w:line="276" w:lineRule="auto"/>
              <w:rPr>
                <w:rFonts w:asciiTheme="minorHAnsi" w:eastAsia="Calibri" w:hAnsiTheme="minorHAnsi" w:cstheme="minorHAnsi"/>
                <w:szCs w:val="20"/>
              </w:rPr>
            </w:pPr>
            <w:r w:rsidRPr="007A42FD">
              <w:rPr>
                <w:rFonts w:asciiTheme="minorHAnsi" w:eastAsia="Calibri" w:hAnsiTheme="minorHAnsi" w:cstheme="minorHAnsi"/>
                <w:b/>
                <w:szCs w:val="20"/>
              </w:rPr>
              <w:t>MONTH</w:t>
            </w:r>
            <w:r w:rsidRPr="007A42FD">
              <w:rPr>
                <w:rFonts w:asciiTheme="minorHAnsi" w:eastAsia="Calibri" w:hAnsiTheme="minorHAnsi" w:cstheme="minorHAnsi"/>
                <w:szCs w:val="20"/>
              </w:rPr>
              <w:t>:</w:t>
            </w:r>
          </w:p>
        </w:tc>
      </w:tr>
      <w:tr w:rsidR="00955125" w:rsidRPr="00E81A24" w14:paraId="39B1CAD2" w14:textId="77777777" w:rsidTr="00795B0F">
        <w:trPr>
          <w:trHeight w:val="2686"/>
          <w:tblHeader/>
          <w:jc w:val="center"/>
        </w:trPr>
        <w:tc>
          <w:tcPr>
            <w:tcW w:w="535" w:type="dxa"/>
            <w:tcBorders>
              <w:top w:val="single" w:sz="12" w:space="0" w:color="auto"/>
              <w:left w:val="single" w:sz="12" w:space="0" w:color="auto"/>
              <w:bottom w:val="single" w:sz="12" w:space="0" w:color="auto"/>
              <w:right w:val="single" w:sz="12" w:space="0" w:color="auto"/>
            </w:tcBorders>
          </w:tcPr>
          <w:p w14:paraId="132A5E35" w14:textId="77777777" w:rsidR="00E81A24" w:rsidRPr="007A42FD" w:rsidRDefault="00E81A24" w:rsidP="00566F21">
            <w:pPr>
              <w:spacing w:after="200" w:line="276" w:lineRule="auto"/>
              <w:jc w:val="center"/>
              <w:rPr>
                <w:rFonts w:asciiTheme="minorHAnsi" w:eastAsia="Calibri" w:hAnsiTheme="minorHAnsi" w:cstheme="minorHAnsi"/>
                <w:b/>
                <w:szCs w:val="20"/>
              </w:rPr>
            </w:pPr>
          </w:p>
          <w:p w14:paraId="5B6CCA0E" w14:textId="77777777" w:rsidR="00E81A24" w:rsidRPr="007A42FD" w:rsidRDefault="00E81A24" w:rsidP="00566F21">
            <w:pPr>
              <w:spacing w:after="200" w:line="276" w:lineRule="auto"/>
              <w:jc w:val="center"/>
              <w:rPr>
                <w:rFonts w:asciiTheme="minorHAnsi" w:eastAsia="Calibri" w:hAnsiTheme="minorHAnsi" w:cstheme="minorHAnsi"/>
                <w:b/>
                <w:szCs w:val="20"/>
              </w:rPr>
            </w:pPr>
            <w:r w:rsidRPr="007A42FD">
              <w:rPr>
                <w:rFonts w:asciiTheme="minorHAnsi" w:eastAsia="Calibri" w:hAnsiTheme="minorHAnsi" w:cstheme="minorHAnsi"/>
                <w:b/>
                <w:szCs w:val="20"/>
              </w:rPr>
              <w:t>ID#</w:t>
            </w:r>
          </w:p>
          <w:p w14:paraId="77905AC4" w14:textId="77777777" w:rsidR="00E81A24" w:rsidRPr="007A42FD" w:rsidRDefault="00E81A24" w:rsidP="00566F21">
            <w:pPr>
              <w:spacing w:after="200" w:line="276" w:lineRule="auto"/>
              <w:jc w:val="center"/>
              <w:rPr>
                <w:rFonts w:asciiTheme="minorHAnsi" w:eastAsia="Calibri" w:hAnsiTheme="minorHAnsi" w:cstheme="minorHAnsi"/>
                <w:i/>
                <w:color w:val="0070C0"/>
                <w:szCs w:val="20"/>
              </w:rPr>
            </w:pPr>
          </w:p>
        </w:tc>
        <w:tc>
          <w:tcPr>
            <w:tcW w:w="1923" w:type="dxa"/>
            <w:tcBorders>
              <w:top w:val="single" w:sz="12" w:space="0" w:color="auto"/>
              <w:left w:val="single" w:sz="12" w:space="0" w:color="auto"/>
              <w:bottom w:val="single" w:sz="12" w:space="0" w:color="auto"/>
              <w:right w:val="single" w:sz="12" w:space="0" w:color="auto"/>
            </w:tcBorders>
          </w:tcPr>
          <w:p w14:paraId="77F70FAE" w14:textId="77777777" w:rsidR="00E81A24" w:rsidRPr="007A42FD" w:rsidRDefault="00E81A24" w:rsidP="00566F21">
            <w:pPr>
              <w:spacing w:after="200" w:line="276" w:lineRule="auto"/>
              <w:rPr>
                <w:rFonts w:asciiTheme="minorHAnsi" w:eastAsia="Calibri" w:hAnsiTheme="minorHAnsi" w:cstheme="minorHAnsi"/>
                <w:i/>
                <w:color w:val="0070C0"/>
                <w:szCs w:val="20"/>
              </w:rPr>
            </w:pPr>
          </w:p>
          <w:p w14:paraId="5C21776D" w14:textId="77777777" w:rsidR="00E81A24" w:rsidRPr="007A42FD" w:rsidRDefault="00E81A24" w:rsidP="00566F21">
            <w:pPr>
              <w:spacing w:after="200" w:line="276" w:lineRule="auto"/>
              <w:rPr>
                <w:rFonts w:asciiTheme="minorHAnsi" w:eastAsia="Calibri" w:hAnsiTheme="minorHAnsi" w:cstheme="minorHAnsi"/>
                <w:b/>
                <w:szCs w:val="20"/>
              </w:rPr>
            </w:pPr>
            <w:r w:rsidRPr="007A42FD">
              <w:rPr>
                <w:rFonts w:asciiTheme="minorHAnsi" w:eastAsia="Calibri" w:hAnsiTheme="minorHAnsi" w:cstheme="minorHAnsi"/>
                <w:b/>
                <w:szCs w:val="20"/>
              </w:rPr>
              <w:t>Equipment Name</w:t>
            </w:r>
          </w:p>
        </w:tc>
        <w:tc>
          <w:tcPr>
            <w:tcW w:w="1476" w:type="dxa"/>
            <w:tcBorders>
              <w:top w:val="single" w:sz="12" w:space="0" w:color="auto"/>
              <w:left w:val="single" w:sz="12" w:space="0" w:color="auto"/>
              <w:bottom w:val="single" w:sz="12" w:space="0" w:color="auto"/>
              <w:right w:val="single" w:sz="4" w:space="0" w:color="auto"/>
            </w:tcBorders>
          </w:tcPr>
          <w:p w14:paraId="0326E1C2" w14:textId="77777777" w:rsidR="00955125" w:rsidRPr="00955125" w:rsidRDefault="00E81A24" w:rsidP="00566F21">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COLD</w:t>
            </w:r>
          </w:p>
          <w:p w14:paraId="0AEF7C20" w14:textId="328DC0B6" w:rsidR="00E81A24" w:rsidRPr="00955125" w:rsidRDefault="00E81A24" w:rsidP="00566F21">
            <w:pPr>
              <w:spacing w:after="200"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b/>
                <w:sz w:val="18"/>
                <w:szCs w:val="18"/>
              </w:rPr>
              <w:t xml:space="preserve">Reference Temp </w:t>
            </w:r>
            <w:r w:rsidRPr="00955125">
              <w:rPr>
                <w:rFonts w:asciiTheme="minorHAnsi" w:eastAsia="Calibri" w:hAnsiTheme="minorHAnsi" w:cstheme="minorHAnsi"/>
                <w:sz w:val="18"/>
                <w:szCs w:val="18"/>
              </w:rPr>
              <w:t>(</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p w14:paraId="20797DD7" w14:textId="36CBBC5E" w:rsidR="00E81A24" w:rsidRPr="00E81A24" w:rsidRDefault="00E81A24" w:rsidP="00566F21">
            <w:pPr>
              <w:spacing w:after="200" w:line="276" w:lineRule="auto"/>
              <w:jc w:val="center"/>
              <w:rPr>
                <w:rFonts w:ascii="Calibri" w:eastAsia="Calibri" w:hAnsi="Calibri" w:cs="Times New Roman"/>
                <w:b/>
                <w:szCs w:val="20"/>
              </w:rPr>
            </w:pPr>
            <w:r w:rsidRPr="00955125">
              <w:rPr>
                <w:rFonts w:asciiTheme="minorHAnsi" w:eastAsia="Calibri" w:hAnsiTheme="minorHAnsi" w:cstheme="minorHAnsi"/>
                <w:sz w:val="18"/>
                <w:szCs w:val="18"/>
              </w:rPr>
              <w:t>(ice=0</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 or reference thermometer reading)</w:t>
            </w:r>
          </w:p>
        </w:tc>
        <w:tc>
          <w:tcPr>
            <w:tcW w:w="1369" w:type="dxa"/>
            <w:tcBorders>
              <w:top w:val="single" w:sz="12" w:space="0" w:color="auto"/>
              <w:left w:val="single" w:sz="4" w:space="0" w:color="auto"/>
              <w:bottom w:val="single" w:sz="12" w:space="0" w:color="auto"/>
            </w:tcBorders>
          </w:tcPr>
          <w:p w14:paraId="3A04C399" w14:textId="77777777" w:rsidR="00955125" w:rsidRPr="00955125" w:rsidRDefault="00955125" w:rsidP="00955125">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COLD</w:t>
            </w:r>
          </w:p>
          <w:p w14:paraId="1CABBFA5" w14:textId="410624C3" w:rsidR="00E81A24" w:rsidRPr="00955125" w:rsidRDefault="00E81A24" w:rsidP="00566F21">
            <w:pPr>
              <w:spacing w:after="200" w:line="276" w:lineRule="auto"/>
              <w:jc w:val="center"/>
              <w:rPr>
                <w:rFonts w:asciiTheme="minorHAnsi" w:eastAsia="Calibri" w:hAnsiTheme="minorHAnsi" w:cstheme="minorHAnsi"/>
                <w:b/>
                <w:szCs w:val="20"/>
              </w:rPr>
            </w:pPr>
            <w:r w:rsidRPr="00955125">
              <w:rPr>
                <w:rFonts w:asciiTheme="minorHAnsi" w:eastAsia="Calibri" w:hAnsiTheme="minorHAnsi" w:cstheme="minorHAnsi"/>
                <w:b/>
                <w:sz w:val="18"/>
                <w:szCs w:val="18"/>
              </w:rPr>
              <w:t xml:space="preserve">Thermometer result </w:t>
            </w:r>
            <w:r w:rsidRPr="00955125">
              <w:rPr>
                <w:rFonts w:asciiTheme="minorHAnsi" w:eastAsia="Calibri" w:hAnsiTheme="minorHAnsi" w:cstheme="minorHAnsi"/>
                <w:sz w:val="18"/>
                <w:szCs w:val="18"/>
              </w:rPr>
              <w:t>(</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tc>
        <w:tc>
          <w:tcPr>
            <w:tcW w:w="1695" w:type="dxa"/>
            <w:tcBorders>
              <w:top w:val="single" w:sz="12" w:space="0" w:color="auto"/>
              <w:bottom w:val="single" w:sz="12" w:space="0" w:color="auto"/>
              <w:right w:val="single" w:sz="12" w:space="0" w:color="auto"/>
            </w:tcBorders>
          </w:tcPr>
          <w:p w14:paraId="63D0858B" w14:textId="77777777" w:rsidR="00955125" w:rsidRPr="00955125" w:rsidRDefault="00955125" w:rsidP="00955125">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COLD</w:t>
            </w:r>
          </w:p>
          <w:p w14:paraId="55916C9C" w14:textId="77777777" w:rsidR="00E81A24" w:rsidRPr="00955125" w:rsidRDefault="00E81A24" w:rsidP="00566F21">
            <w:pPr>
              <w:spacing w:after="200" w:line="276" w:lineRule="auto"/>
              <w:jc w:val="center"/>
              <w:rPr>
                <w:rFonts w:asciiTheme="minorHAnsi" w:eastAsia="Calibri" w:hAnsiTheme="minorHAnsi" w:cstheme="minorHAnsi"/>
                <w:b/>
                <w:sz w:val="18"/>
                <w:szCs w:val="18"/>
              </w:rPr>
            </w:pPr>
            <w:r w:rsidRPr="00955125">
              <w:rPr>
                <w:rFonts w:asciiTheme="minorHAnsi" w:eastAsia="Calibri" w:hAnsiTheme="minorHAnsi" w:cstheme="minorHAnsi"/>
                <w:b/>
                <w:sz w:val="18"/>
                <w:szCs w:val="18"/>
              </w:rPr>
              <w:t>Variance</w:t>
            </w:r>
          </w:p>
          <w:p w14:paraId="470091A3" w14:textId="23BD12AD" w:rsidR="00E81A24" w:rsidRPr="00955125" w:rsidRDefault="00E81A24" w:rsidP="00566F21">
            <w:pPr>
              <w:spacing w:after="200"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sz w:val="18"/>
                <w:szCs w:val="18"/>
              </w:rPr>
              <w:t>(+/-1</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p w14:paraId="7BDFE271" w14:textId="77777777" w:rsidR="00E81A24" w:rsidRPr="00955125" w:rsidRDefault="00E81A24" w:rsidP="000F20C7">
            <w:pPr>
              <w:spacing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sz w:val="18"/>
                <w:szCs w:val="18"/>
              </w:rPr>
              <w:t>Compliant (C)</w:t>
            </w:r>
          </w:p>
          <w:p w14:paraId="56FF0D26" w14:textId="77777777" w:rsidR="00E81A24" w:rsidRPr="00955125" w:rsidRDefault="00E81A24" w:rsidP="000F20C7">
            <w:pPr>
              <w:spacing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sz w:val="18"/>
                <w:szCs w:val="18"/>
              </w:rPr>
              <w:t>or</w:t>
            </w:r>
          </w:p>
          <w:p w14:paraId="11A84DA3" w14:textId="77777777" w:rsidR="00E81A24" w:rsidRPr="00E81A24" w:rsidRDefault="00E81A24" w:rsidP="000F20C7">
            <w:pPr>
              <w:spacing w:line="276" w:lineRule="auto"/>
              <w:jc w:val="center"/>
              <w:rPr>
                <w:rFonts w:ascii="Calibri" w:eastAsia="Calibri" w:hAnsi="Calibri" w:cs="Times New Roman"/>
                <w:b/>
                <w:szCs w:val="20"/>
              </w:rPr>
            </w:pPr>
            <w:r w:rsidRPr="00955125">
              <w:rPr>
                <w:rFonts w:asciiTheme="minorHAnsi" w:eastAsia="Calibri" w:hAnsiTheme="minorHAnsi" w:cstheme="minorHAnsi"/>
                <w:sz w:val="18"/>
                <w:szCs w:val="18"/>
              </w:rPr>
              <w:t>Non-compliant (NC)?</w:t>
            </w:r>
          </w:p>
        </w:tc>
        <w:tc>
          <w:tcPr>
            <w:tcW w:w="1476" w:type="dxa"/>
            <w:tcBorders>
              <w:top w:val="single" w:sz="12" w:space="0" w:color="auto"/>
              <w:bottom w:val="single" w:sz="12" w:space="0" w:color="auto"/>
              <w:right w:val="single" w:sz="4" w:space="0" w:color="auto"/>
            </w:tcBorders>
          </w:tcPr>
          <w:p w14:paraId="51A011D7" w14:textId="77777777" w:rsidR="00955125" w:rsidRPr="00955125" w:rsidRDefault="00955125" w:rsidP="00955125">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COLD</w:t>
            </w:r>
          </w:p>
          <w:p w14:paraId="0EBCE64F" w14:textId="2782356A" w:rsidR="00E81A24" w:rsidRPr="00955125" w:rsidRDefault="00E81A24" w:rsidP="00566F21">
            <w:pPr>
              <w:spacing w:after="200"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b/>
                <w:sz w:val="18"/>
                <w:szCs w:val="18"/>
              </w:rPr>
              <w:t xml:space="preserve">Reference Temp </w:t>
            </w:r>
            <w:r w:rsidRPr="00955125">
              <w:rPr>
                <w:rFonts w:asciiTheme="minorHAnsi" w:eastAsia="Calibri" w:hAnsiTheme="minorHAnsi" w:cstheme="minorHAnsi"/>
                <w:sz w:val="18"/>
                <w:szCs w:val="18"/>
              </w:rPr>
              <w:t>(</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p w14:paraId="7FDC1327" w14:textId="4947F0AF" w:rsidR="00E81A24" w:rsidRPr="00E81A24" w:rsidRDefault="00E81A24" w:rsidP="00566F21">
            <w:pPr>
              <w:spacing w:after="200" w:line="276" w:lineRule="auto"/>
              <w:jc w:val="center"/>
              <w:rPr>
                <w:rFonts w:ascii="Calibri" w:eastAsia="Calibri" w:hAnsi="Calibri" w:cs="Times New Roman"/>
                <w:b/>
                <w:szCs w:val="20"/>
              </w:rPr>
            </w:pPr>
            <w:r w:rsidRPr="00955125">
              <w:rPr>
                <w:rFonts w:asciiTheme="minorHAnsi" w:eastAsia="Calibri" w:hAnsiTheme="minorHAnsi" w:cstheme="minorHAnsi"/>
                <w:sz w:val="18"/>
                <w:szCs w:val="18"/>
              </w:rPr>
              <w:t>(boil=100</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 or reference thermometer reading)</w:t>
            </w:r>
          </w:p>
        </w:tc>
        <w:tc>
          <w:tcPr>
            <w:tcW w:w="1478" w:type="dxa"/>
            <w:tcBorders>
              <w:top w:val="single" w:sz="12" w:space="0" w:color="auto"/>
              <w:left w:val="single" w:sz="4" w:space="0" w:color="auto"/>
              <w:bottom w:val="single" w:sz="12" w:space="0" w:color="auto"/>
            </w:tcBorders>
          </w:tcPr>
          <w:p w14:paraId="04D957F9" w14:textId="77777777" w:rsidR="00955125" w:rsidRPr="00955125" w:rsidRDefault="00955125" w:rsidP="00955125">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COLD</w:t>
            </w:r>
          </w:p>
          <w:p w14:paraId="475B46CB" w14:textId="67E946DC" w:rsidR="00E81A24" w:rsidRPr="00955125" w:rsidRDefault="00E81A24" w:rsidP="00566F21">
            <w:pPr>
              <w:spacing w:after="200" w:line="276" w:lineRule="auto"/>
              <w:jc w:val="center"/>
              <w:rPr>
                <w:rFonts w:asciiTheme="minorHAnsi" w:eastAsia="Calibri" w:hAnsiTheme="minorHAnsi" w:cstheme="minorHAnsi"/>
                <w:szCs w:val="20"/>
              </w:rPr>
            </w:pPr>
            <w:r w:rsidRPr="00955125">
              <w:rPr>
                <w:rFonts w:asciiTheme="minorHAnsi" w:eastAsia="Calibri" w:hAnsiTheme="minorHAnsi" w:cstheme="minorHAnsi"/>
                <w:b/>
                <w:sz w:val="18"/>
                <w:szCs w:val="18"/>
              </w:rPr>
              <w:t xml:space="preserve">Thermometer result </w:t>
            </w:r>
            <w:r w:rsidRPr="00955125">
              <w:rPr>
                <w:rFonts w:asciiTheme="minorHAnsi" w:eastAsia="Calibri" w:hAnsiTheme="minorHAnsi" w:cstheme="minorHAnsi"/>
                <w:sz w:val="18"/>
                <w:szCs w:val="18"/>
              </w:rPr>
              <w:t>(</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tc>
        <w:tc>
          <w:tcPr>
            <w:tcW w:w="1468" w:type="dxa"/>
            <w:tcBorders>
              <w:top w:val="single" w:sz="12" w:space="0" w:color="auto"/>
              <w:bottom w:val="single" w:sz="12" w:space="0" w:color="auto"/>
              <w:right w:val="single" w:sz="12" w:space="0" w:color="auto"/>
            </w:tcBorders>
          </w:tcPr>
          <w:p w14:paraId="2110B065" w14:textId="77777777" w:rsidR="00955125" w:rsidRPr="00955125" w:rsidRDefault="00955125" w:rsidP="00955125">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COLD</w:t>
            </w:r>
          </w:p>
          <w:p w14:paraId="08717EAE" w14:textId="77777777" w:rsidR="00E81A24" w:rsidRPr="00955125" w:rsidRDefault="00E81A24" w:rsidP="00566F21">
            <w:pPr>
              <w:spacing w:after="200" w:line="276" w:lineRule="auto"/>
              <w:jc w:val="center"/>
              <w:rPr>
                <w:rFonts w:asciiTheme="minorHAnsi" w:eastAsia="Calibri" w:hAnsiTheme="minorHAnsi" w:cstheme="minorHAnsi"/>
                <w:b/>
                <w:sz w:val="18"/>
                <w:szCs w:val="18"/>
              </w:rPr>
            </w:pPr>
            <w:r w:rsidRPr="00955125">
              <w:rPr>
                <w:rFonts w:asciiTheme="minorHAnsi" w:eastAsia="Calibri" w:hAnsiTheme="minorHAnsi" w:cstheme="minorHAnsi"/>
                <w:b/>
                <w:sz w:val="18"/>
                <w:szCs w:val="18"/>
              </w:rPr>
              <w:t>Variance</w:t>
            </w:r>
          </w:p>
          <w:p w14:paraId="05157B62" w14:textId="7B50453A" w:rsidR="00E81A24" w:rsidRPr="00955125" w:rsidRDefault="00E81A24" w:rsidP="00566F21">
            <w:pPr>
              <w:spacing w:after="200"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sz w:val="18"/>
                <w:szCs w:val="18"/>
              </w:rPr>
              <w:t>(+/-1</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p w14:paraId="242B0B7C" w14:textId="77777777" w:rsidR="00E81A24" w:rsidRPr="00955125" w:rsidRDefault="00E81A24" w:rsidP="000F20C7">
            <w:pPr>
              <w:spacing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sz w:val="18"/>
                <w:szCs w:val="18"/>
              </w:rPr>
              <w:t>Compliant (C)</w:t>
            </w:r>
          </w:p>
          <w:p w14:paraId="22646652" w14:textId="77777777" w:rsidR="00E81A24" w:rsidRPr="00955125" w:rsidRDefault="00E81A24" w:rsidP="000F20C7">
            <w:pPr>
              <w:spacing w:line="276" w:lineRule="auto"/>
              <w:jc w:val="center"/>
              <w:rPr>
                <w:rFonts w:asciiTheme="minorHAnsi" w:eastAsia="Calibri" w:hAnsiTheme="minorHAnsi" w:cstheme="minorHAnsi"/>
                <w:sz w:val="18"/>
                <w:szCs w:val="18"/>
              </w:rPr>
            </w:pPr>
            <w:r w:rsidRPr="00955125">
              <w:rPr>
                <w:rFonts w:asciiTheme="minorHAnsi" w:eastAsia="Calibri" w:hAnsiTheme="minorHAnsi" w:cstheme="minorHAnsi"/>
                <w:sz w:val="18"/>
                <w:szCs w:val="18"/>
              </w:rPr>
              <w:t>or</w:t>
            </w:r>
          </w:p>
          <w:p w14:paraId="00B61C34" w14:textId="77777777" w:rsidR="00E81A24" w:rsidRPr="00E81A24" w:rsidRDefault="00E81A24" w:rsidP="000F20C7">
            <w:pPr>
              <w:spacing w:line="276" w:lineRule="auto"/>
              <w:jc w:val="center"/>
              <w:rPr>
                <w:rFonts w:ascii="Calibri" w:eastAsia="Calibri" w:hAnsi="Calibri" w:cs="Times New Roman"/>
                <w:b/>
                <w:szCs w:val="20"/>
              </w:rPr>
            </w:pPr>
            <w:r w:rsidRPr="00955125">
              <w:rPr>
                <w:rFonts w:asciiTheme="minorHAnsi" w:eastAsia="Calibri" w:hAnsiTheme="minorHAnsi" w:cstheme="minorHAnsi"/>
                <w:sz w:val="18"/>
                <w:szCs w:val="18"/>
              </w:rPr>
              <w:t>Non-compliant (NC)?</w:t>
            </w:r>
          </w:p>
        </w:tc>
        <w:tc>
          <w:tcPr>
            <w:tcW w:w="1478" w:type="dxa"/>
            <w:tcBorders>
              <w:top w:val="single" w:sz="12" w:space="0" w:color="auto"/>
              <w:left w:val="single" w:sz="12" w:space="0" w:color="auto"/>
              <w:bottom w:val="single" w:sz="12" w:space="0" w:color="auto"/>
            </w:tcBorders>
          </w:tcPr>
          <w:p w14:paraId="6564A425" w14:textId="11297413" w:rsidR="00E81A24" w:rsidRPr="00955125" w:rsidRDefault="00E81A24" w:rsidP="00955125">
            <w:pPr>
              <w:spacing w:after="200" w:line="276" w:lineRule="auto"/>
              <w:jc w:val="center"/>
              <w:rPr>
                <w:rFonts w:asciiTheme="minorHAnsi" w:eastAsia="Calibri" w:hAnsiTheme="minorHAnsi" w:cstheme="minorHAnsi"/>
                <w:b/>
                <w:sz w:val="18"/>
                <w:szCs w:val="18"/>
              </w:rPr>
            </w:pPr>
            <w:r w:rsidRPr="00955125">
              <w:rPr>
                <w:rFonts w:asciiTheme="minorHAnsi" w:eastAsia="Calibri" w:hAnsiTheme="minorHAnsi" w:cstheme="minorHAnsi"/>
                <w:b/>
                <w:sz w:val="18"/>
                <w:szCs w:val="18"/>
              </w:rPr>
              <w:t xml:space="preserve">Reference Thermometer ID/name </w:t>
            </w:r>
            <w:r w:rsidRPr="00955125">
              <w:rPr>
                <w:rFonts w:asciiTheme="minorHAnsi" w:eastAsia="Calibri" w:hAnsiTheme="minorHAnsi" w:cstheme="minorHAnsi"/>
                <w:sz w:val="18"/>
                <w:szCs w:val="18"/>
              </w:rPr>
              <w:t>(if used)</w:t>
            </w:r>
          </w:p>
        </w:tc>
        <w:tc>
          <w:tcPr>
            <w:tcW w:w="981" w:type="dxa"/>
            <w:tcBorders>
              <w:top w:val="single" w:sz="12" w:space="0" w:color="auto"/>
              <w:left w:val="single" w:sz="12" w:space="0" w:color="auto"/>
              <w:bottom w:val="single" w:sz="12" w:space="0" w:color="auto"/>
              <w:right w:val="single" w:sz="12" w:space="0" w:color="auto"/>
            </w:tcBorders>
          </w:tcPr>
          <w:p w14:paraId="60FA148E" w14:textId="77777777" w:rsidR="00E81A24" w:rsidRPr="00955125" w:rsidRDefault="00E81A24" w:rsidP="00566F21">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Initial</w:t>
            </w:r>
          </w:p>
        </w:tc>
        <w:tc>
          <w:tcPr>
            <w:tcW w:w="1680" w:type="dxa"/>
            <w:tcBorders>
              <w:top w:val="single" w:sz="12" w:space="0" w:color="auto"/>
              <w:left w:val="single" w:sz="12" w:space="0" w:color="auto"/>
              <w:bottom w:val="single" w:sz="12" w:space="0" w:color="auto"/>
              <w:right w:val="single" w:sz="12" w:space="0" w:color="auto"/>
            </w:tcBorders>
          </w:tcPr>
          <w:p w14:paraId="74F36D37" w14:textId="77777777" w:rsidR="00E81A24" w:rsidRPr="00955125" w:rsidRDefault="00E81A24" w:rsidP="00566F21">
            <w:pPr>
              <w:spacing w:after="200" w:line="276" w:lineRule="auto"/>
              <w:jc w:val="center"/>
              <w:rPr>
                <w:rFonts w:asciiTheme="minorHAnsi" w:eastAsia="Calibri" w:hAnsiTheme="minorHAnsi" w:cstheme="minorHAnsi"/>
                <w:b/>
                <w:szCs w:val="18"/>
              </w:rPr>
            </w:pPr>
            <w:r w:rsidRPr="00955125">
              <w:rPr>
                <w:rFonts w:asciiTheme="minorHAnsi" w:eastAsia="Calibri" w:hAnsiTheme="minorHAnsi" w:cstheme="minorHAnsi"/>
                <w:b/>
                <w:szCs w:val="18"/>
              </w:rPr>
              <w:t>Date completed</w:t>
            </w:r>
          </w:p>
        </w:tc>
      </w:tr>
      <w:tr w:rsidR="00955125" w:rsidRPr="00E81A24" w14:paraId="16D0260B" w14:textId="77777777" w:rsidTr="000F20C7">
        <w:trPr>
          <w:trHeight w:val="170"/>
          <w:jc w:val="center"/>
        </w:trPr>
        <w:tc>
          <w:tcPr>
            <w:tcW w:w="535" w:type="dxa"/>
            <w:tcBorders>
              <w:top w:val="single" w:sz="12" w:space="0" w:color="auto"/>
              <w:left w:val="single" w:sz="12" w:space="0" w:color="auto"/>
              <w:right w:val="single" w:sz="12" w:space="0" w:color="auto"/>
            </w:tcBorders>
          </w:tcPr>
          <w:p w14:paraId="74BEAD3B"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01</w:t>
            </w:r>
          </w:p>
        </w:tc>
        <w:tc>
          <w:tcPr>
            <w:tcW w:w="1923" w:type="dxa"/>
            <w:tcBorders>
              <w:top w:val="single" w:sz="12" w:space="0" w:color="auto"/>
              <w:left w:val="single" w:sz="12" w:space="0" w:color="auto"/>
              <w:right w:val="single" w:sz="12" w:space="0" w:color="auto"/>
            </w:tcBorders>
          </w:tcPr>
          <w:p w14:paraId="5208B38F" w14:textId="77777777" w:rsidR="00E81A24" w:rsidRPr="00955125" w:rsidRDefault="00E81A24" w:rsidP="00566F21">
            <w:pPr>
              <w:spacing w:after="200" w:line="276" w:lineRule="auto"/>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Yellow probe</w:t>
            </w:r>
            <w:r w:rsidRPr="00955125">
              <w:rPr>
                <w:rFonts w:asciiTheme="minorHAnsi" w:eastAsia="Calibri" w:hAnsiTheme="minorHAnsi" w:cstheme="minorHAnsi"/>
                <w:color w:val="E36C0A"/>
                <w:sz w:val="18"/>
                <w:szCs w:val="18"/>
              </w:rPr>
              <w:t xml:space="preserve"> </w:t>
            </w:r>
          </w:p>
        </w:tc>
        <w:tc>
          <w:tcPr>
            <w:tcW w:w="1476" w:type="dxa"/>
            <w:tcBorders>
              <w:top w:val="single" w:sz="12" w:space="0" w:color="auto"/>
              <w:left w:val="single" w:sz="12" w:space="0" w:color="auto"/>
              <w:right w:val="single" w:sz="4" w:space="0" w:color="auto"/>
            </w:tcBorders>
          </w:tcPr>
          <w:p w14:paraId="32DD49F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w:t>
            </w:r>
          </w:p>
        </w:tc>
        <w:tc>
          <w:tcPr>
            <w:tcW w:w="1369" w:type="dxa"/>
            <w:tcBorders>
              <w:top w:val="single" w:sz="12" w:space="0" w:color="auto"/>
              <w:left w:val="single" w:sz="4" w:space="0" w:color="auto"/>
            </w:tcBorders>
          </w:tcPr>
          <w:p w14:paraId="6E6C7554"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0.2</w:t>
            </w:r>
          </w:p>
        </w:tc>
        <w:tc>
          <w:tcPr>
            <w:tcW w:w="1695" w:type="dxa"/>
            <w:tcBorders>
              <w:top w:val="single" w:sz="12" w:space="0" w:color="auto"/>
              <w:right w:val="single" w:sz="12" w:space="0" w:color="auto"/>
            </w:tcBorders>
          </w:tcPr>
          <w:p w14:paraId="51DE1279"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+0.2</w:t>
            </w:r>
          </w:p>
          <w:p w14:paraId="4F7788A5"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w:t>
            </w:r>
          </w:p>
        </w:tc>
        <w:tc>
          <w:tcPr>
            <w:tcW w:w="1476" w:type="dxa"/>
            <w:tcBorders>
              <w:top w:val="single" w:sz="12" w:space="0" w:color="auto"/>
              <w:right w:val="single" w:sz="4" w:space="0" w:color="auto"/>
            </w:tcBorders>
          </w:tcPr>
          <w:p w14:paraId="37C1EFD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100</w:t>
            </w:r>
          </w:p>
        </w:tc>
        <w:tc>
          <w:tcPr>
            <w:tcW w:w="1478" w:type="dxa"/>
            <w:tcBorders>
              <w:top w:val="single" w:sz="12" w:space="0" w:color="auto"/>
              <w:left w:val="single" w:sz="4" w:space="0" w:color="auto"/>
            </w:tcBorders>
          </w:tcPr>
          <w:p w14:paraId="261BEDE5"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100</w:t>
            </w:r>
          </w:p>
        </w:tc>
        <w:tc>
          <w:tcPr>
            <w:tcW w:w="1468" w:type="dxa"/>
            <w:tcBorders>
              <w:top w:val="single" w:sz="12" w:space="0" w:color="auto"/>
              <w:right w:val="single" w:sz="12" w:space="0" w:color="auto"/>
            </w:tcBorders>
          </w:tcPr>
          <w:p w14:paraId="1882204B"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w:t>
            </w:r>
          </w:p>
          <w:p w14:paraId="531D9644"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w:t>
            </w:r>
          </w:p>
        </w:tc>
        <w:tc>
          <w:tcPr>
            <w:tcW w:w="1478" w:type="dxa"/>
            <w:tcBorders>
              <w:top w:val="single" w:sz="12" w:space="0" w:color="auto"/>
              <w:left w:val="single" w:sz="12" w:space="0" w:color="auto"/>
            </w:tcBorders>
            <w:shd w:val="clear" w:color="auto" w:fill="A6A6A6"/>
          </w:tcPr>
          <w:p w14:paraId="311A914F"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N/A</w:t>
            </w:r>
          </w:p>
        </w:tc>
        <w:tc>
          <w:tcPr>
            <w:tcW w:w="981" w:type="dxa"/>
            <w:tcBorders>
              <w:top w:val="single" w:sz="12" w:space="0" w:color="auto"/>
              <w:left w:val="single" w:sz="12" w:space="0" w:color="auto"/>
              <w:right w:val="single" w:sz="12" w:space="0" w:color="auto"/>
            </w:tcBorders>
          </w:tcPr>
          <w:p w14:paraId="63455F09"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SM</w:t>
            </w:r>
          </w:p>
        </w:tc>
        <w:tc>
          <w:tcPr>
            <w:tcW w:w="1680" w:type="dxa"/>
            <w:tcBorders>
              <w:top w:val="single" w:sz="12" w:space="0" w:color="auto"/>
              <w:left w:val="single" w:sz="12" w:space="0" w:color="auto"/>
              <w:right w:val="single" w:sz="12" w:space="0" w:color="auto"/>
            </w:tcBorders>
          </w:tcPr>
          <w:p w14:paraId="775BC637"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01/02/18</w:t>
            </w:r>
          </w:p>
        </w:tc>
      </w:tr>
      <w:tr w:rsidR="00955125" w:rsidRPr="00E81A24" w14:paraId="380A1A79" w14:textId="77777777" w:rsidTr="000F20C7">
        <w:trPr>
          <w:trHeight w:val="170"/>
          <w:jc w:val="center"/>
        </w:trPr>
        <w:tc>
          <w:tcPr>
            <w:tcW w:w="535" w:type="dxa"/>
            <w:tcBorders>
              <w:left w:val="single" w:sz="12" w:space="0" w:color="auto"/>
              <w:right w:val="single" w:sz="12" w:space="0" w:color="auto"/>
            </w:tcBorders>
          </w:tcPr>
          <w:p w14:paraId="4A50236D"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02</w:t>
            </w:r>
          </w:p>
        </w:tc>
        <w:tc>
          <w:tcPr>
            <w:tcW w:w="1923" w:type="dxa"/>
            <w:tcBorders>
              <w:left w:val="single" w:sz="12" w:space="0" w:color="auto"/>
              <w:right w:val="single" w:sz="12" w:space="0" w:color="auto"/>
            </w:tcBorders>
          </w:tcPr>
          <w:p w14:paraId="7F6BE59C"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Black Probe</w:t>
            </w:r>
          </w:p>
        </w:tc>
        <w:tc>
          <w:tcPr>
            <w:tcW w:w="1476" w:type="dxa"/>
            <w:tcBorders>
              <w:left w:val="single" w:sz="12" w:space="0" w:color="auto"/>
              <w:right w:val="single" w:sz="4" w:space="0" w:color="auto"/>
            </w:tcBorders>
            <w:shd w:val="clear" w:color="auto" w:fill="auto"/>
          </w:tcPr>
          <w:p w14:paraId="695489C8"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4.9</w:t>
            </w:r>
          </w:p>
          <w:p w14:paraId="6B369E16"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p>
        </w:tc>
        <w:tc>
          <w:tcPr>
            <w:tcW w:w="1369" w:type="dxa"/>
            <w:tcBorders>
              <w:left w:val="single" w:sz="4" w:space="0" w:color="auto"/>
            </w:tcBorders>
            <w:shd w:val="clear" w:color="auto" w:fill="auto"/>
          </w:tcPr>
          <w:p w14:paraId="295BA96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5.0</w:t>
            </w:r>
          </w:p>
          <w:p w14:paraId="3C7FA91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p>
        </w:tc>
        <w:tc>
          <w:tcPr>
            <w:tcW w:w="1695" w:type="dxa"/>
            <w:tcBorders>
              <w:right w:val="single" w:sz="12" w:space="0" w:color="auto"/>
            </w:tcBorders>
            <w:shd w:val="clear" w:color="auto" w:fill="auto"/>
          </w:tcPr>
          <w:p w14:paraId="0887BAAB"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+0.1</w:t>
            </w:r>
          </w:p>
          <w:p w14:paraId="573919C0" w14:textId="40653330"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w:t>
            </w:r>
          </w:p>
        </w:tc>
        <w:tc>
          <w:tcPr>
            <w:tcW w:w="1476" w:type="dxa"/>
            <w:tcBorders>
              <w:right w:val="single" w:sz="4" w:space="0" w:color="auto"/>
            </w:tcBorders>
            <w:shd w:val="clear" w:color="auto" w:fill="auto"/>
          </w:tcPr>
          <w:p w14:paraId="449DBFFA"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86.0</w:t>
            </w:r>
          </w:p>
        </w:tc>
        <w:tc>
          <w:tcPr>
            <w:tcW w:w="1478" w:type="dxa"/>
            <w:tcBorders>
              <w:left w:val="single" w:sz="4" w:space="0" w:color="auto"/>
            </w:tcBorders>
            <w:shd w:val="clear" w:color="auto" w:fill="auto"/>
          </w:tcPr>
          <w:p w14:paraId="72DAC2D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85.2</w:t>
            </w:r>
          </w:p>
        </w:tc>
        <w:tc>
          <w:tcPr>
            <w:tcW w:w="1468" w:type="dxa"/>
            <w:tcBorders>
              <w:right w:val="single" w:sz="12" w:space="0" w:color="auto"/>
            </w:tcBorders>
            <w:shd w:val="clear" w:color="auto" w:fill="auto"/>
          </w:tcPr>
          <w:p w14:paraId="4D72B1D0"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-0.8</w:t>
            </w:r>
          </w:p>
          <w:p w14:paraId="441C5972"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w:t>
            </w:r>
          </w:p>
        </w:tc>
        <w:tc>
          <w:tcPr>
            <w:tcW w:w="1478" w:type="dxa"/>
            <w:tcBorders>
              <w:left w:val="single" w:sz="12" w:space="0" w:color="auto"/>
            </w:tcBorders>
          </w:tcPr>
          <w:p w14:paraId="0EA03EF0"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01- Yellow probe</w:t>
            </w:r>
          </w:p>
        </w:tc>
        <w:tc>
          <w:tcPr>
            <w:tcW w:w="981" w:type="dxa"/>
            <w:tcBorders>
              <w:left w:val="single" w:sz="12" w:space="0" w:color="auto"/>
              <w:right w:val="single" w:sz="12" w:space="0" w:color="auto"/>
            </w:tcBorders>
          </w:tcPr>
          <w:p w14:paraId="349B2C78"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SM</w:t>
            </w:r>
          </w:p>
        </w:tc>
        <w:tc>
          <w:tcPr>
            <w:tcW w:w="1680" w:type="dxa"/>
            <w:tcBorders>
              <w:left w:val="single" w:sz="12" w:space="0" w:color="auto"/>
              <w:right w:val="single" w:sz="12" w:space="0" w:color="auto"/>
            </w:tcBorders>
          </w:tcPr>
          <w:p w14:paraId="4005C2AC"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01/02/18</w:t>
            </w:r>
          </w:p>
        </w:tc>
      </w:tr>
      <w:tr w:rsidR="00955125" w:rsidRPr="00E81A24" w14:paraId="6CC5E53A" w14:textId="77777777" w:rsidTr="000F20C7">
        <w:trPr>
          <w:trHeight w:val="170"/>
          <w:jc w:val="center"/>
        </w:trPr>
        <w:tc>
          <w:tcPr>
            <w:tcW w:w="535" w:type="dxa"/>
            <w:tcBorders>
              <w:left w:val="single" w:sz="12" w:space="0" w:color="auto"/>
              <w:right w:val="single" w:sz="12" w:space="0" w:color="auto"/>
            </w:tcBorders>
          </w:tcPr>
          <w:p w14:paraId="76A67390"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03</w:t>
            </w:r>
          </w:p>
        </w:tc>
        <w:tc>
          <w:tcPr>
            <w:tcW w:w="1923" w:type="dxa"/>
            <w:tcBorders>
              <w:left w:val="single" w:sz="12" w:space="0" w:color="auto"/>
              <w:right w:val="single" w:sz="12" w:space="0" w:color="auto"/>
            </w:tcBorders>
          </w:tcPr>
          <w:p w14:paraId="6AAC52D2"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Fridge 2 analogue shelf (baby’s room)</w:t>
            </w:r>
          </w:p>
        </w:tc>
        <w:tc>
          <w:tcPr>
            <w:tcW w:w="1476" w:type="dxa"/>
            <w:tcBorders>
              <w:left w:val="single" w:sz="12" w:space="0" w:color="auto"/>
              <w:right w:val="single" w:sz="4" w:space="0" w:color="auto"/>
            </w:tcBorders>
            <w:shd w:val="clear" w:color="auto" w:fill="auto"/>
          </w:tcPr>
          <w:p w14:paraId="6FF237B3"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2.5</w:t>
            </w:r>
          </w:p>
        </w:tc>
        <w:tc>
          <w:tcPr>
            <w:tcW w:w="1369" w:type="dxa"/>
            <w:tcBorders>
              <w:left w:val="single" w:sz="4" w:space="0" w:color="auto"/>
            </w:tcBorders>
            <w:shd w:val="clear" w:color="auto" w:fill="auto"/>
          </w:tcPr>
          <w:p w14:paraId="3A4FC012"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5.5</w:t>
            </w:r>
          </w:p>
        </w:tc>
        <w:tc>
          <w:tcPr>
            <w:tcW w:w="1695" w:type="dxa"/>
            <w:tcBorders>
              <w:right w:val="single" w:sz="12" w:space="0" w:color="auto"/>
            </w:tcBorders>
            <w:shd w:val="clear" w:color="auto" w:fill="auto"/>
          </w:tcPr>
          <w:p w14:paraId="208837B3" w14:textId="77777777" w:rsidR="00E81A24" w:rsidRPr="00955125" w:rsidRDefault="00E81A24" w:rsidP="00566F21">
            <w:pPr>
              <w:spacing w:after="200" w:line="276" w:lineRule="auto"/>
              <w:jc w:val="center"/>
              <w:rPr>
                <w:rFonts w:asciiTheme="minorHAnsi" w:eastAsia="Calibri" w:hAnsiTheme="minorHAnsi" w:cstheme="minorHAnsi"/>
                <w:b/>
                <w:i/>
                <w:color w:val="E36C0A"/>
                <w:sz w:val="18"/>
                <w:szCs w:val="18"/>
              </w:rPr>
            </w:pPr>
            <w:r w:rsidRPr="00955125">
              <w:rPr>
                <w:rFonts w:asciiTheme="minorHAnsi" w:eastAsia="Calibri" w:hAnsiTheme="minorHAnsi" w:cstheme="minorHAnsi"/>
                <w:b/>
                <w:i/>
                <w:color w:val="E36C0A"/>
                <w:sz w:val="18"/>
                <w:szCs w:val="18"/>
              </w:rPr>
              <w:t>+3.0</w:t>
            </w:r>
          </w:p>
          <w:p w14:paraId="24CD9A9B"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b/>
                <w:i/>
                <w:color w:val="E36C0A"/>
                <w:sz w:val="18"/>
                <w:szCs w:val="18"/>
              </w:rPr>
              <w:t>NC</w:t>
            </w:r>
          </w:p>
        </w:tc>
        <w:tc>
          <w:tcPr>
            <w:tcW w:w="1476" w:type="dxa"/>
            <w:tcBorders>
              <w:right w:val="single" w:sz="4" w:space="0" w:color="auto"/>
            </w:tcBorders>
            <w:shd w:val="clear" w:color="auto" w:fill="A6A6A6"/>
          </w:tcPr>
          <w:p w14:paraId="7EB0F835"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N/A</w:t>
            </w:r>
          </w:p>
        </w:tc>
        <w:tc>
          <w:tcPr>
            <w:tcW w:w="1478" w:type="dxa"/>
            <w:tcBorders>
              <w:left w:val="single" w:sz="4" w:space="0" w:color="auto"/>
            </w:tcBorders>
            <w:shd w:val="clear" w:color="auto" w:fill="A6A6A6"/>
          </w:tcPr>
          <w:p w14:paraId="662F0987"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N/A</w:t>
            </w:r>
          </w:p>
        </w:tc>
        <w:tc>
          <w:tcPr>
            <w:tcW w:w="1468" w:type="dxa"/>
            <w:tcBorders>
              <w:right w:val="single" w:sz="12" w:space="0" w:color="auto"/>
            </w:tcBorders>
            <w:shd w:val="clear" w:color="auto" w:fill="A6A6A6"/>
          </w:tcPr>
          <w:p w14:paraId="358D7F0C"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N/A</w:t>
            </w:r>
          </w:p>
        </w:tc>
        <w:tc>
          <w:tcPr>
            <w:tcW w:w="1478" w:type="dxa"/>
            <w:tcBorders>
              <w:left w:val="single" w:sz="12" w:space="0" w:color="auto"/>
            </w:tcBorders>
          </w:tcPr>
          <w:p w14:paraId="104FC4A2"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01- Yellow probe</w:t>
            </w:r>
          </w:p>
        </w:tc>
        <w:tc>
          <w:tcPr>
            <w:tcW w:w="981" w:type="dxa"/>
            <w:tcBorders>
              <w:left w:val="single" w:sz="12" w:space="0" w:color="auto"/>
              <w:right w:val="single" w:sz="12" w:space="0" w:color="auto"/>
            </w:tcBorders>
          </w:tcPr>
          <w:p w14:paraId="5F372316"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SM</w:t>
            </w:r>
          </w:p>
        </w:tc>
        <w:tc>
          <w:tcPr>
            <w:tcW w:w="1680" w:type="dxa"/>
            <w:tcBorders>
              <w:left w:val="single" w:sz="12" w:space="0" w:color="auto"/>
              <w:right w:val="single" w:sz="12" w:space="0" w:color="auto"/>
            </w:tcBorders>
          </w:tcPr>
          <w:p w14:paraId="6149F196"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01/02/18</w:t>
            </w:r>
          </w:p>
        </w:tc>
      </w:tr>
      <w:tr w:rsidR="00955125" w:rsidRPr="00E81A24" w14:paraId="7EB76332" w14:textId="77777777" w:rsidTr="000F20C7">
        <w:trPr>
          <w:trHeight w:val="170"/>
          <w:jc w:val="center"/>
        </w:trPr>
        <w:tc>
          <w:tcPr>
            <w:tcW w:w="535" w:type="dxa"/>
            <w:tcBorders>
              <w:left w:val="single" w:sz="12" w:space="0" w:color="auto"/>
              <w:right w:val="single" w:sz="12" w:space="0" w:color="auto"/>
            </w:tcBorders>
          </w:tcPr>
          <w:p w14:paraId="7EF7C4D3"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03</w:t>
            </w:r>
          </w:p>
        </w:tc>
        <w:tc>
          <w:tcPr>
            <w:tcW w:w="1923" w:type="dxa"/>
            <w:tcBorders>
              <w:left w:val="single" w:sz="12" w:space="0" w:color="auto"/>
              <w:right w:val="single" w:sz="12" w:space="0" w:color="auto"/>
            </w:tcBorders>
          </w:tcPr>
          <w:p w14:paraId="0246BC15" w14:textId="77777777" w:rsidR="00E81A24" w:rsidRPr="00955125" w:rsidRDefault="00E81A24" w:rsidP="00566F21">
            <w:pPr>
              <w:spacing w:after="200" w:line="276" w:lineRule="auto"/>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Fridge 2 wire probe (replacement for baby’s room)</w:t>
            </w:r>
          </w:p>
        </w:tc>
        <w:tc>
          <w:tcPr>
            <w:tcW w:w="1476" w:type="dxa"/>
            <w:tcBorders>
              <w:left w:val="single" w:sz="12" w:space="0" w:color="auto"/>
              <w:right w:val="single" w:sz="4" w:space="0" w:color="auto"/>
            </w:tcBorders>
          </w:tcPr>
          <w:p w14:paraId="6EAA149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w:t>
            </w:r>
          </w:p>
        </w:tc>
        <w:tc>
          <w:tcPr>
            <w:tcW w:w="1369" w:type="dxa"/>
            <w:tcBorders>
              <w:left w:val="single" w:sz="4" w:space="0" w:color="auto"/>
            </w:tcBorders>
          </w:tcPr>
          <w:p w14:paraId="0DE5EAF0"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w:t>
            </w:r>
          </w:p>
        </w:tc>
        <w:tc>
          <w:tcPr>
            <w:tcW w:w="1695" w:type="dxa"/>
            <w:tcBorders>
              <w:right w:val="single" w:sz="12" w:space="0" w:color="auto"/>
            </w:tcBorders>
          </w:tcPr>
          <w:p w14:paraId="4872B534"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w:t>
            </w:r>
          </w:p>
          <w:p w14:paraId="739E78AF"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w:t>
            </w:r>
          </w:p>
        </w:tc>
        <w:tc>
          <w:tcPr>
            <w:tcW w:w="1476" w:type="dxa"/>
            <w:tcBorders>
              <w:right w:val="single" w:sz="4" w:space="0" w:color="auto"/>
            </w:tcBorders>
            <w:shd w:val="clear" w:color="auto" w:fill="A6A6A6"/>
          </w:tcPr>
          <w:p w14:paraId="2188C7E3"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N/A</w:t>
            </w:r>
          </w:p>
        </w:tc>
        <w:tc>
          <w:tcPr>
            <w:tcW w:w="1478" w:type="dxa"/>
            <w:tcBorders>
              <w:left w:val="single" w:sz="4" w:space="0" w:color="auto"/>
            </w:tcBorders>
            <w:shd w:val="clear" w:color="auto" w:fill="A6A6A6"/>
          </w:tcPr>
          <w:p w14:paraId="1769221D"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N/A</w:t>
            </w:r>
          </w:p>
        </w:tc>
        <w:tc>
          <w:tcPr>
            <w:tcW w:w="1468" w:type="dxa"/>
            <w:tcBorders>
              <w:right w:val="single" w:sz="12" w:space="0" w:color="auto"/>
            </w:tcBorders>
            <w:shd w:val="clear" w:color="auto" w:fill="A6A6A6"/>
          </w:tcPr>
          <w:p w14:paraId="374E736D"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N/A</w:t>
            </w:r>
          </w:p>
        </w:tc>
        <w:tc>
          <w:tcPr>
            <w:tcW w:w="1478" w:type="dxa"/>
            <w:tcBorders>
              <w:left w:val="single" w:sz="12" w:space="0" w:color="auto"/>
            </w:tcBorders>
            <w:shd w:val="clear" w:color="auto" w:fill="auto"/>
          </w:tcPr>
          <w:p w14:paraId="57AEDB9C"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01- Yellow probe</w:t>
            </w:r>
          </w:p>
        </w:tc>
        <w:tc>
          <w:tcPr>
            <w:tcW w:w="981" w:type="dxa"/>
            <w:tcBorders>
              <w:left w:val="single" w:sz="12" w:space="0" w:color="auto"/>
              <w:right w:val="single" w:sz="12" w:space="0" w:color="auto"/>
            </w:tcBorders>
          </w:tcPr>
          <w:p w14:paraId="6A2BE6A8"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SM</w:t>
            </w:r>
          </w:p>
        </w:tc>
        <w:tc>
          <w:tcPr>
            <w:tcW w:w="1680" w:type="dxa"/>
            <w:tcBorders>
              <w:left w:val="single" w:sz="12" w:space="0" w:color="auto"/>
              <w:right w:val="single" w:sz="12" w:space="0" w:color="auto"/>
            </w:tcBorders>
          </w:tcPr>
          <w:p w14:paraId="313CA5F5" w14:textId="77777777" w:rsidR="00E81A24" w:rsidRPr="00955125" w:rsidRDefault="00E81A24" w:rsidP="00566F21">
            <w:pPr>
              <w:spacing w:after="200" w:line="276" w:lineRule="auto"/>
              <w:jc w:val="center"/>
              <w:rPr>
                <w:rFonts w:asciiTheme="minorHAnsi" w:eastAsia="Calibri" w:hAnsiTheme="minorHAnsi" w:cstheme="minorHAnsi"/>
                <w:color w:val="E36C0A"/>
                <w:sz w:val="18"/>
                <w:szCs w:val="18"/>
              </w:rPr>
            </w:pPr>
            <w:r w:rsidRPr="00955125">
              <w:rPr>
                <w:rFonts w:asciiTheme="minorHAnsi" w:eastAsia="Calibri" w:hAnsiTheme="minorHAnsi" w:cstheme="minorHAnsi"/>
                <w:i/>
                <w:color w:val="E36C0A"/>
                <w:sz w:val="18"/>
                <w:szCs w:val="18"/>
              </w:rPr>
              <w:t>02/02/18</w:t>
            </w:r>
          </w:p>
        </w:tc>
      </w:tr>
      <w:tr w:rsidR="00955125" w:rsidRPr="00E81A24" w14:paraId="6E4D339A" w14:textId="77777777" w:rsidTr="000F20C7">
        <w:trPr>
          <w:trHeight w:val="170"/>
          <w:jc w:val="center"/>
        </w:trPr>
        <w:tc>
          <w:tcPr>
            <w:tcW w:w="535" w:type="dxa"/>
            <w:tcBorders>
              <w:left w:val="single" w:sz="12" w:space="0" w:color="auto"/>
              <w:right w:val="single" w:sz="12" w:space="0" w:color="auto"/>
            </w:tcBorders>
          </w:tcPr>
          <w:p w14:paraId="5C656209"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04</w:t>
            </w:r>
          </w:p>
        </w:tc>
        <w:tc>
          <w:tcPr>
            <w:tcW w:w="1923" w:type="dxa"/>
            <w:tcBorders>
              <w:left w:val="single" w:sz="12" w:space="0" w:color="auto"/>
              <w:right w:val="single" w:sz="12" w:space="0" w:color="auto"/>
            </w:tcBorders>
          </w:tcPr>
          <w:p w14:paraId="386ECA43" w14:textId="77777777" w:rsidR="00E81A24" w:rsidRPr="00955125" w:rsidRDefault="00E81A24" w:rsidP="00566F21">
            <w:pPr>
              <w:spacing w:after="200" w:line="276" w:lineRule="auto"/>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Coolroom1</w:t>
            </w:r>
          </w:p>
        </w:tc>
        <w:tc>
          <w:tcPr>
            <w:tcW w:w="1476" w:type="dxa"/>
            <w:tcBorders>
              <w:left w:val="single" w:sz="12" w:space="0" w:color="auto"/>
              <w:right w:val="single" w:sz="4" w:space="0" w:color="auto"/>
            </w:tcBorders>
            <w:shd w:val="clear" w:color="auto" w:fill="auto"/>
          </w:tcPr>
          <w:p w14:paraId="27B18C04" w14:textId="05699248"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4.6</w:t>
            </w:r>
          </w:p>
        </w:tc>
        <w:tc>
          <w:tcPr>
            <w:tcW w:w="1369" w:type="dxa"/>
            <w:tcBorders>
              <w:left w:val="single" w:sz="4" w:space="0" w:color="auto"/>
            </w:tcBorders>
            <w:shd w:val="clear" w:color="auto" w:fill="auto"/>
          </w:tcPr>
          <w:p w14:paraId="61553571"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5.0</w:t>
            </w:r>
          </w:p>
          <w:p w14:paraId="1CF00E8A"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p>
        </w:tc>
        <w:tc>
          <w:tcPr>
            <w:tcW w:w="1695" w:type="dxa"/>
            <w:tcBorders>
              <w:right w:val="single" w:sz="12" w:space="0" w:color="auto"/>
            </w:tcBorders>
            <w:shd w:val="clear" w:color="auto" w:fill="auto"/>
          </w:tcPr>
          <w:p w14:paraId="406A797B"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-0.4</w:t>
            </w:r>
          </w:p>
          <w:p w14:paraId="11FEF9A1" w14:textId="0D64C5C8" w:rsidR="000F20C7" w:rsidRPr="00955125" w:rsidRDefault="00E81A24" w:rsidP="000F20C7">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w:t>
            </w:r>
          </w:p>
        </w:tc>
        <w:tc>
          <w:tcPr>
            <w:tcW w:w="1476" w:type="dxa"/>
            <w:tcBorders>
              <w:right w:val="single" w:sz="4" w:space="0" w:color="auto"/>
            </w:tcBorders>
            <w:shd w:val="clear" w:color="auto" w:fill="A6A6A6"/>
          </w:tcPr>
          <w:p w14:paraId="7DBB46B6"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N/A</w:t>
            </w:r>
          </w:p>
        </w:tc>
        <w:tc>
          <w:tcPr>
            <w:tcW w:w="1478" w:type="dxa"/>
            <w:tcBorders>
              <w:left w:val="single" w:sz="4" w:space="0" w:color="auto"/>
            </w:tcBorders>
            <w:shd w:val="clear" w:color="auto" w:fill="A6A6A6"/>
          </w:tcPr>
          <w:p w14:paraId="1494C149"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N/A</w:t>
            </w:r>
          </w:p>
        </w:tc>
        <w:tc>
          <w:tcPr>
            <w:tcW w:w="1468" w:type="dxa"/>
            <w:tcBorders>
              <w:right w:val="single" w:sz="12" w:space="0" w:color="auto"/>
            </w:tcBorders>
            <w:shd w:val="clear" w:color="auto" w:fill="A6A6A6"/>
          </w:tcPr>
          <w:p w14:paraId="29C7C917"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N/A</w:t>
            </w:r>
          </w:p>
        </w:tc>
        <w:tc>
          <w:tcPr>
            <w:tcW w:w="1478" w:type="dxa"/>
            <w:tcBorders>
              <w:left w:val="single" w:sz="12" w:space="0" w:color="auto"/>
            </w:tcBorders>
          </w:tcPr>
          <w:p w14:paraId="707A3A57"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Contractor Co. XXX</w:t>
            </w:r>
          </w:p>
        </w:tc>
        <w:tc>
          <w:tcPr>
            <w:tcW w:w="981" w:type="dxa"/>
            <w:tcBorders>
              <w:left w:val="single" w:sz="12" w:space="0" w:color="auto"/>
              <w:right w:val="single" w:sz="12" w:space="0" w:color="auto"/>
            </w:tcBorders>
          </w:tcPr>
          <w:p w14:paraId="1C1D0448"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ES</w:t>
            </w:r>
          </w:p>
        </w:tc>
        <w:tc>
          <w:tcPr>
            <w:tcW w:w="1680" w:type="dxa"/>
            <w:tcBorders>
              <w:left w:val="single" w:sz="12" w:space="0" w:color="auto"/>
              <w:right w:val="single" w:sz="12" w:space="0" w:color="auto"/>
            </w:tcBorders>
          </w:tcPr>
          <w:p w14:paraId="203A0E8E" w14:textId="77777777" w:rsidR="00E81A24" w:rsidRPr="00955125" w:rsidRDefault="00E81A24" w:rsidP="00566F21">
            <w:pPr>
              <w:spacing w:after="200" w:line="276" w:lineRule="auto"/>
              <w:jc w:val="center"/>
              <w:rPr>
                <w:rFonts w:asciiTheme="minorHAnsi" w:eastAsia="Calibri" w:hAnsiTheme="minorHAnsi" w:cstheme="minorHAnsi"/>
                <w:i/>
                <w:color w:val="E36C0A"/>
                <w:sz w:val="18"/>
                <w:szCs w:val="18"/>
              </w:rPr>
            </w:pPr>
            <w:r w:rsidRPr="00955125">
              <w:rPr>
                <w:rFonts w:asciiTheme="minorHAnsi" w:eastAsia="Calibri" w:hAnsiTheme="minorHAnsi" w:cstheme="minorHAnsi"/>
                <w:i/>
                <w:color w:val="E36C0A"/>
                <w:sz w:val="18"/>
                <w:szCs w:val="18"/>
              </w:rPr>
              <w:t>08/05/18</w:t>
            </w:r>
          </w:p>
        </w:tc>
      </w:tr>
      <w:tr w:rsidR="00955125" w:rsidRPr="00E81A24" w14:paraId="6E8201F4" w14:textId="77777777" w:rsidTr="000F20C7">
        <w:trPr>
          <w:trHeight w:val="624"/>
          <w:jc w:val="center"/>
        </w:trPr>
        <w:tc>
          <w:tcPr>
            <w:tcW w:w="535" w:type="dxa"/>
            <w:tcBorders>
              <w:left w:val="single" w:sz="12" w:space="0" w:color="auto"/>
              <w:right w:val="single" w:sz="12" w:space="0" w:color="auto"/>
            </w:tcBorders>
          </w:tcPr>
          <w:p w14:paraId="22C188DE" w14:textId="77777777" w:rsidR="00E81A24" w:rsidRPr="0059398C" w:rsidRDefault="00E81A24" w:rsidP="00566F21">
            <w:pPr>
              <w:spacing w:after="200" w:line="276" w:lineRule="auto"/>
              <w:rPr>
                <w:rFonts w:asciiTheme="minorHAnsi" w:eastAsia="Calibri" w:hAnsiTheme="minorHAnsi" w:cstheme="minorHAnsi"/>
                <w:sz w:val="18"/>
                <w:szCs w:val="18"/>
              </w:rPr>
            </w:pPr>
          </w:p>
        </w:tc>
        <w:tc>
          <w:tcPr>
            <w:tcW w:w="1923" w:type="dxa"/>
            <w:tcBorders>
              <w:left w:val="single" w:sz="12" w:space="0" w:color="auto"/>
              <w:right w:val="single" w:sz="12" w:space="0" w:color="auto"/>
            </w:tcBorders>
          </w:tcPr>
          <w:p w14:paraId="75AC721B" w14:textId="77777777" w:rsidR="00E81A24" w:rsidRPr="0059398C" w:rsidRDefault="00E81A24" w:rsidP="00566F21">
            <w:pPr>
              <w:spacing w:after="200" w:line="276" w:lineRule="auto"/>
              <w:rPr>
                <w:rFonts w:asciiTheme="minorHAnsi" w:eastAsia="Calibri" w:hAnsiTheme="minorHAnsi" w:cstheme="minorHAnsi"/>
                <w:sz w:val="18"/>
                <w:szCs w:val="18"/>
              </w:rPr>
            </w:pPr>
          </w:p>
        </w:tc>
        <w:tc>
          <w:tcPr>
            <w:tcW w:w="1476" w:type="dxa"/>
            <w:tcBorders>
              <w:left w:val="single" w:sz="12" w:space="0" w:color="auto"/>
              <w:right w:val="single" w:sz="4" w:space="0" w:color="auto"/>
            </w:tcBorders>
          </w:tcPr>
          <w:p w14:paraId="73A25E41"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369" w:type="dxa"/>
            <w:tcBorders>
              <w:left w:val="single" w:sz="4" w:space="0" w:color="auto"/>
            </w:tcBorders>
          </w:tcPr>
          <w:p w14:paraId="3706EBE9"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695" w:type="dxa"/>
            <w:tcBorders>
              <w:right w:val="single" w:sz="12" w:space="0" w:color="auto"/>
            </w:tcBorders>
          </w:tcPr>
          <w:p w14:paraId="1F950CB5"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76" w:type="dxa"/>
            <w:tcBorders>
              <w:right w:val="single" w:sz="4" w:space="0" w:color="auto"/>
            </w:tcBorders>
          </w:tcPr>
          <w:p w14:paraId="34154509"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78" w:type="dxa"/>
            <w:tcBorders>
              <w:left w:val="single" w:sz="4" w:space="0" w:color="auto"/>
            </w:tcBorders>
          </w:tcPr>
          <w:p w14:paraId="2F063679"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68" w:type="dxa"/>
            <w:tcBorders>
              <w:right w:val="single" w:sz="12" w:space="0" w:color="auto"/>
            </w:tcBorders>
          </w:tcPr>
          <w:p w14:paraId="1C648F62"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78" w:type="dxa"/>
            <w:tcBorders>
              <w:left w:val="single" w:sz="12" w:space="0" w:color="auto"/>
            </w:tcBorders>
          </w:tcPr>
          <w:p w14:paraId="58DD6AC2"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981" w:type="dxa"/>
            <w:tcBorders>
              <w:left w:val="single" w:sz="12" w:space="0" w:color="auto"/>
              <w:right w:val="single" w:sz="12" w:space="0" w:color="auto"/>
            </w:tcBorders>
          </w:tcPr>
          <w:p w14:paraId="41556B3E"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680" w:type="dxa"/>
            <w:tcBorders>
              <w:left w:val="single" w:sz="12" w:space="0" w:color="auto"/>
              <w:right w:val="single" w:sz="12" w:space="0" w:color="auto"/>
            </w:tcBorders>
          </w:tcPr>
          <w:p w14:paraId="05001067"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r>
      <w:tr w:rsidR="00955125" w:rsidRPr="00E81A24" w14:paraId="062ABA5D" w14:textId="77777777" w:rsidTr="000F20C7">
        <w:trPr>
          <w:trHeight w:val="624"/>
          <w:jc w:val="center"/>
        </w:trPr>
        <w:tc>
          <w:tcPr>
            <w:tcW w:w="535" w:type="dxa"/>
            <w:tcBorders>
              <w:left w:val="single" w:sz="12" w:space="0" w:color="auto"/>
              <w:right w:val="single" w:sz="12" w:space="0" w:color="auto"/>
            </w:tcBorders>
          </w:tcPr>
          <w:p w14:paraId="0C91D2DF" w14:textId="77777777" w:rsidR="00E81A24" w:rsidRPr="0059398C" w:rsidRDefault="00E81A24" w:rsidP="00566F21">
            <w:pPr>
              <w:spacing w:after="200" w:line="276" w:lineRule="auto"/>
              <w:rPr>
                <w:rFonts w:asciiTheme="minorHAnsi" w:eastAsia="Calibri" w:hAnsiTheme="minorHAnsi" w:cstheme="minorHAnsi"/>
                <w:sz w:val="18"/>
                <w:szCs w:val="18"/>
              </w:rPr>
            </w:pPr>
          </w:p>
        </w:tc>
        <w:tc>
          <w:tcPr>
            <w:tcW w:w="1923" w:type="dxa"/>
            <w:tcBorders>
              <w:left w:val="single" w:sz="12" w:space="0" w:color="auto"/>
              <w:right w:val="single" w:sz="12" w:space="0" w:color="auto"/>
            </w:tcBorders>
          </w:tcPr>
          <w:p w14:paraId="515377C6" w14:textId="77777777" w:rsidR="00E81A24" w:rsidRPr="0059398C" w:rsidRDefault="00E81A24" w:rsidP="00566F21">
            <w:pPr>
              <w:spacing w:after="200" w:line="276" w:lineRule="auto"/>
              <w:rPr>
                <w:rFonts w:asciiTheme="minorHAnsi" w:eastAsia="Calibri" w:hAnsiTheme="minorHAnsi" w:cstheme="minorHAnsi"/>
                <w:sz w:val="18"/>
                <w:szCs w:val="18"/>
              </w:rPr>
            </w:pPr>
          </w:p>
        </w:tc>
        <w:tc>
          <w:tcPr>
            <w:tcW w:w="1476" w:type="dxa"/>
            <w:tcBorders>
              <w:left w:val="single" w:sz="12" w:space="0" w:color="auto"/>
              <w:right w:val="single" w:sz="4" w:space="0" w:color="auto"/>
            </w:tcBorders>
          </w:tcPr>
          <w:p w14:paraId="0A26BAB4"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369" w:type="dxa"/>
            <w:tcBorders>
              <w:left w:val="single" w:sz="4" w:space="0" w:color="auto"/>
            </w:tcBorders>
          </w:tcPr>
          <w:p w14:paraId="0AD541B8"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695" w:type="dxa"/>
            <w:tcBorders>
              <w:right w:val="single" w:sz="12" w:space="0" w:color="auto"/>
            </w:tcBorders>
          </w:tcPr>
          <w:p w14:paraId="3246D768"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76" w:type="dxa"/>
            <w:tcBorders>
              <w:right w:val="single" w:sz="4" w:space="0" w:color="auto"/>
            </w:tcBorders>
          </w:tcPr>
          <w:p w14:paraId="62C28706"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78" w:type="dxa"/>
            <w:tcBorders>
              <w:left w:val="single" w:sz="4" w:space="0" w:color="auto"/>
            </w:tcBorders>
          </w:tcPr>
          <w:p w14:paraId="5BC2CDA4"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68" w:type="dxa"/>
            <w:tcBorders>
              <w:right w:val="single" w:sz="12" w:space="0" w:color="auto"/>
            </w:tcBorders>
          </w:tcPr>
          <w:p w14:paraId="5B57EBF6"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478" w:type="dxa"/>
            <w:tcBorders>
              <w:left w:val="single" w:sz="12" w:space="0" w:color="auto"/>
            </w:tcBorders>
          </w:tcPr>
          <w:p w14:paraId="57041EF9"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981" w:type="dxa"/>
            <w:tcBorders>
              <w:left w:val="single" w:sz="12" w:space="0" w:color="auto"/>
              <w:right w:val="single" w:sz="12" w:space="0" w:color="auto"/>
            </w:tcBorders>
          </w:tcPr>
          <w:p w14:paraId="542511CB"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c>
          <w:tcPr>
            <w:tcW w:w="1680" w:type="dxa"/>
            <w:tcBorders>
              <w:left w:val="single" w:sz="12" w:space="0" w:color="auto"/>
              <w:right w:val="single" w:sz="12" w:space="0" w:color="auto"/>
            </w:tcBorders>
          </w:tcPr>
          <w:p w14:paraId="2D2882B2" w14:textId="77777777" w:rsidR="00E81A24" w:rsidRPr="0059398C" w:rsidRDefault="00E81A24" w:rsidP="00566F21">
            <w:pPr>
              <w:spacing w:after="200" w:line="276" w:lineRule="auto"/>
              <w:jc w:val="center"/>
              <w:rPr>
                <w:rFonts w:asciiTheme="minorHAnsi" w:eastAsia="Calibri" w:hAnsiTheme="minorHAnsi" w:cstheme="minorHAnsi"/>
                <w:sz w:val="18"/>
                <w:szCs w:val="18"/>
              </w:rPr>
            </w:pPr>
          </w:p>
        </w:tc>
      </w:tr>
      <w:tr w:rsidR="00955125" w:rsidRPr="00E81A24" w14:paraId="03AF2B9F" w14:textId="77777777" w:rsidTr="000F20C7">
        <w:trPr>
          <w:trHeight w:val="624"/>
          <w:jc w:val="center"/>
        </w:trPr>
        <w:tc>
          <w:tcPr>
            <w:tcW w:w="535" w:type="dxa"/>
            <w:tcBorders>
              <w:left w:val="single" w:sz="12" w:space="0" w:color="auto"/>
              <w:bottom w:val="single" w:sz="12" w:space="0" w:color="auto"/>
              <w:right w:val="single" w:sz="12" w:space="0" w:color="auto"/>
            </w:tcBorders>
          </w:tcPr>
          <w:p w14:paraId="52C08260" w14:textId="77777777" w:rsidR="000F20C7" w:rsidRPr="00955125" w:rsidRDefault="000F20C7" w:rsidP="00566F21">
            <w:pPr>
              <w:spacing w:after="200" w:line="276" w:lineRule="auto"/>
              <w:rPr>
                <w:rFonts w:asciiTheme="minorHAnsi" w:eastAsia="Calibri" w:hAnsiTheme="minorHAnsi" w:cstheme="minorHAnsi"/>
                <w:szCs w:val="20"/>
              </w:rPr>
            </w:pPr>
          </w:p>
        </w:tc>
        <w:tc>
          <w:tcPr>
            <w:tcW w:w="1923" w:type="dxa"/>
            <w:tcBorders>
              <w:left w:val="single" w:sz="12" w:space="0" w:color="auto"/>
              <w:bottom w:val="single" w:sz="12" w:space="0" w:color="auto"/>
              <w:right w:val="single" w:sz="12" w:space="0" w:color="auto"/>
            </w:tcBorders>
          </w:tcPr>
          <w:p w14:paraId="3E567ECF" w14:textId="77777777" w:rsidR="000F20C7" w:rsidRPr="00955125" w:rsidRDefault="000F20C7" w:rsidP="00566F21">
            <w:pPr>
              <w:spacing w:after="200" w:line="276" w:lineRule="auto"/>
              <w:rPr>
                <w:rFonts w:asciiTheme="minorHAnsi" w:eastAsia="Calibri" w:hAnsiTheme="minorHAnsi" w:cstheme="minorHAnsi"/>
                <w:szCs w:val="20"/>
              </w:rPr>
            </w:pPr>
          </w:p>
        </w:tc>
        <w:tc>
          <w:tcPr>
            <w:tcW w:w="1476" w:type="dxa"/>
            <w:tcBorders>
              <w:left w:val="single" w:sz="12" w:space="0" w:color="auto"/>
              <w:bottom w:val="single" w:sz="12" w:space="0" w:color="auto"/>
              <w:right w:val="single" w:sz="4" w:space="0" w:color="auto"/>
            </w:tcBorders>
          </w:tcPr>
          <w:p w14:paraId="174B8E30"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369" w:type="dxa"/>
            <w:tcBorders>
              <w:left w:val="single" w:sz="4" w:space="0" w:color="auto"/>
              <w:bottom w:val="single" w:sz="12" w:space="0" w:color="auto"/>
            </w:tcBorders>
          </w:tcPr>
          <w:p w14:paraId="489A89C0"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695" w:type="dxa"/>
            <w:tcBorders>
              <w:bottom w:val="single" w:sz="12" w:space="0" w:color="auto"/>
              <w:right w:val="single" w:sz="12" w:space="0" w:color="auto"/>
            </w:tcBorders>
          </w:tcPr>
          <w:p w14:paraId="6BA35B12"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476" w:type="dxa"/>
            <w:tcBorders>
              <w:bottom w:val="single" w:sz="12" w:space="0" w:color="auto"/>
              <w:right w:val="single" w:sz="4" w:space="0" w:color="auto"/>
            </w:tcBorders>
          </w:tcPr>
          <w:p w14:paraId="74E9B6F3"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478" w:type="dxa"/>
            <w:tcBorders>
              <w:left w:val="single" w:sz="4" w:space="0" w:color="auto"/>
              <w:bottom w:val="single" w:sz="12" w:space="0" w:color="auto"/>
            </w:tcBorders>
          </w:tcPr>
          <w:p w14:paraId="451C7A65"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468" w:type="dxa"/>
            <w:tcBorders>
              <w:bottom w:val="single" w:sz="12" w:space="0" w:color="auto"/>
              <w:right w:val="single" w:sz="12" w:space="0" w:color="auto"/>
            </w:tcBorders>
          </w:tcPr>
          <w:p w14:paraId="709040BE"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478" w:type="dxa"/>
            <w:tcBorders>
              <w:left w:val="single" w:sz="12" w:space="0" w:color="auto"/>
              <w:bottom w:val="single" w:sz="12" w:space="0" w:color="auto"/>
            </w:tcBorders>
          </w:tcPr>
          <w:p w14:paraId="6910A0DF"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981" w:type="dxa"/>
            <w:tcBorders>
              <w:left w:val="single" w:sz="12" w:space="0" w:color="auto"/>
              <w:bottom w:val="single" w:sz="12" w:space="0" w:color="auto"/>
              <w:right w:val="single" w:sz="12" w:space="0" w:color="auto"/>
            </w:tcBorders>
          </w:tcPr>
          <w:p w14:paraId="3DF881EC" w14:textId="77777777" w:rsidR="000F20C7" w:rsidRPr="00955125" w:rsidRDefault="000F20C7" w:rsidP="00566F21">
            <w:pPr>
              <w:spacing w:after="200" w:line="276" w:lineRule="auto"/>
              <w:jc w:val="center"/>
              <w:rPr>
                <w:rFonts w:asciiTheme="minorHAnsi" w:eastAsia="Calibri" w:hAnsiTheme="minorHAnsi" w:cstheme="minorHAnsi"/>
                <w:szCs w:val="20"/>
              </w:rPr>
            </w:pPr>
          </w:p>
        </w:tc>
        <w:tc>
          <w:tcPr>
            <w:tcW w:w="1680" w:type="dxa"/>
            <w:tcBorders>
              <w:left w:val="single" w:sz="12" w:space="0" w:color="auto"/>
              <w:bottom w:val="single" w:sz="12" w:space="0" w:color="auto"/>
              <w:right w:val="single" w:sz="12" w:space="0" w:color="auto"/>
            </w:tcBorders>
          </w:tcPr>
          <w:p w14:paraId="019D1EB1" w14:textId="77777777" w:rsidR="000F20C7" w:rsidRPr="00955125" w:rsidRDefault="000F20C7" w:rsidP="00566F21">
            <w:pPr>
              <w:spacing w:after="200" w:line="276" w:lineRule="auto"/>
              <w:jc w:val="center"/>
              <w:rPr>
                <w:rFonts w:asciiTheme="minorHAnsi" w:eastAsia="Calibri" w:hAnsiTheme="minorHAnsi" w:cstheme="minorHAnsi"/>
                <w:szCs w:val="20"/>
              </w:rPr>
            </w:pPr>
          </w:p>
        </w:tc>
      </w:tr>
      <w:tr w:rsidR="00E81A24" w:rsidRPr="00E81A24" w14:paraId="0788CF03" w14:textId="77777777" w:rsidTr="000F20C7">
        <w:trPr>
          <w:trHeight w:val="624"/>
          <w:jc w:val="center"/>
        </w:trPr>
        <w:tc>
          <w:tcPr>
            <w:tcW w:w="15559" w:type="dxa"/>
            <w:gridSpan w:val="11"/>
            <w:tcBorders>
              <w:top w:val="single" w:sz="12" w:space="0" w:color="auto"/>
              <w:left w:val="single" w:sz="12" w:space="0" w:color="auto"/>
              <w:bottom w:val="single" w:sz="12" w:space="0" w:color="auto"/>
              <w:right w:val="single" w:sz="12" w:space="0" w:color="auto"/>
            </w:tcBorders>
          </w:tcPr>
          <w:p w14:paraId="2E9DA3B7" w14:textId="517CC412" w:rsidR="00E81A24" w:rsidRPr="00955125" w:rsidRDefault="00E81A24" w:rsidP="00566F21">
            <w:pPr>
              <w:spacing w:after="200" w:line="276" w:lineRule="auto"/>
              <w:rPr>
                <w:rFonts w:asciiTheme="minorHAnsi" w:eastAsia="Calibri" w:hAnsiTheme="minorHAnsi" w:cstheme="minorHAnsi"/>
                <w:b/>
                <w:sz w:val="18"/>
                <w:szCs w:val="18"/>
              </w:rPr>
            </w:pPr>
            <w:r w:rsidRPr="00955125">
              <w:rPr>
                <w:rFonts w:asciiTheme="minorHAnsi" w:eastAsia="Calibri" w:hAnsiTheme="minorHAnsi" w:cstheme="minorHAnsi"/>
                <w:b/>
                <w:sz w:val="18"/>
                <w:szCs w:val="18"/>
              </w:rPr>
              <w:t xml:space="preserve">Critical Limit: </w:t>
            </w:r>
            <w:r w:rsidRPr="00955125">
              <w:rPr>
                <w:rFonts w:asciiTheme="minorHAnsi" w:eastAsia="Calibri" w:hAnsiTheme="minorHAnsi" w:cstheme="minorHAnsi"/>
                <w:sz w:val="18"/>
                <w:szCs w:val="18"/>
              </w:rPr>
              <w:t>Accurate to +/-1</w:t>
            </w:r>
            <w:r w:rsidR="008A3B64" w:rsidRPr="00955125">
              <w:rPr>
                <w:rFonts w:asciiTheme="minorHAnsi" w:eastAsia="Calibri" w:hAnsiTheme="minorHAnsi" w:cstheme="minorHAnsi"/>
                <w:sz w:val="18"/>
                <w:szCs w:val="18"/>
              </w:rPr>
              <w:t>°</w:t>
            </w:r>
            <w:r w:rsidRPr="00955125">
              <w:rPr>
                <w:rFonts w:asciiTheme="minorHAnsi" w:eastAsia="Calibri" w:hAnsiTheme="minorHAnsi" w:cstheme="minorHAnsi"/>
                <w:sz w:val="18"/>
                <w:szCs w:val="18"/>
              </w:rPr>
              <w:t>C</w:t>
            </w:r>
          </w:p>
          <w:p w14:paraId="709E64AA" w14:textId="77777777" w:rsidR="00E81A24" w:rsidRPr="00E81A24" w:rsidRDefault="00E81A24" w:rsidP="00566F21">
            <w:pPr>
              <w:spacing w:after="200" w:line="276" w:lineRule="auto"/>
              <w:rPr>
                <w:rFonts w:ascii="Calibri" w:eastAsia="Calibri" w:hAnsi="Calibri" w:cs="Times New Roman"/>
                <w:sz w:val="22"/>
              </w:rPr>
            </w:pPr>
            <w:r w:rsidRPr="00955125">
              <w:rPr>
                <w:rFonts w:asciiTheme="minorHAnsi" w:eastAsia="Calibri" w:hAnsiTheme="minorHAnsi" w:cstheme="minorHAnsi"/>
                <w:b/>
                <w:sz w:val="18"/>
                <w:szCs w:val="18"/>
              </w:rPr>
              <w:t xml:space="preserve">Related SOPS: </w:t>
            </w:r>
            <w:r w:rsidRPr="00955125">
              <w:rPr>
                <w:rFonts w:asciiTheme="minorHAnsi" w:eastAsia="Calibri" w:hAnsiTheme="minorHAnsi" w:cstheme="minorHAnsi"/>
                <w:sz w:val="18"/>
                <w:szCs w:val="18"/>
              </w:rPr>
              <w:t>3.8 Calibration</w:t>
            </w:r>
          </w:p>
        </w:tc>
      </w:tr>
      <w:tr w:rsidR="00E81A24" w:rsidRPr="00E81A24" w14:paraId="26AB1189" w14:textId="77777777" w:rsidTr="000F20C7">
        <w:trPr>
          <w:trHeight w:val="1493"/>
          <w:jc w:val="center"/>
        </w:trPr>
        <w:tc>
          <w:tcPr>
            <w:tcW w:w="15559" w:type="dxa"/>
            <w:gridSpan w:val="11"/>
            <w:tcBorders>
              <w:top w:val="single" w:sz="12" w:space="0" w:color="auto"/>
              <w:left w:val="single" w:sz="12" w:space="0" w:color="auto"/>
              <w:bottom w:val="single" w:sz="12" w:space="0" w:color="auto"/>
              <w:right w:val="single" w:sz="12" w:space="0" w:color="auto"/>
            </w:tcBorders>
          </w:tcPr>
          <w:p w14:paraId="267A664E" w14:textId="77777777" w:rsidR="00E81A24" w:rsidRPr="00955125" w:rsidRDefault="00E81A24" w:rsidP="001E0248">
            <w:pPr>
              <w:spacing w:before="40" w:after="40" w:line="280" w:lineRule="atLeast"/>
              <w:rPr>
                <w:rFonts w:asciiTheme="minorHAnsi" w:eastAsia="Calibri" w:hAnsiTheme="minorHAnsi" w:cstheme="minorHAnsi"/>
                <w:b/>
                <w:sz w:val="18"/>
                <w:szCs w:val="20"/>
              </w:rPr>
            </w:pPr>
            <w:r w:rsidRPr="00955125">
              <w:rPr>
                <w:rFonts w:asciiTheme="minorHAnsi" w:eastAsia="Calibri" w:hAnsiTheme="minorHAnsi" w:cstheme="minorHAnsi"/>
                <w:b/>
                <w:sz w:val="18"/>
                <w:szCs w:val="20"/>
              </w:rPr>
              <w:t xml:space="preserve">Corrective Action: </w:t>
            </w:r>
            <w:r w:rsidRPr="00955125">
              <w:rPr>
                <w:rFonts w:asciiTheme="minorHAnsi" w:eastAsia="Calibri" w:hAnsiTheme="minorHAnsi" w:cstheme="minorHAnsi"/>
                <w:sz w:val="18"/>
                <w:szCs w:val="20"/>
              </w:rPr>
              <w:t>Record initial CA here, for ongoing CAs, please complete Record 4 - Corrective Action Register</w:t>
            </w:r>
          </w:p>
          <w:p w14:paraId="40B38B5D" w14:textId="77777777" w:rsidR="00E81A24" w:rsidRPr="00955125" w:rsidRDefault="00E81A24" w:rsidP="001E0248">
            <w:pPr>
              <w:spacing w:before="40" w:after="40" w:line="280" w:lineRule="atLeast"/>
              <w:rPr>
                <w:rFonts w:asciiTheme="minorHAnsi" w:eastAsia="Calibri" w:hAnsiTheme="minorHAnsi" w:cstheme="minorHAnsi"/>
                <w:i/>
                <w:color w:val="E36C0A"/>
                <w:sz w:val="18"/>
                <w:szCs w:val="20"/>
              </w:rPr>
            </w:pPr>
            <w:r w:rsidRPr="00955125">
              <w:rPr>
                <w:rFonts w:asciiTheme="minorHAnsi" w:eastAsia="Calibri" w:hAnsiTheme="minorHAnsi" w:cstheme="minorHAnsi"/>
                <w:i/>
                <w:color w:val="E36C0A"/>
                <w:sz w:val="18"/>
                <w:szCs w:val="20"/>
              </w:rPr>
              <w:t>1/2/18 - 03-Fridge 2 digital shelf (baby’s room) result non-compliant (+3.0) – shelf thermometer removed &amp; replaced with new calibrated digital thermometer with wire (ID: 04). Added new thermometer details to ‘Equipment Calibration Schedule’.</w:t>
            </w:r>
          </w:p>
          <w:p w14:paraId="7C6ED0FF" w14:textId="77777777" w:rsidR="004C3320" w:rsidRPr="005A143D" w:rsidRDefault="004C3320" w:rsidP="001E0248">
            <w:pPr>
              <w:spacing w:before="40" w:after="40" w:line="280" w:lineRule="atLeast"/>
              <w:rPr>
                <w:rFonts w:asciiTheme="minorHAnsi" w:eastAsia="Calibri" w:hAnsiTheme="minorHAnsi" w:cstheme="minorHAnsi"/>
                <w:sz w:val="18"/>
                <w:szCs w:val="18"/>
              </w:rPr>
            </w:pPr>
          </w:p>
          <w:p w14:paraId="6862E405" w14:textId="77777777" w:rsidR="0059398C" w:rsidRDefault="0059398C" w:rsidP="001E0248">
            <w:pPr>
              <w:spacing w:before="40" w:after="40" w:line="280" w:lineRule="atLeast"/>
              <w:rPr>
                <w:rFonts w:asciiTheme="minorHAnsi" w:eastAsia="Calibri" w:hAnsiTheme="minorHAnsi" w:cstheme="minorHAnsi"/>
                <w:sz w:val="18"/>
                <w:szCs w:val="18"/>
              </w:rPr>
            </w:pPr>
          </w:p>
          <w:p w14:paraId="0EA166EB" w14:textId="77777777" w:rsidR="001E0248" w:rsidRPr="005A143D" w:rsidRDefault="001E0248" w:rsidP="001E0248">
            <w:pPr>
              <w:spacing w:before="40" w:after="40" w:line="280" w:lineRule="atLeast"/>
              <w:rPr>
                <w:rFonts w:asciiTheme="minorHAnsi" w:eastAsia="Calibri" w:hAnsiTheme="minorHAnsi" w:cstheme="minorHAnsi"/>
                <w:sz w:val="18"/>
                <w:szCs w:val="18"/>
              </w:rPr>
            </w:pPr>
          </w:p>
          <w:p w14:paraId="1BDDCA6A" w14:textId="77777777" w:rsidR="00E81A24" w:rsidRPr="00E81A24" w:rsidRDefault="00E81A24" w:rsidP="001E0248">
            <w:pPr>
              <w:spacing w:before="40" w:after="40" w:line="280" w:lineRule="atLeast"/>
              <w:rPr>
                <w:rFonts w:ascii="Calibri" w:eastAsia="Calibri" w:hAnsi="Calibri" w:cs="Times New Roman"/>
                <w:sz w:val="22"/>
              </w:rPr>
            </w:pPr>
            <w:r w:rsidRPr="00955125">
              <w:rPr>
                <w:rFonts w:asciiTheme="minorHAnsi" w:eastAsia="Calibri" w:hAnsiTheme="minorHAnsi" w:cstheme="minorHAnsi"/>
                <w:sz w:val="18"/>
                <w:szCs w:val="18"/>
              </w:rPr>
              <w:t xml:space="preserve">Reviewed ……………………………………………………………        /      /      </w:t>
            </w:r>
          </w:p>
        </w:tc>
      </w:tr>
    </w:tbl>
    <w:p w14:paraId="4254C976" w14:textId="4CD18A4C" w:rsidR="00955125" w:rsidRDefault="00955125"/>
    <w:p w14:paraId="1DB352B7" w14:textId="77777777" w:rsidR="00955125" w:rsidRDefault="00955125">
      <w:r>
        <w:br w:type="page"/>
      </w:r>
    </w:p>
    <w:tbl>
      <w:tblPr>
        <w:tblStyle w:val="TableGrid100"/>
        <w:tblW w:w="15176" w:type="dxa"/>
        <w:jc w:val="center"/>
        <w:tblLook w:val="04A0" w:firstRow="1" w:lastRow="0" w:firstColumn="1" w:lastColumn="0" w:noHBand="0" w:noVBand="1"/>
      </w:tblPr>
      <w:tblGrid>
        <w:gridCol w:w="1242"/>
        <w:gridCol w:w="277"/>
        <w:gridCol w:w="2191"/>
        <w:gridCol w:w="2468"/>
        <w:gridCol w:w="246"/>
        <w:gridCol w:w="2223"/>
        <w:gridCol w:w="370"/>
        <w:gridCol w:w="1581"/>
        <w:gridCol w:w="2458"/>
        <w:gridCol w:w="519"/>
        <w:gridCol w:w="1593"/>
        <w:gridCol w:w="8"/>
      </w:tblGrid>
      <w:tr w:rsidR="00E81A24" w:rsidRPr="00E81A24" w14:paraId="3FF55A73" w14:textId="77777777" w:rsidTr="00795B0F">
        <w:trPr>
          <w:trHeight w:val="340"/>
          <w:jc w:val="center"/>
        </w:trPr>
        <w:tc>
          <w:tcPr>
            <w:tcW w:w="15176" w:type="dxa"/>
            <w:gridSpan w:val="12"/>
            <w:tcBorders>
              <w:top w:val="single" w:sz="12" w:space="0" w:color="auto"/>
              <w:left w:val="single" w:sz="12" w:space="0" w:color="auto"/>
              <w:bottom w:val="single" w:sz="12" w:space="0" w:color="auto"/>
              <w:right w:val="single" w:sz="12" w:space="0" w:color="auto"/>
            </w:tcBorders>
            <w:shd w:val="clear" w:color="auto" w:fill="D9D9D9"/>
          </w:tcPr>
          <w:p w14:paraId="0BCC841F" w14:textId="77777777" w:rsidR="00E81A24" w:rsidRPr="00E81A24" w:rsidRDefault="00E81A24" w:rsidP="000F20C7">
            <w:pPr>
              <w:keepNext/>
              <w:keepLines/>
              <w:spacing w:before="200"/>
              <w:outlineLvl w:val="2"/>
              <w:rPr>
                <w:rFonts w:ascii="Cambria" w:eastAsia="MS Gothic" w:hAnsi="Cambria" w:cs="Times New Roman"/>
                <w:b/>
                <w:bCs/>
                <w:color w:val="4F81BD"/>
                <w:sz w:val="22"/>
              </w:rPr>
            </w:pPr>
            <w:r w:rsidRPr="00E81A24">
              <w:rPr>
                <w:rFonts w:ascii="Cambria" w:eastAsia="MS Gothic" w:hAnsi="Cambria" w:cs="Times New Roman"/>
                <w:b/>
                <w:bCs/>
                <w:color w:val="4F81BD"/>
                <w:sz w:val="22"/>
              </w:rPr>
              <w:lastRenderedPageBreak/>
              <w:br w:type="page"/>
            </w:r>
            <w:bookmarkStart w:id="257" w:name="_Toc86139793"/>
            <w:bookmarkStart w:id="258" w:name="_Toc118716712"/>
            <w:r w:rsidRPr="000F20C7">
              <w:rPr>
                <w:rFonts w:asciiTheme="majorHAnsi" w:eastAsiaTheme="majorEastAsia" w:hAnsiTheme="majorHAnsi" w:cstheme="majorBidi"/>
                <w:b/>
                <w:bCs/>
                <w:color w:val="4472C4" w:themeColor="accent1"/>
                <w:sz w:val="22"/>
              </w:rPr>
              <w:t>RECORD 17 – Pest Sightings Register</w:t>
            </w:r>
            <w:bookmarkEnd w:id="257"/>
            <w:bookmarkEnd w:id="258"/>
          </w:p>
        </w:tc>
      </w:tr>
      <w:tr w:rsidR="00E81A24" w:rsidRPr="00E81A24" w14:paraId="1D6DDD03" w14:textId="77777777" w:rsidTr="00795B0F">
        <w:trPr>
          <w:jc w:val="center"/>
        </w:trPr>
        <w:tc>
          <w:tcPr>
            <w:tcW w:w="1519" w:type="dxa"/>
            <w:gridSpan w:val="2"/>
            <w:tcBorders>
              <w:top w:val="single" w:sz="12" w:space="0" w:color="auto"/>
              <w:left w:val="single" w:sz="12" w:space="0" w:color="auto"/>
              <w:bottom w:val="single" w:sz="12" w:space="0" w:color="auto"/>
              <w:right w:val="single" w:sz="12" w:space="0" w:color="auto"/>
            </w:tcBorders>
          </w:tcPr>
          <w:p w14:paraId="429BC8AA"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Date</w:t>
            </w:r>
          </w:p>
        </w:tc>
        <w:tc>
          <w:tcPr>
            <w:tcW w:w="4905" w:type="dxa"/>
            <w:gridSpan w:val="3"/>
            <w:tcBorders>
              <w:top w:val="single" w:sz="12" w:space="0" w:color="auto"/>
              <w:left w:val="single" w:sz="12" w:space="0" w:color="auto"/>
              <w:bottom w:val="single" w:sz="12" w:space="0" w:color="auto"/>
              <w:right w:val="single" w:sz="12" w:space="0" w:color="auto"/>
            </w:tcBorders>
          </w:tcPr>
          <w:p w14:paraId="6D6E0842"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Details of pest sighting</w:t>
            </w:r>
          </w:p>
        </w:tc>
        <w:tc>
          <w:tcPr>
            <w:tcW w:w="2593" w:type="dxa"/>
            <w:gridSpan w:val="2"/>
            <w:tcBorders>
              <w:top w:val="single" w:sz="12" w:space="0" w:color="auto"/>
              <w:left w:val="single" w:sz="12" w:space="0" w:color="auto"/>
              <w:bottom w:val="single" w:sz="12" w:space="0" w:color="auto"/>
              <w:right w:val="single" w:sz="12" w:space="0" w:color="auto"/>
            </w:tcBorders>
          </w:tcPr>
          <w:p w14:paraId="313FB866"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Where sighted</w:t>
            </w:r>
          </w:p>
        </w:tc>
        <w:tc>
          <w:tcPr>
            <w:tcW w:w="4039" w:type="dxa"/>
            <w:gridSpan w:val="2"/>
            <w:tcBorders>
              <w:top w:val="single" w:sz="12" w:space="0" w:color="auto"/>
              <w:left w:val="single" w:sz="12" w:space="0" w:color="auto"/>
              <w:bottom w:val="single" w:sz="12" w:space="0" w:color="auto"/>
              <w:right w:val="single" w:sz="12" w:space="0" w:color="auto"/>
            </w:tcBorders>
          </w:tcPr>
          <w:p w14:paraId="7491F499"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Corrective Action</w:t>
            </w:r>
          </w:p>
        </w:tc>
        <w:tc>
          <w:tcPr>
            <w:tcW w:w="2120" w:type="dxa"/>
            <w:gridSpan w:val="3"/>
            <w:tcBorders>
              <w:top w:val="single" w:sz="12" w:space="0" w:color="auto"/>
              <w:left w:val="single" w:sz="12" w:space="0" w:color="auto"/>
              <w:bottom w:val="single" w:sz="12" w:space="0" w:color="auto"/>
              <w:right w:val="single" w:sz="12" w:space="0" w:color="auto"/>
            </w:tcBorders>
          </w:tcPr>
          <w:p w14:paraId="1E617FBB"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Sighted by</w:t>
            </w:r>
          </w:p>
        </w:tc>
      </w:tr>
      <w:tr w:rsidR="00E81A24" w:rsidRPr="00E81A24" w14:paraId="55D8BF9B" w14:textId="77777777" w:rsidTr="00795B0F">
        <w:trPr>
          <w:trHeight w:val="624"/>
          <w:jc w:val="center"/>
        </w:trPr>
        <w:tc>
          <w:tcPr>
            <w:tcW w:w="1519" w:type="dxa"/>
            <w:gridSpan w:val="2"/>
            <w:tcBorders>
              <w:top w:val="single" w:sz="12" w:space="0" w:color="auto"/>
              <w:left w:val="single" w:sz="12" w:space="0" w:color="auto"/>
              <w:right w:val="single" w:sz="12" w:space="0" w:color="auto"/>
            </w:tcBorders>
          </w:tcPr>
          <w:p w14:paraId="1AC478C9" w14:textId="77777777" w:rsidR="00E81A24" w:rsidRPr="005A143D" w:rsidRDefault="00E81A24" w:rsidP="000F20C7">
            <w:pPr>
              <w:spacing w:after="200" w:line="276" w:lineRule="auto"/>
              <w:jc w:val="center"/>
              <w:rPr>
                <w:rFonts w:asciiTheme="minorHAnsi" w:eastAsia="Calibri" w:hAnsiTheme="minorHAnsi" w:cstheme="minorHAnsi"/>
                <w:color w:val="E36C0A"/>
                <w:sz w:val="18"/>
                <w:szCs w:val="20"/>
              </w:rPr>
            </w:pPr>
            <w:r w:rsidRPr="005A143D">
              <w:rPr>
                <w:rFonts w:asciiTheme="minorHAnsi" w:eastAsia="Calibri" w:hAnsiTheme="minorHAnsi" w:cstheme="minorHAnsi"/>
                <w:i/>
                <w:color w:val="E36C0A"/>
                <w:sz w:val="18"/>
                <w:szCs w:val="20"/>
              </w:rPr>
              <w:t>11/10/18</w:t>
            </w:r>
          </w:p>
        </w:tc>
        <w:tc>
          <w:tcPr>
            <w:tcW w:w="4905" w:type="dxa"/>
            <w:gridSpan w:val="3"/>
            <w:tcBorders>
              <w:top w:val="single" w:sz="12" w:space="0" w:color="auto"/>
              <w:left w:val="single" w:sz="12" w:space="0" w:color="auto"/>
              <w:right w:val="single" w:sz="12" w:space="0" w:color="auto"/>
            </w:tcBorders>
          </w:tcPr>
          <w:p w14:paraId="7E5A6F70" w14:textId="77777777" w:rsidR="00E81A24" w:rsidRPr="005A143D" w:rsidRDefault="00E81A24" w:rsidP="000F20C7">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Mouse dropping found on floor under shelving</w:t>
            </w:r>
          </w:p>
        </w:tc>
        <w:tc>
          <w:tcPr>
            <w:tcW w:w="2593" w:type="dxa"/>
            <w:gridSpan w:val="2"/>
            <w:tcBorders>
              <w:top w:val="single" w:sz="12" w:space="0" w:color="auto"/>
              <w:left w:val="single" w:sz="12" w:space="0" w:color="auto"/>
              <w:right w:val="single" w:sz="12" w:space="0" w:color="auto"/>
            </w:tcBorders>
          </w:tcPr>
          <w:p w14:paraId="6E721345" w14:textId="77777777" w:rsidR="00E81A24" w:rsidRPr="005A143D" w:rsidRDefault="00E81A24" w:rsidP="000F20C7">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Dry store</w:t>
            </w:r>
          </w:p>
        </w:tc>
        <w:tc>
          <w:tcPr>
            <w:tcW w:w="4039" w:type="dxa"/>
            <w:gridSpan w:val="2"/>
            <w:tcBorders>
              <w:top w:val="single" w:sz="12" w:space="0" w:color="auto"/>
              <w:left w:val="single" w:sz="12" w:space="0" w:color="auto"/>
              <w:right w:val="single" w:sz="12" w:space="0" w:color="auto"/>
            </w:tcBorders>
          </w:tcPr>
          <w:p w14:paraId="295A3A60" w14:textId="77777777" w:rsidR="00E81A24" w:rsidRPr="005A143D" w:rsidRDefault="00E81A24" w:rsidP="000F20C7">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Called pest control contractor at 1pm. He advised he will visit for an extra service tomorrow 12/10/18 at 9.00am.</w:t>
            </w:r>
          </w:p>
        </w:tc>
        <w:tc>
          <w:tcPr>
            <w:tcW w:w="2120" w:type="dxa"/>
            <w:gridSpan w:val="3"/>
            <w:tcBorders>
              <w:top w:val="single" w:sz="12" w:space="0" w:color="auto"/>
              <w:left w:val="single" w:sz="12" w:space="0" w:color="auto"/>
              <w:right w:val="single" w:sz="12" w:space="0" w:color="auto"/>
            </w:tcBorders>
          </w:tcPr>
          <w:p w14:paraId="057E358B" w14:textId="77777777" w:rsidR="00E81A24" w:rsidRPr="005A143D" w:rsidRDefault="00E81A24" w:rsidP="000F20C7">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JG</w:t>
            </w:r>
          </w:p>
        </w:tc>
      </w:tr>
      <w:tr w:rsidR="00E81A24" w:rsidRPr="005A143D" w14:paraId="6D842541" w14:textId="77777777" w:rsidTr="00795B0F">
        <w:trPr>
          <w:trHeight w:val="624"/>
          <w:jc w:val="center"/>
        </w:trPr>
        <w:tc>
          <w:tcPr>
            <w:tcW w:w="1519" w:type="dxa"/>
            <w:gridSpan w:val="2"/>
            <w:tcBorders>
              <w:left w:val="single" w:sz="12" w:space="0" w:color="auto"/>
              <w:right w:val="single" w:sz="12" w:space="0" w:color="auto"/>
            </w:tcBorders>
          </w:tcPr>
          <w:p w14:paraId="773B7A4B" w14:textId="77777777" w:rsidR="00E81A24" w:rsidRPr="005A143D" w:rsidRDefault="00E81A24" w:rsidP="000F20C7">
            <w:pPr>
              <w:spacing w:after="200" w:line="276" w:lineRule="auto"/>
              <w:rPr>
                <w:rFonts w:asciiTheme="minorHAnsi" w:eastAsia="Calibri" w:hAnsiTheme="minorHAnsi" w:cstheme="minorHAnsi"/>
                <w:szCs w:val="20"/>
              </w:rPr>
            </w:pPr>
          </w:p>
        </w:tc>
        <w:tc>
          <w:tcPr>
            <w:tcW w:w="4905" w:type="dxa"/>
            <w:gridSpan w:val="3"/>
            <w:tcBorders>
              <w:left w:val="single" w:sz="12" w:space="0" w:color="auto"/>
              <w:right w:val="single" w:sz="12" w:space="0" w:color="auto"/>
            </w:tcBorders>
          </w:tcPr>
          <w:p w14:paraId="3FCF790C" w14:textId="77777777" w:rsidR="00E81A24" w:rsidRPr="005A143D" w:rsidRDefault="00E81A24" w:rsidP="000F20C7">
            <w:pPr>
              <w:spacing w:after="200" w:line="276" w:lineRule="auto"/>
              <w:rPr>
                <w:rFonts w:asciiTheme="minorHAnsi" w:eastAsia="Calibri" w:hAnsiTheme="minorHAnsi" w:cstheme="minorHAnsi"/>
                <w:szCs w:val="20"/>
              </w:rPr>
            </w:pPr>
          </w:p>
        </w:tc>
        <w:tc>
          <w:tcPr>
            <w:tcW w:w="2593" w:type="dxa"/>
            <w:gridSpan w:val="2"/>
            <w:tcBorders>
              <w:left w:val="single" w:sz="12" w:space="0" w:color="auto"/>
              <w:right w:val="single" w:sz="12" w:space="0" w:color="auto"/>
            </w:tcBorders>
          </w:tcPr>
          <w:p w14:paraId="1563871F" w14:textId="77777777" w:rsidR="00E81A24" w:rsidRPr="005A143D" w:rsidRDefault="00E81A24" w:rsidP="000F20C7">
            <w:pPr>
              <w:spacing w:after="200" w:line="276" w:lineRule="auto"/>
              <w:rPr>
                <w:rFonts w:asciiTheme="minorHAnsi" w:eastAsia="Calibri" w:hAnsiTheme="minorHAnsi" w:cstheme="minorHAnsi"/>
                <w:szCs w:val="20"/>
              </w:rPr>
            </w:pPr>
          </w:p>
        </w:tc>
        <w:tc>
          <w:tcPr>
            <w:tcW w:w="4039" w:type="dxa"/>
            <w:gridSpan w:val="2"/>
            <w:tcBorders>
              <w:left w:val="single" w:sz="12" w:space="0" w:color="auto"/>
              <w:right w:val="single" w:sz="12" w:space="0" w:color="auto"/>
            </w:tcBorders>
          </w:tcPr>
          <w:p w14:paraId="264367DC" w14:textId="77777777" w:rsidR="00E81A24" w:rsidRPr="005A143D" w:rsidRDefault="00E81A24" w:rsidP="000F20C7">
            <w:pPr>
              <w:spacing w:after="200" w:line="276" w:lineRule="auto"/>
              <w:rPr>
                <w:rFonts w:asciiTheme="minorHAnsi" w:eastAsia="Calibri" w:hAnsiTheme="minorHAnsi" w:cstheme="minorHAnsi"/>
                <w:szCs w:val="20"/>
              </w:rPr>
            </w:pPr>
          </w:p>
        </w:tc>
        <w:tc>
          <w:tcPr>
            <w:tcW w:w="2120" w:type="dxa"/>
            <w:gridSpan w:val="3"/>
            <w:tcBorders>
              <w:left w:val="single" w:sz="12" w:space="0" w:color="auto"/>
              <w:right w:val="single" w:sz="12" w:space="0" w:color="auto"/>
            </w:tcBorders>
          </w:tcPr>
          <w:p w14:paraId="02F43439"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5A143D" w14:paraId="6F7C4E9C" w14:textId="77777777" w:rsidTr="00795B0F">
        <w:trPr>
          <w:trHeight w:val="624"/>
          <w:jc w:val="center"/>
        </w:trPr>
        <w:tc>
          <w:tcPr>
            <w:tcW w:w="1519" w:type="dxa"/>
            <w:gridSpan w:val="2"/>
            <w:tcBorders>
              <w:left w:val="single" w:sz="12" w:space="0" w:color="auto"/>
              <w:right w:val="single" w:sz="12" w:space="0" w:color="auto"/>
            </w:tcBorders>
          </w:tcPr>
          <w:p w14:paraId="01961173" w14:textId="77777777" w:rsidR="00E81A24" w:rsidRPr="005A143D" w:rsidRDefault="00E81A24" w:rsidP="000F20C7">
            <w:pPr>
              <w:spacing w:after="200" w:line="276" w:lineRule="auto"/>
              <w:rPr>
                <w:rFonts w:asciiTheme="minorHAnsi" w:eastAsia="Calibri" w:hAnsiTheme="minorHAnsi" w:cstheme="minorHAnsi"/>
                <w:szCs w:val="20"/>
              </w:rPr>
            </w:pPr>
          </w:p>
        </w:tc>
        <w:tc>
          <w:tcPr>
            <w:tcW w:w="4905" w:type="dxa"/>
            <w:gridSpan w:val="3"/>
            <w:tcBorders>
              <w:left w:val="single" w:sz="12" w:space="0" w:color="auto"/>
              <w:right w:val="single" w:sz="12" w:space="0" w:color="auto"/>
            </w:tcBorders>
          </w:tcPr>
          <w:p w14:paraId="7528234B" w14:textId="77777777" w:rsidR="00E81A24" w:rsidRPr="005A143D" w:rsidRDefault="00E81A24" w:rsidP="000F20C7">
            <w:pPr>
              <w:spacing w:after="200" w:line="276" w:lineRule="auto"/>
              <w:rPr>
                <w:rFonts w:asciiTheme="minorHAnsi" w:eastAsia="Calibri" w:hAnsiTheme="minorHAnsi" w:cstheme="minorHAnsi"/>
                <w:szCs w:val="20"/>
              </w:rPr>
            </w:pPr>
          </w:p>
        </w:tc>
        <w:tc>
          <w:tcPr>
            <w:tcW w:w="2593" w:type="dxa"/>
            <w:gridSpan w:val="2"/>
            <w:tcBorders>
              <w:left w:val="single" w:sz="12" w:space="0" w:color="auto"/>
              <w:right w:val="single" w:sz="12" w:space="0" w:color="auto"/>
            </w:tcBorders>
          </w:tcPr>
          <w:p w14:paraId="1FDEEF22" w14:textId="77777777" w:rsidR="00E81A24" w:rsidRPr="005A143D" w:rsidRDefault="00E81A24" w:rsidP="000F20C7">
            <w:pPr>
              <w:spacing w:after="200" w:line="276" w:lineRule="auto"/>
              <w:rPr>
                <w:rFonts w:asciiTheme="minorHAnsi" w:eastAsia="Calibri" w:hAnsiTheme="minorHAnsi" w:cstheme="minorHAnsi"/>
                <w:szCs w:val="20"/>
              </w:rPr>
            </w:pPr>
          </w:p>
        </w:tc>
        <w:tc>
          <w:tcPr>
            <w:tcW w:w="4039" w:type="dxa"/>
            <w:gridSpan w:val="2"/>
            <w:tcBorders>
              <w:left w:val="single" w:sz="12" w:space="0" w:color="auto"/>
              <w:right w:val="single" w:sz="12" w:space="0" w:color="auto"/>
            </w:tcBorders>
          </w:tcPr>
          <w:p w14:paraId="4688A62C" w14:textId="77777777" w:rsidR="00E81A24" w:rsidRPr="005A143D" w:rsidRDefault="00E81A24" w:rsidP="000F20C7">
            <w:pPr>
              <w:spacing w:after="200" w:line="276" w:lineRule="auto"/>
              <w:rPr>
                <w:rFonts w:asciiTheme="minorHAnsi" w:eastAsia="Calibri" w:hAnsiTheme="minorHAnsi" w:cstheme="minorHAnsi"/>
                <w:szCs w:val="20"/>
              </w:rPr>
            </w:pPr>
          </w:p>
        </w:tc>
        <w:tc>
          <w:tcPr>
            <w:tcW w:w="2120" w:type="dxa"/>
            <w:gridSpan w:val="3"/>
            <w:tcBorders>
              <w:left w:val="single" w:sz="12" w:space="0" w:color="auto"/>
              <w:right w:val="single" w:sz="12" w:space="0" w:color="auto"/>
            </w:tcBorders>
          </w:tcPr>
          <w:p w14:paraId="035BB004"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5A143D" w14:paraId="54820E9F" w14:textId="77777777" w:rsidTr="00795B0F">
        <w:trPr>
          <w:trHeight w:val="624"/>
          <w:jc w:val="center"/>
        </w:trPr>
        <w:tc>
          <w:tcPr>
            <w:tcW w:w="1519" w:type="dxa"/>
            <w:gridSpan w:val="2"/>
            <w:tcBorders>
              <w:left w:val="single" w:sz="12" w:space="0" w:color="auto"/>
              <w:right w:val="single" w:sz="12" w:space="0" w:color="auto"/>
            </w:tcBorders>
          </w:tcPr>
          <w:p w14:paraId="0EE0A99D" w14:textId="77777777" w:rsidR="00E81A24" w:rsidRPr="005A143D" w:rsidRDefault="00E81A24" w:rsidP="000F20C7">
            <w:pPr>
              <w:spacing w:after="200" w:line="276" w:lineRule="auto"/>
              <w:rPr>
                <w:rFonts w:asciiTheme="minorHAnsi" w:eastAsia="Calibri" w:hAnsiTheme="minorHAnsi" w:cstheme="minorHAnsi"/>
                <w:szCs w:val="20"/>
              </w:rPr>
            </w:pPr>
          </w:p>
        </w:tc>
        <w:tc>
          <w:tcPr>
            <w:tcW w:w="4905" w:type="dxa"/>
            <w:gridSpan w:val="3"/>
            <w:tcBorders>
              <w:left w:val="single" w:sz="12" w:space="0" w:color="auto"/>
              <w:right w:val="single" w:sz="12" w:space="0" w:color="auto"/>
            </w:tcBorders>
          </w:tcPr>
          <w:p w14:paraId="5BD7B816" w14:textId="77777777" w:rsidR="00E81A24" w:rsidRPr="005A143D" w:rsidRDefault="00E81A24" w:rsidP="000F20C7">
            <w:pPr>
              <w:spacing w:after="200" w:line="276" w:lineRule="auto"/>
              <w:rPr>
                <w:rFonts w:asciiTheme="minorHAnsi" w:eastAsia="Calibri" w:hAnsiTheme="minorHAnsi" w:cstheme="minorHAnsi"/>
                <w:szCs w:val="20"/>
              </w:rPr>
            </w:pPr>
          </w:p>
        </w:tc>
        <w:tc>
          <w:tcPr>
            <w:tcW w:w="2593" w:type="dxa"/>
            <w:gridSpan w:val="2"/>
            <w:tcBorders>
              <w:left w:val="single" w:sz="12" w:space="0" w:color="auto"/>
              <w:right w:val="single" w:sz="12" w:space="0" w:color="auto"/>
            </w:tcBorders>
          </w:tcPr>
          <w:p w14:paraId="7DBE0BD7" w14:textId="77777777" w:rsidR="00E81A24" w:rsidRPr="005A143D" w:rsidRDefault="00E81A24" w:rsidP="000F20C7">
            <w:pPr>
              <w:spacing w:after="200" w:line="276" w:lineRule="auto"/>
              <w:rPr>
                <w:rFonts w:asciiTheme="minorHAnsi" w:eastAsia="Calibri" w:hAnsiTheme="minorHAnsi" w:cstheme="minorHAnsi"/>
                <w:szCs w:val="20"/>
              </w:rPr>
            </w:pPr>
          </w:p>
        </w:tc>
        <w:tc>
          <w:tcPr>
            <w:tcW w:w="4039" w:type="dxa"/>
            <w:gridSpan w:val="2"/>
            <w:tcBorders>
              <w:left w:val="single" w:sz="12" w:space="0" w:color="auto"/>
              <w:right w:val="single" w:sz="12" w:space="0" w:color="auto"/>
            </w:tcBorders>
          </w:tcPr>
          <w:p w14:paraId="7ED92DDD" w14:textId="77777777" w:rsidR="00E81A24" w:rsidRPr="005A143D" w:rsidRDefault="00E81A24" w:rsidP="000F20C7">
            <w:pPr>
              <w:spacing w:after="200" w:line="276" w:lineRule="auto"/>
              <w:rPr>
                <w:rFonts w:asciiTheme="minorHAnsi" w:eastAsia="Calibri" w:hAnsiTheme="minorHAnsi" w:cstheme="minorHAnsi"/>
                <w:szCs w:val="20"/>
              </w:rPr>
            </w:pPr>
          </w:p>
        </w:tc>
        <w:tc>
          <w:tcPr>
            <w:tcW w:w="2120" w:type="dxa"/>
            <w:gridSpan w:val="3"/>
            <w:tcBorders>
              <w:left w:val="single" w:sz="12" w:space="0" w:color="auto"/>
              <w:right w:val="single" w:sz="12" w:space="0" w:color="auto"/>
            </w:tcBorders>
          </w:tcPr>
          <w:p w14:paraId="6CC173BD"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5A143D" w14:paraId="5799CAA4" w14:textId="77777777" w:rsidTr="00795B0F">
        <w:trPr>
          <w:trHeight w:val="624"/>
          <w:jc w:val="center"/>
        </w:trPr>
        <w:tc>
          <w:tcPr>
            <w:tcW w:w="1519" w:type="dxa"/>
            <w:gridSpan w:val="2"/>
            <w:tcBorders>
              <w:left w:val="single" w:sz="12" w:space="0" w:color="auto"/>
              <w:right w:val="single" w:sz="12" w:space="0" w:color="auto"/>
            </w:tcBorders>
          </w:tcPr>
          <w:p w14:paraId="1C77D86F" w14:textId="77777777" w:rsidR="00E81A24" w:rsidRPr="005A143D" w:rsidRDefault="00E81A24" w:rsidP="000F20C7">
            <w:pPr>
              <w:spacing w:after="200" w:line="276" w:lineRule="auto"/>
              <w:rPr>
                <w:rFonts w:asciiTheme="minorHAnsi" w:eastAsia="Calibri" w:hAnsiTheme="minorHAnsi" w:cstheme="minorHAnsi"/>
                <w:szCs w:val="20"/>
              </w:rPr>
            </w:pPr>
          </w:p>
        </w:tc>
        <w:tc>
          <w:tcPr>
            <w:tcW w:w="4905" w:type="dxa"/>
            <w:gridSpan w:val="3"/>
            <w:tcBorders>
              <w:left w:val="single" w:sz="12" w:space="0" w:color="auto"/>
              <w:right w:val="single" w:sz="12" w:space="0" w:color="auto"/>
            </w:tcBorders>
          </w:tcPr>
          <w:p w14:paraId="3CB6D8AA" w14:textId="77777777" w:rsidR="00E81A24" w:rsidRPr="005A143D" w:rsidRDefault="00E81A24" w:rsidP="000F20C7">
            <w:pPr>
              <w:spacing w:after="200" w:line="276" w:lineRule="auto"/>
              <w:rPr>
                <w:rFonts w:asciiTheme="minorHAnsi" w:eastAsia="Calibri" w:hAnsiTheme="minorHAnsi" w:cstheme="minorHAnsi"/>
                <w:szCs w:val="20"/>
              </w:rPr>
            </w:pPr>
          </w:p>
        </w:tc>
        <w:tc>
          <w:tcPr>
            <w:tcW w:w="2593" w:type="dxa"/>
            <w:gridSpan w:val="2"/>
            <w:tcBorders>
              <w:left w:val="single" w:sz="12" w:space="0" w:color="auto"/>
              <w:right w:val="single" w:sz="12" w:space="0" w:color="auto"/>
            </w:tcBorders>
          </w:tcPr>
          <w:p w14:paraId="4DA2D064" w14:textId="77777777" w:rsidR="00E81A24" w:rsidRPr="005A143D" w:rsidRDefault="00E81A24" w:rsidP="000F20C7">
            <w:pPr>
              <w:spacing w:after="200" w:line="276" w:lineRule="auto"/>
              <w:rPr>
                <w:rFonts w:asciiTheme="minorHAnsi" w:eastAsia="Calibri" w:hAnsiTheme="minorHAnsi" w:cstheme="minorHAnsi"/>
                <w:szCs w:val="20"/>
              </w:rPr>
            </w:pPr>
          </w:p>
        </w:tc>
        <w:tc>
          <w:tcPr>
            <w:tcW w:w="4039" w:type="dxa"/>
            <w:gridSpan w:val="2"/>
            <w:tcBorders>
              <w:left w:val="single" w:sz="12" w:space="0" w:color="auto"/>
              <w:right w:val="single" w:sz="12" w:space="0" w:color="auto"/>
            </w:tcBorders>
          </w:tcPr>
          <w:p w14:paraId="7A2175F9" w14:textId="77777777" w:rsidR="00E81A24" w:rsidRPr="005A143D" w:rsidRDefault="00E81A24" w:rsidP="000F20C7">
            <w:pPr>
              <w:spacing w:after="200" w:line="276" w:lineRule="auto"/>
              <w:rPr>
                <w:rFonts w:asciiTheme="minorHAnsi" w:eastAsia="Calibri" w:hAnsiTheme="minorHAnsi" w:cstheme="minorHAnsi"/>
                <w:szCs w:val="20"/>
              </w:rPr>
            </w:pPr>
          </w:p>
        </w:tc>
        <w:tc>
          <w:tcPr>
            <w:tcW w:w="2120" w:type="dxa"/>
            <w:gridSpan w:val="3"/>
            <w:tcBorders>
              <w:left w:val="single" w:sz="12" w:space="0" w:color="auto"/>
              <w:right w:val="single" w:sz="12" w:space="0" w:color="auto"/>
            </w:tcBorders>
          </w:tcPr>
          <w:p w14:paraId="70B7D601"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5A143D" w14:paraId="7D45779C" w14:textId="77777777" w:rsidTr="00795B0F">
        <w:trPr>
          <w:trHeight w:val="624"/>
          <w:jc w:val="center"/>
        </w:trPr>
        <w:tc>
          <w:tcPr>
            <w:tcW w:w="1519" w:type="dxa"/>
            <w:gridSpan w:val="2"/>
            <w:tcBorders>
              <w:left w:val="single" w:sz="12" w:space="0" w:color="auto"/>
              <w:right w:val="single" w:sz="12" w:space="0" w:color="auto"/>
            </w:tcBorders>
          </w:tcPr>
          <w:p w14:paraId="41FFCD2B" w14:textId="77777777" w:rsidR="00E81A24" w:rsidRPr="005A143D" w:rsidRDefault="00E81A24" w:rsidP="000F20C7">
            <w:pPr>
              <w:spacing w:after="200" w:line="276" w:lineRule="auto"/>
              <w:rPr>
                <w:rFonts w:asciiTheme="minorHAnsi" w:eastAsia="Calibri" w:hAnsiTheme="minorHAnsi" w:cstheme="minorHAnsi"/>
                <w:szCs w:val="20"/>
              </w:rPr>
            </w:pPr>
          </w:p>
        </w:tc>
        <w:tc>
          <w:tcPr>
            <w:tcW w:w="4905" w:type="dxa"/>
            <w:gridSpan w:val="3"/>
            <w:tcBorders>
              <w:left w:val="single" w:sz="12" w:space="0" w:color="auto"/>
              <w:right w:val="single" w:sz="12" w:space="0" w:color="auto"/>
            </w:tcBorders>
          </w:tcPr>
          <w:p w14:paraId="0D6ED16D" w14:textId="77777777" w:rsidR="00E81A24" w:rsidRPr="005A143D" w:rsidRDefault="00E81A24" w:rsidP="000F20C7">
            <w:pPr>
              <w:spacing w:after="200" w:line="276" w:lineRule="auto"/>
              <w:rPr>
                <w:rFonts w:asciiTheme="minorHAnsi" w:eastAsia="Calibri" w:hAnsiTheme="minorHAnsi" w:cstheme="minorHAnsi"/>
                <w:szCs w:val="20"/>
              </w:rPr>
            </w:pPr>
          </w:p>
        </w:tc>
        <w:tc>
          <w:tcPr>
            <w:tcW w:w="2593" w:type="dxa"/>
            <w:gridSpan w:val="2"/>
            <w:tcBorders>
              <w:left w:val="single" w:sz="12" w:space="0" w:color="auto"/>
              <w:right w:val="single" w:sz="12" w:space="0" w:color="auto"/>
            </w:tcBorders>
          </w:tcPr>
          <w:p w14:paraId="6F64FE2A" w14:textId="77777777" w:rsidR="00E81A24" w:rsidRPr="005A143D" w:rsidRDefault="00E81A24" w:rsidP="000F20C7">
            <w:pPr>
              <w:spacing w:after="200" w:line="276" w:lineRule="auto"/>
              <w:rPr>
                <w:rFonts w:asciiTheme="minorHAnsi" w:eastAsia="Calibri" w:hAnsiTheme="minorHAnsi" w:cstheme="minorHAnsi"/>
                <w:szCs w:val="20"/>
              </w:rPr>
            </w:pPr>
          </w:p>
        </w:tc>
        <w:tc>
          <w:tcPr>
            <w:tcW w:w="4039" w:type="dxa"/>
            <w:gridSpan w:val="2"/>
            <w:tcBorders>
              <w:left w:val="single" w:sz="12" w:space="0" w:color="auto"/>
              <w:right w:val="single" w:sz="12" w:space="0" w:color="auto"/>
            </w:tcBorders>
          </w:tcPr>
          <w:p w14:paraId="10777A9C" w14:textId="77777777" w:rsidR="00E81A24" w:rsidRPr="005A143D" w:rsidRDefault="00E81A24" w:rsidP="000F20C7">
            <w:pPr>
              <w:spacing w:after="200" w:line="276" w:lineRule="auto"/>
              <w:rPr>
                <w:rFonts w:asciiTheme="minorHAnsi" w:eastAsia="Calibri" w:hAnsiTheme="minorHAnsi" w:cstheme="minorHAnsi"/>
                <w:szCs w:val="20"/>
              </w:rPr>
            </w:pPr>
          </w:p>
        </w:tc>
        <w:tc>
          <w:tcPr>
            <w:tcW w:w="2120" w:type="dxa"/>
            <w:gridSpan w:val="3"/>
            <w:tcBorders>
              <w:left w:val="single" w:sz="12" w:space="0" w:color="auto"/>
              <w:right w:val="single" w:sz="12" w:space="0" w:color="auto"/>
            </w:tcBorders>
          </w:tcPr>
          <w:p w14:paraId="52A77522"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5A143D" w14:paraId="215D88B8" w14:textId="77777777" w:rsidTr="00795B0F">
        <w:trPr>
          <w:trHeight w:val="624"/>
          <w:jc w:val="center"/>
        </w:trPr>
        <w:tc>
          <w:tcPr>
            <w:tcW w:w="1519" w:type="dxa"/>
            <w:gridSpan w:val="2"/>
            <w:tcBorders>
              <w:left w:val="single" w:sz="12" w:space="0" w:color="auto"/>
              <w:right w:val="single" w:sz="12" w:space="0" w:color="auto"/>
            </w:tcBorders>
          </w:tcPr>
          <w:p w14:paraId="6D0A88D7" w14:textId="77777777" w:rsidR="00E81A24" w:rsidRPr="005A143D" w:rsidRDefault="00E81A24" w:rsidP="000F20C7">
            <w:pPr>
              <w:spacing w:after="200" w:line="276" w:lineRule="auto"/>
              <w:rPr>
                <w:rFonts w:asciiTheme="minorHAnsi" w:eastAsia="Calibri" w:hAnsiTheme="minorHAnsi" w:cstheme="minorHAnsi"/>
                <w:szCs w:val="20"/>
              </w:rPr>
            </w:pPr>
          </w:p>
        </w:tc>
        <w:tc>
          <w:tcPr>
            <w:tcW w:w="4905" w:type="dxa"/>
            <w:gridSpan w:val="3"/>
            <w:tcBorders>
              <w:left w:val="single" w:sz="12" w:space="0" w:color="auto"/>
              <w:right w:val="single" w:sz="12" w:space="0" w:color="auto"/>
            </w:tcBorders>
          </w:tcPr>
          <w:p w14:paraId="483092F8" w14:textId="77777777" w:rsidR="00E81A24" w:rsidRPr="005A143D" w:rsidRDefault="00E81A24" w:rsidP="000F20C7">
            <w:pPr>
              <w:spacing w:after="200" w:line="276" w:lineRule="auto"/>
              <w:rPr>
                <w:rFonts w:asciiTheme="minorHAnsi" w:eastAsia="Calibri" w:hAnsiTheme="minorHAnsi" w:cstheme="minorHAnsi"/>
                <w:szCs w:val="20"/>
              </w:rPr>
            </w:pPr>
          </w:p>
        </w:tc>
        <w:tc>
          <w:tcPr>
            <w:tcW w:w="2593" w:type="dxa"/>
            <w:gridSpan w:val="2"/>
            <w:tcBorders>
              <w:left w:val="single" w:sz="12" w:space="0" w:color="auto"/>
              <w:right w:val="single" w:sz="12" w:space="0" w:color="auto"/>
            </w:tcBorders>
          </w:tcPr>
          <w:p w14:paraId="0A831F78" w14:textId="77777777" w:rsidR="00E81A24" w:rsidRPr="005A143D" w:rsidRDefault="00E81A24" w:rsidP="000F20C7">
            <w:pPr>
              <w:spacing w:after="200" w:line="276" w:lineRule="auto"/>
              <w:rPr>
                <w:rFonts w:asciiTheme="minorHAnsi" w:eastAsia="Calibri" w:hAnsiTheme="minorHAnsi" w:cstheme="minorHAnsi"/>
                <w:szCs w:val="20"/>
              </w:rPr>
            </w:pPr>
          </w:p>
        </w:tc>
        <w:tc>
          <w:tcPr>
            <w:tcW w:w="4039" w:type="dxa"/>
            <w:gridSpan w:val="2"/>
            <w:tcBorders>
              <w:left w:val="single" w:sz="12" w:space="0" w:color="auto"/>
              <w:right w:val="single" w:sz="12" w:space="0" w:color="auto"/>
            </w:tcBorders>
          </w:tcPr>
          <w:p w14:paraId="635AFD3B" w14:textId="77777777" w:rsidR="00E81A24" w:rsidRPr="005A143D" w:rsidRDefault="00E81A24" w:rsidP="000F20C7">
            <w:pPr>
              <w:spacing w:after="200" w:line="276" w:lineRule="auto"/>
              <w:rPr>
                <w:rFonts w:asciiTheme="minorHAnsi" w:eastAsia="Calibri" w:hAnsiTheme="minorHAnsi" w:cstheme="minorHAnsi"/>
                <w:szCs w:val="20"/>
              </w:rPr>
            </w:pPr>
          </w:p>
        </w:tc>
        <w:tc>
          <w:tcPr>
            <w:tcW w:w="2120" w:type="dxa"/>
            <w:gridSpan w:val="3"/>
            <w:tcBorders>
              <w:left w:val="single" w:sz="12" w:space="0" w:color="auto"/>
              <w:right w:val="single" w:sz="12" w:space="0" w:color="auto"/>
            </w:tcBorders>
          </w:tcPr>
          <w:p w14:paraId="34B1BAF1"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E81A24" w14:paraId="65203938" w14:textId="77777777" w:rsidTr="00795B0F">
        <w:trPr>
          <w:trHeight w:val="624"/>
          <w:jc w:val="center"/>
        </w:trPr>
        <w:tc>
          <w:tcPr>
            <w:tcW w:w="15176" w:type="dxa"/>
            <w:gridSpan w:val="12"/>
            <w:tcBorders>
              <w:top w:val="single" w:sz="12" w:space="0" w:color="auto"/>
              <w:left w:val="single" w:sz="12" w:space="0" w:color="auto"/>
              <w:bottom w:val="single" w:sz="12" w:space="0" w:color="auto"/>
              <w:right w:val="single" w:sz="12" w:space="0" w:color="auto"/>
            </w:tcBorders>
          </w:tcPr>
          <w:p w14:paraId="265DE684" w14:textId="77777777" w:rsidR="00E81A24" w:rsidRPr="005A143D" w:rsidRDefault="00E81A24" w:rsidP="001E0248">
            <w:pPr>
              <w:spacing w:before="40" w:after="40" w:line="280" w:lineRule="atLeast"/>
              <w:rPr>
                <w:rFonts w:asciiTheme="minorHAnsi" w:eastAsia="Calibri" w:hAnsiTheme="minorHAnsi" w:cstheme="minorHAnsi"/>
                <w:b/>
                <w:sz w:val="18"/>
                <w:szCs w:val="18"/>
              </w:rPr>
            </w:pPr>
            <w:r w:rsidRPr="005A143D">
              <w:rPr>
                <w:rFonts w:asciiTheme="minorHAnsi" w:eastAsia="Calibri" w:hAnsiTheme="minorHAnsi" w:cstheme="minorHAnsi"/>
                <w:b/>
                <w:sz w:val="18"/>
                <w:szCs w:val="18"/>
              </w:rPr>
              <w:t xml:space="preserve">Monitor: </w:t>
            </w:r>
            <w:r w:rsidRPr="005A143D">
              <w:rPr>
                <w:rFonts w:asciiTheme="minorHAnsi" w:eastAsia="Calibri" w:hAnsiTheme="minorHAnsi" w:cstheme="minorHAnsi"/>
                <w:sz w:val="18"/>
                <w:szCs w:val="18"/>
              </w:rPr>
              <w:t>Pest sightings or evidence of pests (e.g. hair, droppings, dead pests etc.)</w:t>
            </w:r>
          </w:p>
          <w:p w14:paraId="7B61114B" w14:textId="77777777" w:rsidR="00E81A24" w:rsidRPr="005A143D" w:rsidRDefault="00E81A24" w:rsidP="001E0248">
            <w:pPr>
              <w:spacing w:before="40" w:after="40" w:line="280" w:lineRule="atLeast"/>
              <w:rPr>
                <w:rFonts w:asciiTheme="minorHAnsi" w:eastAsia="Calibri" w:hAnsiTheme="minorHAnsi" w:cstheme="minorHAnsi"/>
                <w:sz w:val="18"/>
                <w:szCs w:val="18"/>
              </w:rPr>
            </w:pPr>
            <w:r w:rsidRPr="005A143D">
              <w:rPr>
                <w:rFonts w:asciiTheme="minorHAnsi" w:eastAsia="Calibri" w:hAnsiTheme="minorHAnsi" w:cstheme="minorHAnsi"/>
                <w:b/>
                <w:sz w:val="18"/>
                <w:szCs w:val="18"/>
              </w:rPr>
              <w:t xml:space="preserve">Related SOPS: </w:t>
            </w:r>
            <w:r w:rsidRPr="005A143D">
              <w:rPr>
                <w:rFonts w:asciiTheme="minorHAnsi" w:eastAsia="Calibri" w:hAnsiTheme="minorHAnsi" w:cstheme="minorHAnsi"/>
                <w:sz w:val="18"/>
                <w:szCs w:val="18"/>
              </w:rPr>
              <w:t>3.10 Pest Control</w:t>
            </w:r>
          </w:p>
          <w:p w14:paraId="55E1650D" w14:textId="77777777" w:rsidR="00E81A24" w:rsidRPr="005A143D" w:rsidRDefault="00E81A24" w:rsidP="001E0248">
            <w:pPr>
              <w:spacing w:before="40" w:after="40" w:line="280" w:lineRule="atLeast"/>
              <w:rPr>
                <w:rFonts w:asciiTheme="minorHAnsi" w:eastAsia="Calibri" w:hAnsiTheme="minorHAnsi" w:cstheme="minorHAnsi"/>
                <w:sz w:val="18"/>
                <w:szCs w:val="18"/>
              </w:rPr>
            </w:pPr>
          </w:p>
          <w:p w14:paraId="566A1FE9" w14:textId="2D6A4960" w:rsidR="00E81A24" w:rsidRDefault="00E81A24" w:rsidP="001E0248">
            <w:pPr>
              <w:spacing w:before="40" w:after="40" w:line="280" w:lineRule="atLeast"/>
              <w:rPr>
                <w:rFonts w:asciiTheme="minorHAnsi" w:eastAsia="Calibri" w:hAnsiTheme="minorHAnsi" w:cstheme="minorHAnsi"/>
                <w:sz w:val="18"/>
                <w:szCs w:val="18"/>
              </w:rPr>
            </w:pPr>
          </w:p>
          <w:p w14:paraId="618DAA09" w14:textId="77777777" w:rsidR="001E0248" w:rsidRPr="005A143D" w:rsidRDefault="001E0248" w:rsidP="001E0248">
            <w:pPr>
              <w:spacing w:before="40" w:after="40" w:line="280" w:lineRule="atLeast"/>
              <w:rPr>
                <w:rFonts w:asciiTheme="minorHAnsi" w:eastAsia="Calibri" w:hAnsiTheme="minorHAnsi" w:cstheme="minorHAnsi"/>
                <w:sz w:val="18"/>
                <w:szCs w:val="18"/>
              </w:rPr>
            </w:pPr>
          </w:p>
          <w:p w14:paraId="40570323" w14:textId="77777777" w:rsidR="00E81A24" w:rsidRPr="00E81A24" w:rsidRDefault="00E81A24" w:rsidP="001E0248">
            <w:pPr>
              <w:spacing w:before="40" w:after="40" w:line="280" w:lineRule="atLeast"/>
              <w:rPr>
                <w:rFonts w:ascii="Calibri" w:eastAsia="Calibri" w:hAnsi="Calibri" w:cs="Times New Roman"/>
                <w:sz w:val="22"/>
              </w:rPr>
            </w:pPr>
            <w:r w:rsidRPr="005A143D">
              <w:rPr>
                <w:rFonts w:asciiTheme="minorHAnsi" w:eastAsia="Calibri" w:hAnsiTheme="minorHAnsi" w:cstheme="minorHAnsi"/>
                <w:sz w:val="18"/>
                <w:szCs w:val="18"/>
              </w:rPr>
              <w:t>Reviewed ……………………………………………………………        /      /</w:t>
            </w:r>
            <w:r w:rsidRPr="005A143D">
              <w:rPr>
                <w:rFonts w:ascii="Calibri" w:eastAsia="Calibri" w:hAnsi="Calibri" w:cs="Times New Roman"/>
                <w:sz w:val="18"/>
                <w:szCs w:val="18"/>
              </w:rPr>
              <w:t xml:space="preserve">      </w:t>
            </w:r>
          </w:p>
        </w:tc>
      </w:tr>
      <w:tr w:rsidR="00E81A24" w:rsidRPr="00E81A24" w14:paraId="78738387" w14:textId="77777777" w:rsidTr="00795B0F">
        <w:trPr>
          <w:gridAfter w:val="1"/>
          <w:wAfter w:w="8" w:type="dxa"/>
          <w:jc w:val="center"/>
        </w:trPr>
        <w:tc>
          <w:tcPr>
            <w:tcW w:w="15168" w:type="dxa"/>
            <w:gridSpan w:val="11"/>
            <w:tcBorders>
              <w:top w:val="single" w:sz="12" w:space="0" w:color="auto"/>
              <w:left w:val="single" w:sz="12" w:space="0" w:color="auto"/>
              <w:bottom w:val="single" w:sz="12" w:space="0" w:color="auto"/>
              <w:right w:val="single" w:sz="12" w:space="0" w:color="auto"/>
            </w:tcBorders>
            <w:shd w:val="clear" w:color="auto" w:fill="D9D9D9"/>
          </w:tcPr>
          <w:p w14:paraId="51A31543" w14:textId="73214B14" w:rsidR="00E81A24" w:rsidRPr="00E81A24" w:rsidRDefault="00E81A24" w:rsidP="000F20C7">
            <w:pPr>
              <w:keepNext/>
              <w:keepLines/>
              <w:spacing w:before="200"/>
              <w:outlineLvl w:val="2"/>
              <w:rPr>
                <w:rFonts w:ascii="Cambria" w:eastAsia="MS Gothic" w:hAnsi="Cambria" w:cs="Times New Roman"/>
                <w:b/>
                <w:bCs/>
                <w:color w:val="4F81BD"/>
                <w:sz w:val="22"/>
              </w:rPr>
            </w:pPr>
            <w:bookmarkStart w:id="259" w:name="_Toc118716713"/>
            <w:r w:rsidRPr="000F20C7">
              <w:rPr>
                <w:rFonts w:asciiTheme="majorHAnsi" w:eastAsiaTheme="majorEastAsia" w:hAnsiTheme="majorHAnsi" w:cstheme="majorBidi"/>
                <w:b/>
                <w:bCs/>
                <w:color w:val="4472C4" w:themeColor="accent1"/>
                <w:sz w:val="22"/>
              </w:rPr>
              <w:lastRenderedPageBreak/>
              <w:t xml:space="preserve">RECORD 18 – Food Disposal </w:t>
            </w:r>
            <w:r w:rsidR="00A309D8">
              <w:rPr>
                <w:rFonts w:asciiTheme="majorHAnsi" w:eastAsiaTheme="majorEastAsia" w:hAnsiTheme="majorHAnsi" w:cstheme="majorBidi"/>
                <w:b/>
                <w:bCs/>
                <w:color w:val="4472C4" w:themeColor="accent1"/>
                <w:sz w:val="22"/>
              </w:rPr>
              <w:t>&amp;</w:t>
            </w:r>
            <w:r w:rsidRPr="000F20C7">
              <w:rPr>
                <w:rFonts w:asciiTheme="majorHAnsi" w:eastAsiaTheme="majorEastAsia" w:hAnsiTheme="majorHAnsi" w:cstheme="majorBidi"/>
                <w:b/>
                <w:bCs/>
                <w:color w:val="4472C4" w:themeColor="accent1"/>
                <w:sz w:val="22"/>
              </w:rPr>
              <w:t xml:space="preserve"> Recall</w:t>
            </w:r>
            <w:bookmarkEnd w:id="259"/>
          </w:p>
        </w:tc>
      </w:tr>
      <w:tr w:rsidR="00E81A24" w:rsidRPr="00E81A24" w14:paraId="6795B473" w14:textId="77777777" w:rsidTr="00795B0F">
        <w:trPr>
          <w:gridAfter w:val="1"/>
          <w:wAfter w:w="8" w:type="dxa"/>
          <w:jc w:val="center"/>
        </w:trPr>
        <w:tc>
          <w:tcPr>
            <w:tcW w:w="1242" w:type="dxa"/>
            <w:tcBorders>
              <w:top w:val="single" w:sz="12" w:space="0" w:color="auto"/>
              <w:left w:val="single" w:sz="12" w:space="0" w:color="auto"/>
              <w:bottom w:val="single" w:sz="12" w:space="0" w:color="auto"/>
              <w:right w:val="single" w:sz="12" w:space="0" w:color="auto"/>
            </w:tcBorders>
          </w:tcPr>
          <w:p w14:paraId="0289CA3B"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Date</w:t>
            </w:r>
          </w:p>
        </w:tc>
        <w:tc>
          <w:tcPr>
            <w:tcW w:w="2468" w:type="dxa"/>
            <w:gridSpan w:val="2"/>
            <w:tcBorders>
              <w:top w:val="single" w:sz="12" w:space="0" w:color="auto"/>
              <w:left w:val="single" w:sz="12" w:space="0" w:color="auto"/>
              <w:bottom w:val="single" w:sz="12" w:space="0" w:color="auto"/>
              <w:right w:val="single" w:sz="12" w:space="0" w:color="auto"/>
            </w:tcBorders>
          </w:tcPr>
          <w:p w14:paraId="7B1FFA65"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Product</w:t>
            </w:r>
          </w:p>
        </w:tc>
        <w:tc>
          <w:tcPr>
            <w:tcW w:w="2468" w:type="dxa"/>
            <w:tcBorders>
              <w:top w:val="single" w:sz="12" w:space="0" w:color="auto"/>
              <w:left w:val="single" w:sz="12" w:space="0" w:color="auto"/>
              <w:bottom w:val="single" w:sz="12" w:space="0" w:color="auto"/>
              <w:right w:val="single" w:sz="12" w:space="0" w:color="auto"/>
            </w:tcBorders>
          </w:tcPr>
          <w:p w14:paraId="14D5E10B"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Supplier/Manufacturer</w:t>
            </w:r>
          </w:p>
        </w:tc>
        <w:tc>
          <w:tcPr>
            <w:tcW w:w="2469" w:type="dxa"/>
            <w:gridSpan w:val="2"/>
            <w:tcBorders>
              <w:top w:val="single" w:sz="12" w:space="0" w:color="auto"/>
              <w:left w:val="single" w:sz="12" w:space="0" w:color="auto"/>
              <w:bottom w:val="single" w:sz="12" w:space="0" w:color="auto"/>
              <w:right w:val="single" w:sz="12" w:space="0" w:color="auto"/>
            </w:tcBorders>
          </w:tcPr>
          <w:p w14:paraId="6C272036"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 xml:space="preserve">Reason for recall/disposal </w:t>
            </w:r>
          </w:p>
        </w:tc>
        <w:tc>
          <w:tcPr>
            <w:tcW w:w="1951" w:type="dxa"/>
            <w:gridSpan w:val="2"/>
            <w:tcBorders>
              <w:top w:val="single" w:sz="12" w:space="0" w:color="auto"/>
              <w:left w:val="single" w:sz="12" w:space="0" w:color="auto"/>
              <w:bottom w:val="single" w:sz="12" w:space="0" w:color="auto"/>
              <w:right w:val="single" w:sz="12" w:space="0" w:color="auto"/>
            </w:tcBorders>
          </w:tcPr>
          <w:p w14:paraId="340BA0D1"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Batch code/ use-by date &amp; No. units in stock</w:t>
            </w:r>
          </w:p>
        </w:tc>
        <w:tc>
          <w:tcPr>
            <w:tcW w:w="2977" w:type="dxa"/>
            <w:gridSpan w:val="2"/>
            <w:tcBorders>
              <w:top w:val="single" w:sz="12" w:space="0" w:color="auto"/>
              <w:left w:val="single" w:sz="12" w:space="0" w:color="auto"/>
              <w:bottom w:val="single" w:sz="12" w:space="0" w:color="auto"/>
              <w:right w:val="single" w:sz="12" w:space="0" w:color="auto"/>
            </w:tcBorders>
          </w:tcPr>
          <w:p w14:paraId="3D254CAA"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Corrective Action</w:t>
            </w:r>
          </w:p>
        </w:tc>
        <w:tc>
          <w:tcPr>
            <w:tcW w:w="1593" w:type="dxa"/>
            <w:tcBorders>
              <w:top w:val="single" w:sz="12" w:space="0" w:color="auto"/>
              <w:left w:val="single" w:sz="12" w:space="0" w:color="auto"/>
              <w:bottom w:val="single" w:sz="12" w:space="0" w:color="auto"/>
              <w:right w:val="single" w:sz="12" w:space="0" w:color="auto"/>
            </w:tcBorders>
          </w:tcPr>
          <w:p w14:paraId="5AFAEE52"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Signed</w:t>
            </w:r>
          </w:p>
        </w:tc>
      </w:tr>
      <w:tr w:rsidR="00E81A24" w:rsidRPr="005A143D" w14:paraId="0F08D936" w14:textId="77777777" w:rsidTr="00795B0F">
        <w:trPr>
          <w:gridAfter w:val="1"/>
          <w:wAfter w:w="8" w:type="dxa"/>
          <w:trHeight w:val="624"/>
          <w:jc w:val="center"/>
        </w:trPr>
        <w:tc>
          <w:tcPr>
            <w:tcW w:w="1242" w:type="dxa"/>
            <w:tcBorders>
              <w:top w:val="single" w:sz="12" w:space="0" w:color="auto"/>
              <w:left w:val="single" w:sz="12" w:space="0" w:color="auto"/>
              <w:right w:val="single" w:sz="12" w:space="0" w:color="auto"/>
            </w:tcBorders>
          </w:tcPr>
          <w:p w14:paraId="753898DC"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top w:val="single" w:sz="12" w:space="0" w:color="auto"/>
              <w:left w:val="single" w:sz="12" w:space="0" w:color="auto"/>
              <w:right w:val="single" w:sz="12" w:space="0" w:color="auto"/>
            </w:tcBorders>
          </w:tcPr>
          <w:p w14:paraId="174D1E25"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top w:val="single" w:sz="12" w:space="0" w:color="auto"/>
              <w:left w:val="single" w:sz="12" w:space="0" w:color="auto"/>
              <w:right w:val="single" w:sz="12" w:space="0" w:color="auto"/>
            </w:tcBorders>
          </w:tcPr>
          <w:p w14:paraId="048A2C6A"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top w:val="single" w:sz="12" w:space="0" w:color="auto"/>
              <w:left w:val="single" w:sz="12" w:space="0" w:color="auto"/>
              <w:right w:val="single" w:sz="12" w:space="0" w:color="auto"/>
            </w:tcBorders>
          </w:tcPr>
          <w:p w14:paraId="43D6901C"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top w:val="single" w:sz="12" w:space="0" w:color="auto"/>
              <w:left w:val="single" w:sz="12" w:space="0" w:color="auto"/>
              <w:right w:val="single" w:sz="12" w:space="0" w:color="auto"/>
            </w:tcBorders>
          </w:tcPr>
          <w:p w14:paraId="19636574"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top w:val="single" w:sz="12" w:space="0" w:color="auto"/>
              <w:left w:val="single" w:sz="12" w:space="0" w:color="auto"/>
              <w:right w:val="single" w:sz="12" w:space="0" w:color="auto"/>
            </w:tcBorders>
          </w:tcPr>
          <w:p w14:paraId="1537E078"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top w:val="single" w:sz="12" w:space="0" w:color="auto"/>
              <w:left w:val="single" w:sz="12" w:space="0" w:color="auto"/>
              <w:right w:val="single" w:sz="12" w:space="0" w:color="auto"/>
            </w:tcBorders>
          </w:tcPr>
          <w:p w14:paraId="1BAB2075"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360EAEC3" w14:textId="77777777" w:rsidTr="00795B0F">
        <w:trPr>
          <w:gridAfter w:val="1"/>
          <w:wAfter w:w="8" w:type="dxa"/>
          <w:trHeight w:val="624"/>
          <w:jc w:val="center"/>
        </w:trPr>
        <w:tc>
          <w:tcPr>
            <w:tcW w:w="1242" w:type="dxa"/>
            <w:tcBorders>
              <w:left w:val="single" w:sz="12" w:space="0" w:color="auto"/>
              <w:right w:val="single" w:sz="12" w:space="0" w:color="auto"/>
            </w:tcBorders>
          </w:tcPr>
          <w:p w14:paraId="6181A2A4"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left w:val="single" w:sz="12" w:space="0" w:color="auto"/>
              <w:right w:val="single" w:sz="12" w:space="0" w:color="auto"/>
            </w:tcBorders>
          </w:tcPr>
          <w:p w14:paraId="454945FE"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left w:val="single" w:sz="12" w:space="0" w:color="auto"/>
              <w:right w:val="single" w:sz="12" w:space="0" w:color="auto"/>
            </w:tcBorders>
          </w:tcPr>
          <w:p w14:paraId="270F0801"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left w:val="single" w:sz="12" w:space="0" w:color="auto"/>
              <w:right w:val="single" w:sz="12" w:space="0" w:color="auto"/>
            </w:tcBorders>
          </w:tcPr>
          <w:p w14:paraId="06B2C2F7"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left w:val="single" w:sz="12" w:space="0" w:color="auto"/>
              <w:right w:val="single" w:sz="12" w:space="0" w:color="auto"/>
            </w:tcBorders>
          </w:tcPr>
          <w:p w14:paraId="12EE44D7"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left w:val="single" w:sz="12" w:space="0" w:color="auto"/>
              <w:right w:val="single" w:sz="12" w:space="0" w:color="auto"/>
            </w:tcBorders>
          </w:tcPr>
          <w:p w14:paraId="59D3AE0B"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left w:val="single" w:sz="12" w:space="0" w:color="auto"/>
              <w:right w:val="single" w:sz="12" w:space="0" w:color="auto"/>
            </w:tcBorders>
          </w:tcPr>
          <w:p w14:paraId="28C8AFD8"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66184822" w14:textId="77777777" w:rsidTr="00795B0F">
        <w:trPr>
          <w:gridAfter w:val="1"/>
          <w:wAfter w:w="8" w:type="dxa"/>
          <w:trHeight w:val="624"/>
          <w:jc w:val="center"/>
        </w:trPr>
        <w:tc>
          <w:tcPr>
            <w:tcW w:w="1242" w:type="dxa"/>
            <w:tcBorders>
              <w:left w:val="single" w:sz="12" w:space="0" w:color="auto"/>
              <w:right w:val="single" w:sz="12" w:space="0" w:color="auto"/>
            </w:tcBorders>
          </w:tcPr>
          <w:p w14:paraId="6C5338A4"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left w:val="single" w:sz="12" w:space="0" w:color="auto"/>
              <w:right w:val="single" w:sz="12" w:space="0" w:color="auto"/>
            </w:tcBorders>
          </w:tcPr>
          <w:p w14:paraId="4FB0E88F"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left w:val="single" w:sz="12" w:space="0" w:color="auto"/>
              <w:right w:val="single" w:sz="12" w:space="0" w:color="auto"/>
            </w:tcBorders>
          </w:tcPr>
          <w:p w14:paraId="50D68EE3"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left w:val="single" w:sz="12" w:space="0" w:color="auto"/>
              <w:right w:val="single" w:sz="12" w:space="0" w:color="auto"/>
            </w:tcBorders>
          </w:tcPr>
          <w:p w14:paraId="52348B9B"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left w:val="single" w:sz="12" w:space="0" w:color="auto"/>
              <w:right w:val="single" w:sz="12" w:space="0" w:color="auto"/>
            </w:tcBorders>
          </w:tcPr>
          <w:p w14:paraId="44DC9DCA"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left w:val="single" w:sz="12" w:space="0" w:color="auto"/>
              <w:right w:val="single" w:sz="12" w:space="0" w:color="auto"/>
            </w:tcBorders>
          </w:tcPr>
          <w:p w14:paraId="5E9E181C"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left w:val="single" w:sz="12" w:space="0" w:color="auto"/>
              <w:right w:val="single" w:sz="12" w:space="0" w:color="auto"/>
            </w:tcBorders>
          </w:tcPr>
          <w:p w14:paraId="720FE02E"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2074A651" w14:textId="77777777" w:rsidTr="00795B0F">
        <w:trPr>
          <w:gridAfter w:val="1"/>
          <w:wAfter w:w="8" w:type="dxa"/>
          <w:trHeight w:val="624"/>
          <w:jc w:val="center"/>
        </w:trPr>
        <w:tc>
          <w:tcPr>
            <w:tcW w:w="1242" w:type="dxa"/>
            <w:tcBorders>
              <w:left w:val="single" w:sz="12" w:space="0" w:color="auto"/>
              <w:right w:val="single" w:sz="12" w:space="0" w:color="auto"/>
            </w:tcBorders>
          </w:tcPr>
          <w:p w14:paraId="4C943145"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left w:val="single" w:sz="12" w:space="0" w:color="auto"/>
              <w:right w:val="single" w:sz="12" w:space="0" w:color="auto"/>
            </w:tcBorders>
          </w:tcPr>
          <w:p w14:paraId="6C32F3A3"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left w:val="single" w:sz="12" w:space="0" w:color="auto"/>
              <w:right w:val="single" w:sz="12" w:space="0" w:color="auto"/>
            </w:tcBorders>
          </w:tcPr>
          <w:p w14:paraId="79B9B0AB"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left w:val="single" w:sz="12" w:space="0" w:color="auto"/>
              <w:right w:val="single" w:sz="12" w:space="0" w:color="auto"/>
            </w:tcBorders>
          </w:tcPr>
          <w:p w14:paraId="63BB8515"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left w:val="single" w:sz="12" w:space="0" w:color="auto"/>
              <w:right w:val="single" w:sz="12" w:space="0" w:color="auto"/>
            </w:tcBorders>
          </w:tcPr>
          <w:p w14:paraId="2BED654D"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left w:val="single" w:sz="12" w:space="0" w:color="auto"/>
              <w:right w:val="single" w:sz="12" w:space="0" w:color="auto"/>
            </w:tcBorders>
          </w:tcPr>
          <w:p w14:paraId="4D53F950"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left w:val="single" w:sz="12" w:space="0" w:color="auto"/>
              <w:right w:val="single" w:sz="12" w:space="0" w:color="auto"/>
            </w:tcBorders>
          </w:tcPr>
          <w:p w14:paraId="299050B3"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3CC4AAE6" w14:textId="77777777" w:rsidTr="00795B0F">
        <w:trPr>
          <w:gridAfter w:val="1"/>
          <w:wAfter w:w="8" w:type="dxa"/>
          <w:trHeight w:val="624"/>
          <w:jc w:val="center"/>
        </w:trPr>
        <w:tc>
          <w:tcPr>
            <w:tcW w:w="1242" w:type="dxa"/>
            <w:tcBorders>
              <w:left w:val="single" w:sz="12" w:space="0" w:color="auto"/>
              <w:right w:val="single" w:sz="12" w:space="0" w:color="auto"/>
            </w:tcBorders>
          </w:tcPr>
          <w:p w14:paraId="361D2940"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left w:val="single" w:sz="12" w:space="0" w:color="auto"/>
              <w:right w:val="single" w:sz="12" w:space="0" w:color="auto"/>
            </w:tcBorders>
          </w:tcPr>
          <w:p w14:paraId="17C43C17"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left w:val="single" w:sz="12" w:space="0" w:color="auto"/>
              <w:right w:val="single" w:sz="12" w:space="0" w:color="auto"/>
            </w:tcBorders>
          </w:tcPr>
          <w:p w14:paraId="5E420EE7"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left w:val="single" w:sz="12" w:space="0" w:color="auto"/>
              <w:right w:val="single" w:sz="12" w:space="0" w:color="auto"/>
            </w:tcBorders>
          </w:tcPr>
          <w:p w14:paraId="274297E0"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left w:val="single" w:sz="12" w:space="0" w:color="auto"/>
              <w:right w:val="single" w:sz="12" w:space="0" w:color="auto"/>
            </w:tcBorders>
          </w:tcPr>
          <w:p w14:paraId="40C92BB1"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left w:val="single" w:sz="12" w:space="0" w:color="auto"/>
              <w:right w:val="single" w:sz="12" w:space="0" w:color="auto"/>
            </w:tcBorders>
          </w:tcPr>
          <w:p w14:paraId="009DEB70"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left w:val="single" w:sz="12" w:space="0" w:color="auto"/>
              <w:right w:val="single" w:sz="12" w:space="0" w:color="auto"/>
            </w:tcBorders>
          </w:tcPr>
          <w:p w14:paraId="455DDBC3"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669E0538" w14:textId="77777777" w:rsidTr="00795B0F">
        <w:trPr>
          <w:gridAfter w:val="1"/>
          <w:wAfter w:w="8" w:type="dxa"/>
          <w:trHeight w:val="624"/>
          <w:jc w:val="center"/>
        </w:trPr>
        <w:tc>
          <w:tcPr>
            <w:tcW w:w="1242" w:type="dxa"/>
            <w:tcBorders>
              <w:left w:val="single" w:sz="12" w:space="0" w:color="auto"/>
              <w:right w:val="single" w:sz="12" w:space="0" w:color="auto"/>
            </w:tcBorders>
          </w:tcPr>
          <w:p w14:paraId="5FDCFD70"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left w:val="single" w:sz="12" w:space="0" w:color="auto"/>
              <w:right w:val="single" w:sz="12" w:space="0" w:color="auto"/>
            </w:tcBorders>
          </w:tcPr>
          <w:p w14:paraId="3BF3A142"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left w:val="single" w:sz="12" w:space="0" w:color="auto"/>
              <w:right w:val="single" w:sz="12" w:space="0" w:color="auto"/>
            </w:tcBorders>
          </w:tcPr>
          <w:p w14:paraId="0C7E2637"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left w:val="single" w:sz="12" w:space="0" w:color="auto"/>
              <w:right w:val="single" w:sz="12" w:space="0" w:color="auto"/>
            </w:tcBorders>
          </w:tcPr>
          <w:p w14:paraId="5E8CB929"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left w:val="single" w:sz="12" w:space="0" w:color="auto"/>
              <w:right w:val="single" w:sz="12" w:space="0" w:color="auto"/>
            </w:tcBorders>
          </w:tcPr>
          <w:p w14:paraId="57A8480A"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left w:val="single" w:sz="12" w:space="0" w:color="auto"/>
              <w:right w:val="single" w:sz="12" w:space="0" w:color="auto"/>
            </w:tcBorders>
          </w:tcPr>
          <w:p w14:paraId="6DE081EB"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left w:val="single" w:sz="12" w:space="0" w:color="auto"/>
              <w:right w:val="single" w:sz="12" w:space="0" w:color="auto"/>
            </w:tcBorders>
          </w:tcPr>
          <w:p w14:paraId="58E50FDA"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52AA5680" w14:textId="77777777" w:rsidTr="00795B0F">
        <w:trPr>
          <w:gridAfter w:val="1"/>
          <w:wAfter w:w="8" w:type="dxa"/>
          <w:trHeight w:val="624"/>
          <w:jc w:val="center"/>
        </w:trPr>
        <w:tc>
          <w:tcPr>
            <w:tcW w:w="1242" w:type="dxa"/>
            <w:tcBorders>
              <w:left w:val="single" w:sz="12" w:space="0" w:color="auto"/>
              <w:right w:val="single" w:sz="12" w:space="0" w:color="auto"/>
            </w:tcBorders>
          </w:tcPr>
          <w:p w14:paraId="573B2C2E"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gridSpan w:val="2"/>
            <w:tcBorders>
              <w:left w:val="single" w:sz="12" w:space="0" w:color="auto"/>
              <w:right w:val="single" w:sz="12" w:space="0" w:color="auto"/>
            </w:tcBorders>
          </w:tcPr>
          <w:p w14:paraId="141ABDB3" w14:textId="77777777" w:rsidR="00E81A24" w:rsidRPr="005A143D" w:rsidRDefault="00E81A24" w:rsidP="00E81A24">
            <w:pPr>
              <w:spacing w:after="200" w:line="276" w:lineRule="auto"/>
              <w:rPr>
                <w:rFonts w:asciiTheme="minorHAnsi" w:eastAsia="Calibri" w:hAnsiTheme="minorHAnsi" w:cstheme="minorHAnsi"/>
                <w:szCs w:val="20"/>
              </w:rPr>
            </w:pPr>
          </w:p>
        </w:tc>
        <w:tc>
          <w:tcPr>
            <w:tcW w:w="2468" w:type="dxa"/>
            <w:tcBorders>
              <w:left w:val="single" w:sz="12" w:space="0" w:color="auto"/>
              <w:right w:val="single" w:sz="12" w:space="0" w:color="auto"/>
            </w:tcBorders>
          </w:tcPr>
          <w:p w14:paraId="60EC3F76" w14:textId="77777777" w:rsidR="00E81A24" w:rsidRPr="005A143D" w:rsidRDefault="00E81A24" w:rsidP="00E81A24">
            <w:pPr>
              <w:spacing w:after="200" w:line="276" w:lineRule="auto"/>
              <w:rPr>
                <w:rFonts w:asciiTheme="minorHAnsi" w:eastAsia="Calibri" w:hAnsiTheme="minorHAnsi" w:cstheme="minorHAnsi"/>
                <w:szCs w:val="20"/>
              </w:rPr>
            </w:pPr>
          </w:p>
        </w:tc>
        <w:tc>
          <w:tcPr>
            <w:tcW w:w="2469" w:type="dxa"/>
            <w:gridSpan w:val="2"/>
            <w:tcBorders>
              <w:left w:val="single" w:sz="12" w:space="0" w:color="auto"/>
              <w:right w:val="single" w:sz="12" w:space="0" w:color="auto"/>
            </w:tcBorders>
          </w:tcPr>
          <w:p w14:paraId="624B7DFD" w14:textId="77777777" w:rsidR="00E81A24" w:rsidRPr="005A143D" w:rsidRDefault="00E81A24" w:rsidP="00E81A24">
            <w:pPr>
              <w:spacing w:after="200" w:line="276" w:lineRule="auto"/>
              <w:rPr>
                <w:rFonts w:asciiTheme="minorHAnsi" w:eastAsia="Calibri" w:hAnsiTheme="minorHAnsi" w:cstheme="minorHAnsi"/>
                <w:szCs w:val="20"/>
              </w:rPr>
            </w:pPr>
          </w:p>
        </w:tc>
        <w:tc>
          <w:tcPr>
            <w:tcW w:w="1951" w:type="dxa"/>
            <w:gridSpan w:val="2"/>
            <w:tcBorders>
              <w:left w:val="single" w:sz="12" w:space="0" w:color="auto"/>
              <w:right w:val="single" w:sz="12" w:space="0" w:color="auto"/>
            </w:tcBorders>
          </w:tcPr>
          <w:p w14:paraId="052D30E0" w14:textId="77777777" w:rsidR="00E81A24" w:rsidRPr="005A143D" w:rsidRDefault="00E81A24" w:rsidP="00E81A24">
            <w:pPr>
              <w:spacing w:after="200" w:line="276" w:lineRule="auto"/>
              <w:rPr>
                <w:rFonts w:asciiTheme="minorHAnsi" w:eastAsia="Calibri" w:hAnsiTheme="minorHAnsi" w:cstheme="minorHAnsi"/>
                <w:szCs w:val="20"/>
              </w:rPr>
            </w:pPr>
          </w:p>
        </w:tc>
        <w:tc>
          <w:tcPr>
            <w:tcW w:w="2977" w:type="dxa"/>
            <w:gridSpan w:val="2"/>
            <w:tcBorders>
              <w:left w:val="single" w:sz="12" w:space="0" w:color="auto"/>
              <w:right w:val="single" w:sz="12" w:space="0" w:color="auto"/>
            </w:tcBorders>
          </w:tcPr>
          <w:p w14:paraId="31B8AC4F" w14:textId="77777777" w:rsidR="00E81A24" w:rsidRPr="005A143D" w:rsidRDefault="00E81A24" w:rsidP="00E81A24">
            <w:pPr>
              <w:spacing w:after="200" w:line="276" w:lineRule="auto"/>
              <w:rPr>
                <w:rFonts w:asciiTheme="minorHAnsi" w:eastAsia="Calibri" w:hAnsiTheme="minorHAnsi" w:cstheme="minorHAnsi"/>
                <w:szCs w:val="20"/>
              </w:rPr>
            </w:pPr>
          </w:p>
        </w:tc>
        <w:tc>
          <w:tcPr>
            <w:tcW w:w="1593" w:type="dxa"/>
            <w:tcBorders>
              <w:left w:val="single" w:sz="12" w:space="0" w:color="auto"/>
              <w:right w:val="single" w:sz="12" w:space="0" w:color="auto"/>
            </w:tcBorders>
          </w:tcPr>
          <w:p w14:paraId="14B72F9D"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E81A24" w14:paraId="5A9D6192" w14:textId="77777777" w:rsidTr="00795B0F">
        <w:trPr>
          <w:gridAfter w:val="1"/>
          <w:wAfter w:w="8" w:type="dxa"/>
          <w:trHeight w:val="624"/>
          <w:jc w:val="center"/>
        </w:trPr>
        <w:tc>
          <w:tcPr>
            <w:tcW w:w="15168" w:type="dxa"/>
            <w:gridSpan w:val="11"/>
            <w:tcBorders>
              <w:top w:val="single" w:sz="12" w:space="0" w:color="auto"/>
              <w:left w:val="single" w:sz="12" w:space="0" w:color="auto"/>
              <w:bottom w:val="single" w:sz="12" w:space="0" w:color="auto"/>
              <w:right w:val="single" w:sz="12" w:space="0" w:color="auto"/>
            </w:tcBorders>
          </w:tcPr>
          <w:p w14:paraId="39608F23" w14:textId="77777777" w:rsidR="00E81A24" w:rsidRPr="005A143D" w:rsidRDefault="00E81A24" w:rsidP="001E0248">
            <w:pPr>
              <w:spacing w:before="40" w:after="40" w:line="280" w:lineRule="atLeast"/>
              <w:rPr>
                <w:rFonts w:asciiTheme="minorHAnsi" w:eastAsia="Calibri" w:hAnsiTheme="minorHAnsi" w:cstheme="minorHAnsi"/>
                <w:b/>
                <w:sz w:val="18"/>
                <w:szCs w:val="18"/>
              </w:rPr>
            </w:pPr>
            <w:r w:rsidRPr="005A143D">
              <w:rPr>
                <w:rFonts w:asciiTheme="minorHAnsi" w:eastAsia="Calibri" w:hAnsiTheme="minorHAnsi" w:cstheme="minorHAnsi"/>
                <w:b/>
                <w:sz w:val="18"/>
                <w:szCs w:val="18"/>
              </w:rPr>
              <w:t xml:space="preserve">Monitor: </w:t>
            </w:r>
            <w:r w:rsidRPr="005A143D">
              <w:rPr>
                <w:rFonts w:asciiTheme="minorHAnsi" w:eastAsia="Calibri" w:hAnsiTheme="minorHAnsi" w:cstheme="minorHAnsi"/>
                <w:sz w:val="18"/>
                <w:szCs w:val="18"/>
              </w:rPr>
              <w:t>Record food segregated for disposal or recall and food disposal.</w:t>
            </w:r>
          </w:p>
          <w:p w14:paraId="485FF85F" w14:textId="77777777" w:rsidR="00E81A24" w:rsidRPr="005A143D" w:rsidRDefault="00E81A24" w:rsidP="001E0248">
            <w:pPr>
              <w:spacing w:before="40" w:after="40" w:line="280" w:lineRule="atLeast"/>
              <w:rPr>
                <w:rFonts w:asciiTheme="minorHAnsi" w:eastAsia="Calibri" w:hAnsiTheme="minorHAnsi" w:cstheme="minorHAnsi"/>
                <w:sz w:val="18"/>
                <w:szCs w:val="18"/>
              </w:rPr>
            </w:pPr>
            <w:r w:rsidRPr="005A143D">
              <w:rPr>
                <w:rFonts w:asciiTheme="minorHAnsi" w:eastAsia="Calibri" w:hAnsiTheme="minorHAnsi" w:cstheme="minorHAnsi"/>
                <w:b/>
                <w:sz w:val="18"/>
                <w:szCs w:val="18"/>
              </w:rPr>
              <w:t xml:space="preserve">Related SOPS: </w:t>
            </w:r>
            <w:r w:rsidRPr="005A143D">
              <w:rPr>
                <w:rFonts w:asciiTheme="minorHAnsi" w:eastAsia="Calibri" w:hAnsiTheme="minorHAnsi" w:cstheme="minorHAnsi"/>
                <w:sz w:val="18"/>
                <w:szCs w:val="18"/>
              </w:rPr>
              <w:t>3.3 Food Disposal &amp; Recall</w:t>
            </w:r>
          </w:p>
          <w:p w14:paraId="2ACE3178" w14:textId="21A727DB" w:rsidR="00E81A24" w:rsidRDefault="00E81A24" w:rsidP="001E0248">
            <w:pPr>
              <w:spacing w:before="40" w:after="40" w:line="280" w:lineRule="atLeast"/>
              <w:rPr>
                <w:rFonts w:asciiTheme="minorHAnsi" w:eastAsia="Calibri" w:hAnsiTheme="minorHAnsi" w:cstheme="minorHAnsi"/>
                <w:sz w:val="18"/>
                <w:szCs w:val="18"/>
              </w:rPr>
            </w:pPr>
          </w:p>
          <w:p w14:paraId="434C812A" w14:textId="4A439164" w:rsidR="00E81A24" w:rsidRDefault="00E81A24" w:rsidP="001E0248">
            <w:pPr>
              <w:spacing w:before="40" w:after="40" w:line="280" w:lineRule="atLeast"/>
              <w:rPr>
                <w:rFonts w:asciiTheme="minorHAnsi" w:eastAsia="Calibri" w:hAnsiTheme="minorHAnsi" w:cstheme="minorHAnsi"/>
                <w:sz w:val="18"/>
                <w:szCs w:val="18"/>
              </w:rPr>
            </w:pPr>
          </w:p>
          <w:p w14:paraId="1D2D7C20" w14:textId="77777777" w:rsidR="001E0248" w:rsidRPr="005A143D" w:rsidRDefault="001E0248" w:rsidP="001E0248">
            <w:pPr>
              <w:spacing w:before="40" w:after="40" w:line="280" w:lineRule="atLeast"/>
              <w:rPr>
                <w:rFonts w:asciiTheme="minorHAnsi" w:eastAsia="Calibri" w:hAnsiTheme="minorHAnsi" w:cstheme="minorHAnsi"/>
                <w:sz w:val="18"/>
                <w:szCs w:val="18"/>
              </w:rPr>
            </w:pPr>
          </w:p>
          <w:p w14:paraId="6904076A" w14:textId="77777777" w:rsidR="00E81A24" w:rsidRPr="00E81A24" w:rsidRDefault="00E81A24" w:rsidP="001E0248">
            <w:pPr>
              <w:spacing w:before="40" w:after="40" w:line="280" w:lineRule="atLeast"/>
              <w:rPr>
                <w:rFonts w:ascii="Calibri" w:eastAsia="Calibri" w:hAnsi="Calibri" w:cs="Times New Roman"/>
                <w:sz w:val="22"/>
              </w:rPr>
            </w:pPr>
            <w:r w:rsidRPr="005A143D">
              <w:rPr>
                <w:rFonts w:asciiTheme="minorHAnsi" w:eastAsia="Calibri" w:hAnsiTheme="minorHAnsi" w:cstheme="minorHAnsi"/>
                <w:sz w:val="18"/>
                <w:szCs w:val="18"/>
              </w:rPr>
              <w:t>Reviewed ……………………………………………………………        /      /</w:t>
            </w:r>
            <w:r w:rsidRPr="005A143D">
              <w:rPr>
                <w:rFonts w:ascii="Calibri" w:eastAsia="Calibri" w:hAnsi="Calibri" w:cs="Times New Roman"/>
                <w:sz w:val="18"/>
                <w:szCs w:val="18"/>
              </w:rPr>
              <w:t xml:space="preserve">      </w:t>
            </w:r>
          </w:p>
        </w:tc>
      </w:tr>
    </w:tbl>
    <w:p w14:paraId="1FB5C882" w14:textId="77777777" w:rsidR="000F20C7" w:rsidRDefault="000F20C7"/>
    <w:tbl>
      <w:tblPr>
        <w:tblStyle w:val="TableGrid100"/>
        <w:tblW w:w="15168" w:type="dxa"/>
        <w:jc w:val="center"/>
        <w:tblLayout w:type="fixed"/>
        <w:tblLook w:val="04A0" w:firstRow="1" w:lastRow="0" w:firstColumn="1" w:lastColumn="0" w:noHBand="0" w:noVBand="1"/>
      </w:tblPr>
      <w:tblGrid>
        <w:gridCol w:w="1417"/>
        <w:gridCol w:w="1418"/>
        <w:gridCol w:w="2693"/>
        <w:gridCol w:w="2693"/>
        <w:gridCol w:w="2693"/>
        <w:gridCol w:w="2694"/>
        <w:gridCol w:w="1560"/>
      </w:tblGrid>
      <w:tr w:rsidR="00E81A24" w:rsidRPr="00E81A24" w14:paraId="55AA0C7C" w14:textId="77777777" w:rsidTr="00795B0F">
        <w:trPr>
          <w:tblHeader/>
          <w:jc w:val="center"/>
        </w:trPr>
        <w:tc>
          <w:tcPr>
            <w:tcW w:w="15168" w:type="dxa"/>
            <w:gridSpan w:val="7"/>
            <w:tcBorders>
              <w:top w:val="single" w:sz="12" w:space="0" w:color="auto"/>
              <w:left w:val="single" w:sz="12" w:space="0" w:color="auto"/>
              <w:bottom w:val="single" w:sz="12" w:space="0" w:color="auto"/>
              <w:right w:val="single" w:sz="12" w:space="0" w:color="auto"/>
            </w:tcBorders>
            <w:shd w:val="clear" w:color="auto" w:fill="D9D9D9"/>
          </w:tcPr>
          <w:p w14:paraId="62B505BD" w14:textId="77777777" w:rsidR="00E81A24" w:rsidRPr="00E81A24" w:rsidRDefault="00E81A24" w:rsidP="000F20C7">
            <w:pPr>
              <w:keepNext/>
              <w:keepLines/>
              <w:spacing w:before="200"/>
              <w:outlineLvl w:val="2"/>
              <w:rPr>
                <w:rFonts w:ascii="Cambria" w:eastAsia="MS Gothic" w:hAnsi="Cambria" w:cs="Times New Roman"/>
                <w:b/>
                <w:bCs/>
                <w:color w:val="4F81BD"/>
                <w:sz w:val="22"/>
              </w:rPr>
            </w:pPr>
            <w:bookmarkStart w:id="260" w:name="_Toc118716714"/>
            <w:r w:rsidRPr="000F20C7">
              <w:rPr>
                <w:rFonts w:asciiTheme="majorHAnsi" w:eastAsiaTheme="majorEastAsia" w:hAnsiTheme="majorHAnsi" w:cstheme="majorBidi"/>
                <w:b/>
                <w:bCs/>
                <w:color w:val="4472C4" w:themeColor="accent1"/>
                <w:sz w:val="22"/>
              </w:rPr>
              <w:lastRenderedPageBreak/>
              <w:t>RECORD 19 – Customer Complaints</w:t>
            </w:r>
            <w:bookmarkEnd w:id="260"/>
          </w:p>
        </w:tc>
      </w:tr>
      <w:tr w:rsidR="00E81A24" w:rsidRPr="005A143D" w14:paraId="2E50FC66" w14:textId="77777777" w:rsidTr="00795B0F">
        <w:trPr>
          <w:tblHeader/>
          <w:jc w:val="center"/>
        </w:trPr>
        <w:tc>
          <w:tcPr>
            <w:tcW w:w="1417" w:type="dxa"/>
            <w:tcBorders>
              <w:top w:val="single" w:sz="12" w:space="0" w:color="auto"/>
              <w:left w:val="single" w:sz="12" w:space="0" w:color="auto"/>
              <w:bottom w:val="single" w:sz="12" w:space="0" w:color="auto"/>
              <w:right w:val="single" w:sz="12" w:space="0" w:color="auto"/>
            </w:tcBorders>
          </w:tcPr>
          <w:p w14:paraId="77ADCF4E"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Date</w:t>
            </w:r>
          </w:p>
        </w:tc>
        <w:tc>
          <w:tcPr>
            <w:tcW w:w="1418" w:type="dxa"/>
            <w:tcBorders>
              <w:top w:val="single" w:sz="12" w:space="0" w:color="auto"/>
              <w:left w:val="single" w:sz="12" w:space="0" w:color="auto"/>
              <w:bottom w:val="single" w:sz="12" w:space="0" w:color="auto"/>
              <w:right w:val="single" w:sz="12" w:space="0" w:color="auto"/>
            </w:tcBorders>
          </w:tcPr>
          <w:p w14:paraId="61F6D081"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Time</w:t>
            </w:r>
          </w:p>
        </w:tc>
        <w:tc>
          <w:tcPr>
            <w:tcW w:w="2693" w:type="dxa"/>
            <w:tcBorders>
              <w:top w:val="single" w:sz="12" w:space="0" w:color="auto"/>
              <w:left w:val="single" w:sz="12" w:space="0" w:color="auto"/>
              <w:bottom w:val="single" w:sz="12" w:space="0" w:color="auto"/>
              <w:right w:val="single" w:sz="12" w:space="0" w:color="auto"/>
            </w:tcBorders>
          </w:tcPr>
          <w:p w14:paraId="54A9D7BA" w14:textId="21BE1959"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 xml:space="preserve">Complainant’s Name &amp; </w:t>
            </w:r>
            <w:r w:rsidR="005A143D">
              <w:rPr>
                <w:rFonts w:asciiTheme="minorHAnsi" w:eastAsia="Calibri" w:hAnsiTheme="minorHAnsi" w:cstheme="minorHAnsi"/>
                <w:b/>
                <w:szCs w:val="20"/>
              </w:rPr>
              <w:t>C</w:t>
            </w:r>
            <w:r w:rsidRPr="005A143D">
              <w:rPr>
                <w:rFonts w:asciiTheme="minorHAnsi" w:eastAsia="Calibri" w:hAnsiTheme="minorHAnsi" w:cstheme="minorHAnsi"/>
                <w:b/>
                <w:szCs w:val="20"/>
              </w:rPr>
              <w:t xml:space="preserve">ontact </w:t>
            </w:r>
            <w:r w:rsidR="005A143D">
              <w:rPr>
                <w:rFonts w:asciiTheme="minorHAnsi" w:eastAsia="Calibri" w:hAnsiTheme="minorHAnsi" w:cstheme="minorHAnsi"/>
                <w:b/>
                <w:szCs w:val="20"/>
              </w:rPr>
              <w:t>D</w:t>
            </w:r>
            <w:r w:rsidRPr="005A143D">
              <w:rPr>
                <w:rFonts w:asciiTheme="minorHAnsi" w:eastAsia="Calibri" w:hAnsiTheme="minorHAnsi" w:cstheme="minorHAnsi"/>
                <w:b/>
                <w:szCs w:val="20"/>
              </w:rPr>
              <w:t>etails</w:t>
            </w:r>
          </w:p>
        </w:tc>
        <w:tc>
          <w:tcPr>
            <w:tcW w:w="2693" w:type="dxa"/>
            <w:tcBorders>
              <w:top w:val="single" w:sz="12" w:space="0" w:color="auto"/>
              <w:left w:val="single" w:sz="12" w:space="0" w:color="auto"/>
              <w:bottom w:val="single" w:sz="12" w:space="0" w:color="auto"/>
              <w:right w:val="single" w:sz="12" w:space="0" w:color="auto"/>
            </w:tcBorders>
          </w:tcPr>
          <w:p w14:paraId="12C5E5DF"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Complaint Details</w:t>
            </w:r>
          </w:p>
        </w:tc>
        <w:tc>
          <w:tcPr>
            <w:tcW w:w="2693" w:type="dxa"/>
            <w:tcBorders>
              <w:top w:val="single" w:sz="12" w:space="0" w:color="auto"/>
              <w:left w:val="single" w:sz="12" w:space="0" w:color="auto"/>
              <w:bottom w:val="single" w:sz="12" w:space="0" w:color="auto"/>
              <w:right w:val="single" w:sz="12" w:space="0" w:color="auto"/>
            </w:tcBorders>
          </w:tcPr>
          <w:p w14:paraId="4D1053AF"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Investigation Details</w:t>
            </w:r>
          </w:p>
        </w:tc>
        <w:tc>
          <w:tcPr>
            <w:tcW w:w="2694" w:type="dxa"/>
            <w:tcBorders>
              <w:top w:val="single" w:sz="12" w:space="0" w:color="auto"/>
              <w:left w:val="single" w:sz="12" w:space="0" w:color="auto"/>
              <w:bottom w:val="single" w:sz="12" w:space="0" w:color="auto"/>
              <w:right w:val="single" w:sz="12" w:space="0" w:color="auto"/>
            </w:tcBorders>
          </w:tcPr>
          <w:p w14:paraId="066738D8"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Corrective Action</w:t>
            </w:r>
          </w:p>
        </w:tc>
        <w:tc>
          <w:tcPr>
            <w:tcW w:w="1560" w:type="dxa"/>
            <w:tcBorders>
              <w:top w:val="single" w:sz="12" w:space="0" w:color="auto"/>
              <w:left w:val="single" w:sz="12" w:space="0" w:color="auto"/>
              <w:bottom w:val="single" w:sz="12" w:space="0" w:color="auto"/>
              <w:right w:val="single" w:sz="12" w:space="0" w:color="auto"/>
            </w:tcBorders>
          </w:tcPr>
          <w:p w14:paraId="40FC68E5" w14:textId="77777777" w:rsidR="00E81A24" w:rsidRPr="005A143D" w:rsidRDefault="00E81A24" w:rsidP="00E81A24">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Signed</w:t>
            </w:r>
          </w:p>
        </w:tc>
      </w:tr>
      <w:tr w:rsidR="00E81A24" w:rsidRPr="00E81A24" w14:paraId="53C61751" w14:textId="77777777" w:rsidTr="000F20C7">
        <w:trPr>
          <w:trHeight w:val="624"/>
          <w:jc w:val="center"/>
        </w:trPr>
        <w:tc>
          <w:tcPr>
            <w:tcW w:w="1417" w:type="dxa"/>
            <w:tcBorders>
              <w:top w:val="single" w:sz="12" w:space="0" w:color="auto"/>
              <w:left w:val="single" w:sz="12" w:space="0" w:color="auto"/>
              <w:right w:val="single" w:sz="12" w:space="0" w:color="auto"/>
            </w:tcBorders>
          </w:tcPr>
          <w:p w14:paraId="73EF9B69" w14:textId="77777777" w:rsidR="00E81A24" w:rsidRPr="005A143D" w:rsidRDefault="00E81A24" w:rsidP="00E81A24">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18/4/18</w:t>
            </w:r>
          </w:p>
        </w:tc>
        <w:tc>
          <w:tcPr>
            <w:tcW w:w="1418" w:type="dxa"/>
            <w:tcBorders>
              <w:top w:val="single" w:sz="12" w:space="0" w:color="auto"/>
              <w:left w:val="single" w:sz="12" w:space="0" w:color="auto"/>
              <w:right w:val="single" w:sz="12" w:space="0" w:color="auto"/>
            </w:tcBorders>
          </w:tcPr>
          <w:p w14:paraId="4A29FA7D" w14:textId="77777777" w:rsidR="00E81A24" w:rsidRPr="005A143D" w:rsidRDefault="00E81A24" w:rsidP="00E81A24">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12.30pm</w:t>
            </w:r>
          </w:p>
        </w:tc>
        <w:tc>
          <w:tcPr>
            <w:tcW w:w="2693" w:type="dxa"/>
            <w:tcBorders>
              <w:top w:val="single" w:sz="12" w:space="0" w:color="auto"/>
              <w:left w:val="single" w:sz="12" w:space="0" w:color="auto"/>
              <w:right w:val="single" w:sz="12" w:space="0" w:color="auto"/>
            </w:tcBorders>
          </w:tcPr>
          <w:p w14:paraId="477B6440" w14:textId="77777777" w:rsidR="00E81A24" w:rsidRPr="005A143D" w:rsidRDefault="00E81A24" w:rsidP="00E81A24">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Jo customer from room 5 ph.: 8324 XXXX</w:t>
            </w:r>
          </w:p>
        </w:tc>
        <w:tc>
          <w:tcPr>
            <w:tcW w:w="2693" w:type="dxa"/>
            <w:tcBorders>
              <w:top w:val="single" w:sz="12" w:space="0" w:color="auto"/>
              <w:left w:val="single" w:sz="12" w:space="0" w:color="auto"/>
              <w:right w:val="single" w:sz="12" w:space="0" w:color="auto"/>
            </w:tcBorders>
          </w:tcPr>
          <w:p w14:paraId="63C1D918" w14:textId="77777777" w:rsidR="00E81A24" w:rsidRPr="005A143D" w:rsidRDefault="00E81A24" w:rsidP="00E81A24">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Band-Aid found in beef stew served at lunch. Felt it in mouth &amp; took it out because it felt chewy.</w:t>
            </w:r>
          </w:p>
        </w:tc>
        <w:tc>
          <w:tcPr>
            <w:tcW w:w="2693" w:type="dxa"/>
            <w:tcBorders>
              <w:top w:val="single" w:sz="12" w:space="0" w:color="auto"/>
              <w:left w:val="single" w:sz="12" w:space="0" w:color="auto"/>
              <w:right w:val="single" w:sz="12" w:space="0" w:color="auto"/>
            </w:tcBorders>
          </w:tcPr>
          <w:p w14:paraId="1EB25280" w14:textId="77777777" w:rsidR="00E81A24" w:rsidRPr="005A143D" w:rsidRDefault="00E81A24" w:rsidP="00E81A24">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All food handlers working during lunch service questioned &amp; one food handler was missing skin-coloured Band-Aid &amp; wasn’t able to find it.</w:t>
            </w:r>
          </w:p>
        </w:tc>
        <w:tc>
          <w:tcPr>
            <w:tcW w:w="2694" w:type="dxa"/>
            <w:tcBorders>
              <w:top w:val="single" w:sz="12" w:space="0" w:color="auto"/>
              <w:left w:val="single" w:sz="12" w:space="0" w:color="auto"/>
              <w:right w:val="single" w:sz="12" w:space="0" w:color="auto"/>
            </w:tcBorders>
          </w:tcPr>
          <w:p w14:paraId="3A13B7BD" w14:textId="77777777" w:rsidR="00E81A24" w:rsidRPr="005A143D" w:rsidRDefault="00E81A24" w:rsidP="00E81A24">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-Bright coloured Band-Aids purchased for kitchen &amp; all staff re-trained on health &amp; hygiene requirements in relation to covering cuts with bright coloured Band-Aids &amp; covering with glove.</w:t>
            </w:r>
          </w:p>
          <w:p w14:paraId="217CB331" w14:textId="77777777" w:rsidR="00E81A24" w:rsidRPr="005A143D" w:rsidRDefault="00E81A24" w:rsidP="00E81A24">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-no change required in FSP.</w:t>
            </w:r>
          </w:p>
        </w:tc>
        <w:tc>
          <w:tcPr>
            <w:tcW w:w="1560" w:type="dxa"/>
            <w:tcBorders>
              <w:top w:val="single" w:sz="12" w:space="0" w:color="auto"/>
              <w:left w:val="single" w:sz="12" w:space="0" w:color="auto"/>
              <w:right w:val="single" w:sz="12" w:space="0" w:color="auto"/>
            </w:tcBorders>
          </w:tcPr>
          <w:p w14:paraId="47F316FF" w14:textId="77777777" w:rsidR="00E81A24" w:rsidRPr="005A143D" w:rsidRDefault="00E81A24" w:rsidP="00E81A24">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JB</w:t>
            </w:r>
          </w:p>
        </w:tc>
      </w:tr>
      <w:tr w:rsidR="00E81A24" w:rsidRPr="005A143D" w14:paraId="0B72FE34" w14:textId="77777777" w:rsidTr="000F20C7">
        <w:trPr>
          <w:trHeight w:val="624"/>
          <w:jc w:val="center"/>
        </w:trPr>
        <w:tc>
          <w:tcPr>
            <w:tcW w:w="1417" w:type="dxa"/>
            <w:tcBorders>
              <w:left w:val="single" w:sz="12" w:space="0" w:color="auto"/>
              <w:right w:val="single" w:sz="12" w:space="0" w:color="auto"/>
            </w:tcBorders>
          </w:tcPr>
          <w:p w14:paraId="717960BB"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right w:val="single" w:sz="12" w:space="0" w:color="auto"/>
            </w:tcBorders>
          </w:tcPr>
          <w:p w14:paraId="5880CBC3"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6015CBFC"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3F3F5BB6"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7CAE34CC"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right w:val="single" w:sz="12" w:space="0" w:color="auto"/>
            </w:tcBorders>
          </w:tcPr>
          <w:p w14:paraId="422C7497"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right w:val="single" w:sz="12" w:space="0" w:color="auto"/>
            </w:tcBorders>
          </w:tcPr>
          <w:p w14:paraId="3E818FB6"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63B2DF8F" w14:textId="77777777" w:rsidTr="000F20C7">
        <w:trPr>
          <w:trHeight w:val="624"/>
          <w:jc w:val="center"/>
        </w:trPr>
        <w:tc>
          <w:tcPr>
            <w:tcW w:w="1417" w:type="dxa"/>
            <w:tcBorders>
              <w:left w:val="single" w:sz="12" w:space="0" w:color="auto"/>
              <w:right w:val="single" w:sz="12" w:space="0" w:color="auto"/>
            </w:tcBorders>
          </w:tcPr>
          <w:p w14:paraId="558ED67F"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right w:val="single" w:sz="12" w:space="0" w:color="auto"/>
            </w:tcBorders>
          </w:tcPr>
          <w:p w14:paraId="63C7BC86"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00983A39"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6AFE5281"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39B008BD"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right w:val="single" w:sz="12" w:space="0" w:color="auto"/>
            </w:tcBorders>
          </w:tcPr>
          <w:p w14:paraId="314C1300"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right w:val="single" w:sz="12" w:space="0" w:color="auto"/>
            </w:tcBorders>
          </w:tcPr>
          <w:p w14:paraId="4E81C6C2"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684A3F36" w14:textId="77777777" w:rsidTr="000F20C7">
        <w:trPr>
          <w:trHeight w:val="624"/>
          <w:jc w:val="center"/>
        </w:trPr>
        <w:tc>
          <w:tcPr>
            <w:tcW w:w="1417" w:type="dxa"/>
            <w:tcBorders>
              <w:left w:val="single" w:sz="12" w:space="0" w:color="auto"/>
              <w:right w:val="single" w:sz="12" w:space="0" w:color="auto"/>
            </w:tcBorders>
          </w:tcPr>
          <w:p w14:paraId="60375E0B"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right w:val="single" w:sz="12" w:space="0" w:color="auto"/>
            </w:tcBorders>
          </w:tcPr>
          <w:p w14:paraId="471FB7D1"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26DBB561"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55CA05A8"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4247D972"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right w:val="single" w:sz="12" w:space="0" w:color="auto"/>
            </w:tcBorders>
          </w:tcPr>
          <w:p w14:paraId="596DB4F7"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right w:val="single" w:sz="12" w:space="0" w:color="auto"/>
            </w:tcBorders>
          </w:tcPr>
          <w:p w14:paraId="60C45DAA"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7FEBDF85" w14:textId="77777777" w:rsidTr="000F20C7">
        <w:trPr>
          <w:trHeight w:val="624"/>
          <w:jc w:val="center"/>
        </w:trPr>
        <w:tc>
          <w:tcPr>
            <w:tcW w:w="1417" w:type="dxa"/>
            <w:tcBorders>
              <w:left w:val="single" w:sz="12" w:space="0" w:color="auto"/>
              <w:right w:val="single" w:sz="12" w:space="0" w:color="auto"/>
            </w:tcBorders>
          </w:tcPr>
          <w:p w14:paraId="0367EF82"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right w:val="single" w:sz="12" w:space="0" w:color="auto"/>
            </w:tcBorders>
          </w:tcPr>
          <w:p w14:paraId="455C0F7D"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77CB1043"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443BE316"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48838980"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right w:val="single" w:sz="12" w:space="0" w:color="auto"/>
            </w:tcBorders>
          </w:tcPr>
          <w:p w14:paraId="793ECA6A"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right w:val="single" w:sz="12" w:space="0" w:color="auto"/>
            </w:tcBorders>
          </w:tcPr>
          <w:p w14:paraId="78E83951"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36A5DC28" w14:textId="77777777" w:rsidTr="000F20C7">
        <w:trPr>
          <w:trHeight w:val="624"/>
          <w:jc w:val="center"/>
        </w:trPr>
        <w:tc>
          <w:tcPr>
            <w:tcW w:w="1417" w:type="dxa"/>
            <w:tcBorders>
              <w:left w:val="single" w:sz="12" w:space="0" w:color="auto"/>
              <w:right w:val="single" w:sz="12" w:space="0" w:color="auto"/>
            </w:tcBorders>
          </w:tcPr>
          <w:p w14:paraId="16EADE57"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right w:val="single" w:sz="12" w:space="0" w:color="auto"/>
            </w:tcBorders>
          </w:tcPr>
          <w:p w14:paraId="4B606E2C"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4D6F5B29"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4409112E"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2AE4F105"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right w:val="single" w:sz="12" w:space="0" w:color="auto"/>
            </w:tcBorders>
          </w:tcPr>
          <w:p w14:paraId="2BFF2875"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right w:val="single" w:sz="12" w:space="0" w:color="auto"/>
            </w:tcBorders>
          </w:tcPr>
          <w:p w14:paraId="76BFC999"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1D9BA2D1" w14:textId="77777777" w:rsidTr="000F20C7">
        <w:trPr>
          <w:trHeight w:val="624"/>
          <w:jc w:val="center"/>
        </w:trPr>
        <w:tc>
          <w:tcPr>
            <w:tcW w:w="1417" w:type="dxa"/>
            <w:tcBorders>
              <w:left w:val="single" w:sz="12" w:space="0" w:color="auto"/>
              <w:right w:val="single" w:sz="12" w:space="0" w:color="auto"/>
            </w:tcBorders>
          </w:tcPr>
          <w:p w14:paraId="13FBC1D3"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right w:val="single" w:sz="12" w:space="0" w:color="auto"/>
            </w:tcBorders>
          </w:tcPr>
          <w:p w14:paraId="3C478695"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1F02CE2F"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49ACA290"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right w:val="single" w:sz="12" w:space="0" w:color="auto"/>
            </w:tcBorders>
          </w:tcPr>
          <w:p w14:paraId="7EE53EB5"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right w:val="single" w:sz="12" w:space="0" w:color="auto"/>
            </w:tcBorders>
          </w:tcPr>
          <w:p w14:paraId="3BA3A223"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right w:val="single" w:sz="12" w:space="0" w:color="auto"/>
            </w:tcBorders>
          </w:tcPr>
          <w:p w14:paraId="0F8FE046" w14:textId="77777777" w:rsidR="00E81A24" w:rsidRPr="005A143D" w:rsidRDefault="00E81A24" w:rsidP="00E81A24">
            <w:pPr>
              <w:spacing w:after="200" w:line="276" w:lineRule="auto"/>
              <w:rPr>
                <w:rFonts w:asciiTheme="minorHAnsi" w:eastAsia="Calibri" w:hAnsiTheme="minorHAnsi" w:cstheme="minorHAnsi"/>
                <w:szCs w:val="20"/>
              </w:rPr>
            </w:pPr>
          </w:p>
        </w:tc>
      </w:tr>
      <w:tr w:rsidR="00E81A24" w:rsidRPr="005A143D" w14:paraId="06874702"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76C1E70B" w14:textId="77777777" w:rsidR="00E81A24" w:rsidRPr="005A143D" w:rsidRDefault="00E81A24" w:rsidP="00E81A24">
            <w:pPr>
              <w:spacing w:after="200" w:line="276" w:lineRule="auto"/>
              <w:rPr>
                <w:rFonts w:asciiTheme="minorHAnsi" w:eastAsia="Calibri" w:hAnsiTheme="minorHAnsi" w:cstheme="minorHAnsi"/>
                <w:szCs w:val="20"/>
              </w:rPr>
            </w:pPr>
          </w:p>
        </w:tc>
        <w:tc>
          <w:tcPr>
            <w:tcW w:w="1418" w:type="dxa"/>
            <w:tcBorders>
              <w:left w:val="single" w:sz="12" w:space="0" w:color="auto"/>
              <w:bottom w:val="single" w:sz="12" w:space="0" w:color="auto"/>
              <w:right w:val="single" w:sz="12" w:space="0" w:color="auto"/>
            </w:tcBorders>
          </w:tcPr>
          <w:p w14:paraId="07C976E7"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bottom w:val="single" w:sz="12" w:space="0" w:color="auto"/>
              <w:right w:val="single" w:sz="12" w:space="0" w:color="auto"/>
            </w:tcBorders>
          </w:tcPr>
          <w:p w14:paraId="56E33097"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bottom w:val="single" w:sz="12" w:space="0" w:color="auto"/>
              <w:right w:val="single" w:sz="12" w:space="0" w:color="auto"/>
            </w:tcBorders>
          </w:tcPr>
          <w:p w14:paraId="64CC054B" w14:textId="77777777" w:rsidR="00E81A24" w:rsidRPr="005A143D" w:rsidRDefault="00E81A24" w:rsidP="00E81A24">
            <w:pPr>
              <w:spacing w:after="200" w:line="276" w:lineRule="auto"/>
              <w:rPr>
                <w:rFonts w:asciiTheme="minorHAnsi" w:eastAsia="Calibri" w:hAnsiTheme="minorHAnsi" w:cstheme="minorHAnsi"/>
                <w:szCs w:val="20"/>
              </w:rPr>
            </w:pPr>
          </w:p>
        </w:tc>
        <w:tc>
          <w:tcPr>
            <w:tcW w:w="2693" w:type="dxa"/>
            <w:tcBorders>
              <w:left w:val="single" w:sz="12" w:space="0" w:color="auto"/>
              <w:bottom w:val="single" w:sz="12" w:space="0" w:color="auto"/>
              <w:right w:val="single" w:sz="12" w:space="0" w:color="auto"/>
            </w:tcBorders>
          </w:tcPr>
          <w:p w14:paraId="01F3F26E" w14:textId="77777777" w:rsidR="00E81A24" w:rsidRPr="005A143D" w:rsidRDefault="00E81A24" w:rsidP="00E81A24">
            <w:pPr>
              <w:spacing w:after="200" w:line="276" w:lineRule="auto"/>
              <w:rPr>
                <w:rFonts w:asciiTheme="minorHAnsi" w:eastAsia="Calibri" w:hAnsiTheme="minorHAnsi" w:cstheme="minorHAnsi"/>
                <w:szCs w:val="20"/>
              </w:rPr>
            </w:pPr>
          </w:p>
        </w:tc>
        <w:tc>
          <w:tcPr>
            <w:tcW w:w="2694" w:type="dxa"/>
            <w:tcBorders>
              <w:left w:val="single" w:sz="12" w:space="0" w:color="auto"/>
              <w:bottom w:val="single" w:sz="12" w:space="0" w:color="auto"/>
              <w:right w:val="single" w:sz="12" w:space="0" w:color="auto"/>
            </w:tcBorders>
          </w:tcPr>
          <w:p w14:paraId="06A813D2" w14:textId="77777777" w:rsidR="00E81A24" w:rsidRPr="005A143D" w:rsidRDefault="00E81A24" w:rsidP="00E81A24">
            <w:pPr>
              <w:spacing w:after="200" w:line="276" w:lineRule="auto"/>
              <w:rPr>
                <w:rFonts w:asciiTheme="minorHAnsi" w:eastAsia="Calibri" w:hAnsiTheme="minorHAnsi" w:cstheme="minorHAnsi"/>
                <w:szCs w:val="20"/>
              </w:rPr>
            </w:pPr>
          </w:p>
        </w:tc>
        <w:tc>
          <w:tcPr>
            <w:tcW w:w="1560" w:type="dxa"/>
            <w:tcBorders>
              <w:left w:val="single" w:sz="12" w:space="0" w:color="auto"/>
              <w:bottom w:val="single" w:sz="12" w:space="0" w:color="auto"/>
              <w:right w:val="single" w:sz="12" w:space="0" w:color="auto"/>
            </w:tcBorders>
          </w:tcPr>
          <w:p w14:paraId="790D190F" w14:textId="77777777" w:rsidR="00E81A24" w:rsidRPr="005A143D" w:rsidRDefault="00E81A24" w:rsidP="00E81A24">
            <w:pPr>
              <w:spacing w:after="200" w:line="276" w:lineRule="auto"/>
              <w:rPr>
                <w:rFonts w:asciiTheme="minorHAnsi" w:eastAsia="Calibri" w:hAnsiTheme="minorHAnsi" w:cstheme="minorHAnsi"/>
                <w:szCs w:val="20"/>
              </w:rPr>
            </w:pPr>
          </w:p>
        </w:tc>
      </w:tr>
      <w:tr w:rsidR="000F20C7" w:rsidRPr="005A143D" w14:paraId="107E7238"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1B4BB8F7" w14:textId="77777777" w:rsidR="000F20C7" w:rsidRPr="005A143D" w:rsidRDefault="000F20C7" w:rsidP="00E81A24">
            <w:pPr>
              <w:spacing w:after="200" w:line="276" w:lineRule="auto"/>
              <w:rPr>
                <w:rFonts w:asciiTheme="minorHAnsi" w:eastAsia="Calibri" w:hAnsiTheme="minorHAnsi" w:cstheme="minorHAnsi"/>
                <w:szCs w:val="20"/>
              </w:rPr>
            </w:pPr>
          </w:p>
        </w:tc>
        <w:tc>
          <w:tcPr>
            <w:tcW w:w="1418" w:type="dxa"/>
            <w:tcBorders>
              <w:left w:val="single" w:sz="12" w:space="0" w:color="auto"/>
              <w:bottom w:val="single" w:sz="12" w:space="0" w:color="auto"/>
              <w:right w:val="single" w:sz="12" w:space="0" w:color="auto"/>
            </w:tcBorders>
          </w:tcPr>
          <w:p w14:paraId="430395CD" w14:textId="77777777" w:rsidR="000F20C7" w:rsidRPr="005A143D" w:rsidRDefault="000F20C7" w:rsidP="00E81A24">
            <w:pPr>
              <w:spacing w:after="200" w:line="276" w:lineRule="auto"/>
              <w:rPr>
                <w:rFonts w:asciiTheme="minorHAnsi" w:eastAsia="Calibri" w:hAnsiTheme="minorHAnsi" w:cstheme="minorHAnsi"/>
                <w:szCs w:val="20"/>
              </w:rPr>
            </w:pPr>
          </w:p>
        </w:tc>
        <w:tc>
          <w:tcPr>
            <w:tcW w:w="2693" w:type="dxa"/>
            <w:tcBorders>
              <w:left w:val="single" w:sz="12" w:space="0" w:color="auto"/>
              <w:bottom w:val="single" w:sz="12" w:space="0" w:color="auto"/>
              <w:right w:val="single" w:sz="12" w:space="0" w:color="auto"/>
            </w:tcBorders>
          </w:tcPr>
          <w:p w14:paraId="7B96AA8B" w14:textId="77777777" w:rsidR="000F20C7" w:rsidRPr="005A143D" w:rsidRDefault="000F20C7" w:rsidP="00E81A24">
            <w:pPr>
              <w:spacing w:after="200" w:line="276" w:lineRule="auto"/>
              <w:rPr>
                <w:rFonts w:asciiTheme="minorHAnsi" w:eastAsia="Calibri" w:hAnsiTheme="minorHAnsi" w:cstheme="minorHAnsi"/>
                <w:szCs w:val="20"/>
              </w:rPr>
            </w:pPr>
          </w:p>
        </w:tc>
        <w:tc>
          <w:tcPr>
            <w:tcW w:w="2693" w:type="dxa"/>
            <w:tcBorders>
              <w:left w:val="single" w:sz="12" w:space="0" w:color="auto"/>
              <w:bottom w:val="single" w:sz="12" w:space="0" w:color="auto"/>
              <w:right w:val="single" w:sz="12" w:space="0" w:color="auto"/>
            </w:tcBorders>
          </w:tcPr>
          <w:p w14:paraId="5E1984DD" w14:textId="77777777" w:rsidR="000F20C7" w:rsidRPr="005A143D" w:rsidRDefault="000F20C7" w:rsidP="00E81A24">
            <w:pPr>
              <w:spacing w:after="200" w:line="276" w:lineRule="auto"/>
              <w:rPr>
                <w:rFonts w:asciiTheme="minorHAnsi" w:eastAsia="Calibri" w:hAnsiTheme="minorHAnsi" w:cstheme="minorHAnsi"/>
                <w:szCs w:val="20"/>
              </w:rPr>
            </w:pPr>
          </w:p>
        </w:tc>
        <w:tc>
          <w:tcPr>
            <w:tcW w:w="2693" w:type="dxa"/>
            <w:tcBorders>
              <w:left w:val="single" w:sz="12" w:space="0" w:color="auto"/>
              <w:bottom w:val="single" w:sz="12" w:space="0" w:color="auto"/>
              <w:right w:val="single" w:sz="12" w:space="0" w:color="auto"/>
            </w:tcBorders>
          </w:tcPr>
          <w:p w14:paraId="140B018F" w14:textId="77777777" w:rsidR="000F20C7" w:rsidRPr="005A143D" w:rsidRDefault="000F20C7" w:rsidP="00E81A24">
            <w:pPr>
              <w:spacing w:after="200" w:line="276" w:lineRule="auto"/>
              <w:rPr>
                <w:rFonts w:asciiTheme="minorHAnsi" w:eastAsia="Calibri" w:hAnsiTheme="minorHAnsi" w:cstheme="minorHAnsi"/>
                <w:szCs w:val="20"/>
              </w:rPr>
            </w:pPr>
          </w:p>
        </w:tc>
        <w:tc>
          <w:tcPr>
            <w:tcW w:w="2694" w:type="dxa"/>
            <w:tcBorders>
              <w:left w:val="single" w:sz="12" w:space="0" w:color="auto"/>
              <w:bottom w:val="single" w:sz="12" w:space="0" w:color="auto"/>
              <w:right w:val="single" w:sz="12" w:space="0" w:color="auto"/>
            </w:tcBorders>
          </w:tcPr>
          <w:p w14:paraId="05477450" w14:textId="77777777" w:rsidR="000F20C7" w:rsidRPr="005A143D" w:rsidRDefault="000F20C7" w:rsidP="00E81A24">
            <w:pPr>
              <w:spacing w:after="200" w:line="276" w:lineRule="auto"/>
              <w:rPr>
                <w:rFonts w:asciiTheme="minorHAnsi" w:eastAsia="Calibri" w:hAnsiTheme="minorHAnsi" w:cstheme="minorHAnsi"/>
                <w:szCs w:val="20"/>
              </w:rPr>
            </w:pPr>
          </w:p>
        </w:tc>
        <w:tc>
          <w:tcPr>
            <w:tcW w:w="1560" w:type="dxa"/>
            <w:tcBorders>
              <w:left w:val="single" w:sz="12" w:space="0" w:color="auto"/>
              <w:bottom w:val="single" w:sz="12" w:space="0" w:color="auto"/>
              <w:right w:val="single" w:sz="12" w:space="0" w:color="auto"/>
            </w:tcBorders>
          </w:tcPr>
          <w:p w14:paraId="2145DEBB" w14:textId="77777777" w:rsidR="000F20C7" w:rsidRPr="005A143D" w:rsidRDefault="000F20C7" w:rsidP="00E81A24">
            <w:pPr>
              <w:spacing w:after="200" w:line="276" w:lineRule="auto"/>
              <w:rPr>
                <w:rFonts w:asciiTheme="minorHAnsi" w:eastAsia="Calibri" w:hAnsiTheme="minorHAnsi" w:cstheme="minorHAnsi"/>
                <w:szCs w:val="20"/>
              </w:rPr>
            </w:pPr>
          </w:p>
        </w:tc>
      </w:tr>
      <w:tr w:rsidR="000F20C7" w:rsidRPr="00E81A24" w14:paraId="5E5EB233"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6B1D6219" w14:textId="77777777" w:rsidR="000F20C7" w:rsidRPr="00E81A24" w:rsidRDefault="000F20C7" w:rsidP="00E81A24">
            <w:pPr>
              <w:spacing w:after="200" w:line="276" w:lineRule="auto"/>
              <w:rPr>
                <w:rFonts w:ascii="Calibri" w:eastAsia="Calibri" w:hAnsi="Calibri" w:cs="Times New Roman"/>
                <w:sz w:val="22"/>
              </w:rPr>
            </w:pPr>
          </w:p>
        </w:tc>
        <w:tc>
          <w:tcPr>
            <w:tcW w:w="1418" w:type="dxa"/>
            <w:tcBorders>
              <w:left w:val="single" w:sz="12" w:space="0" w:color="auto"/>
              <w:bottom w:val="single" w:sz="12" w:space="0" w:color="auto"/>
              <w:right w:val="single" w:sz="12" w:space="0" w:color="auto"/>
            </w:tcBorders>
          </w:tcPr>
          <w:p w14:paraId="614947D3"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53555579"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0BBCEB69"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699FD68F" w14:textId="77777777" w:rsidR="000F20C7" w:rsidRPr="00E81A24" w:rsidRDefault="000F20C7" w:rsidP="00E81A24">
            <w:pPr>
              <w:spacing w:after="200" w:line="276" w:lineRule="auto"/>
              <w:rPr>
                <w:rFonts w:ascii="Calibri" w:eastAsia="Calibri" w:hAnsi="Calibri" w:cs="Times New Roman"/>
                <w:sz w:val="22"/>
              </w:rPr>
            </w:pPr>
          </w:p>
        </w:tc>
        <w:tc>
          <w:tcPr>
            <w:tcW w:w="2694" w:type="dxa"/>
            <w:tcBorders>
              <w:left w:val="single" w:sz="12" w:space="0" w:color="auto"/>
              <w:bottom w:val="single" w:sz="12" w:space="0" w:color="auto"/>
              <w:right w:val="single" w:sz="12" w:space="0" w:color="auto"/>
            </w:tcBorders>
          </w:tcPr>
          <w:p w14:paraId="33F72DBA" w14:textId="77777777" w:rsidR="000F20C7" w:rsidRPr="00E81A24" w:rsidRDefault="000F20C7" w:rsidP="00E81A24">
            <w:pPr>
              <w:spacing w:after="200" w:line="276" w:lineRule="auto"/>
              <w:rPr>
                <w:rFonts w:ascii="Calibri" w:eastAsia="Calibri" w:hAnsi="Calibri" w:cs="Times New Roman"/>
                <w:sz w:val="22"/>
              </w:rPr>
            </w:pPr>
          </w:p>
        </w:tc>
        <w:tc>
          <w:tcPr>
            <w:tcW w:w="1560" w:type="dxa"/>
            <w:tcBorders>
              <w:left w:val="single" w:sz="12" w:space="0" w:color="auto"/>
              <w:bottom w:val="single" w:sz="12" w:space="0" w:color="auto"/>
              <w:right w:val="single" w:sz="12" w:space="0" w:color="auto"/>
            </w:tcBorders>
          </w:tcPr>
          <w:p w14:paraId="2CA20320" w14:textId="77777777" w:rsidR="000F20C7" w:rsidRPr="00E81A24" w:rsidRDefault="000F20C7" w:rsidP="00E81A24">
            <w:pPr>
              <w:spacing w:after="200" w:line="276" w:lineRule="auto"/>
              <w:rPr>
                <w:rFonts w:ascii="Calibri" w:eastAsia="Calibri" w:hAnsi="Calibri" w:cs="Times New Roman"/>
                <w:sz w:val="22"/>
              </w:rPr>
            </w:pPr>
          </w:p>
        </w:tc>
      </w:tr>
      <w:tr w:rsidR="000F20C7" w:rsidRPr="00E81A24" w14:paraId="1F4E00C1"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4B6A48CC" w14:textId="77777777" w:rsidR="000F20C7" w:rsidRPr="00E81A24" w:rsidRDefault="000F20C7" w:rsidP="00E81A24">
            <w:pPr>
              <w:spacing w:after="200" w:line="276" w:lineRule="auto"/>
              <w:rPr>
                <w:rFonts w:ascii="Calibri" w:eastAsia="Calibri" w:hAnsi="Calibri" w:cs="Times New Roman"/>
                <w:sz w:val="22"/>
              </w:rPr>
            </w:pPr>
          </w:p>
        </w:tc>
        <w:tc>
          <w:tcPr>
            <w:tcW w:w="1418" w:type="dxa"/>
            <w:tcBorders>
              <w:left w:val="single" w:sz="12" w:space="0" w:color="auto"/>
              <w:bottom w:val="single" w:sz="12" w:space="0" w:color="auto"/>
              <w:right w:val="single" w:sz="12" w:space="0" w:color="auto"/>
            </w:tcBorders>
          </w:tcPr>
          <w:p w14:paraId="47779E70"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530610D8"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2AC1065C"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4A1DD3BC" w14:textId="77777777" w:rsidR="000F20C7" w:rsidRPr="00E81A24" w:rsidRDefault="000F20C7" w:rsidP="00E81A24">
            <w:pPr>
              <w:spacing w:after="200" w:line="276" w:lineRule="auto"/>
              <w:rPr>
                <w:rFonts w:ascii="Calibri" w:eastAsia="Calibri" w:hAnsi="Calibri" w:cs="Times New Roman"/>
                <w:sz w:val="22"/>
              </w:rPr>
            </w:pPr>
          </w:p>
        </w:tc>
        <w:tc>
          <w:tcPr>
            <w:tcW w:w="2694" w:type="dxa"/>
            <w:tcBorders>
              <w:left w:val="single" w:sz="12" w:space="0" w:color="auto"/>
              <w:bottom w:val="single" w:sz="12" w:space="0" w:color="auto"/>
              <w:right w:val="single" w:sz="12" w:space="0" w:color="auto"/>
            </w:tcBorders>
          </w:tcPr>
          <w:p w14:paraId="7550A4BE" w14:textId="77777777" w:rsidR="000F20C7" w:rsidRPr="00E81A24" w:rsidRDefault="000F20C7" w:rsidP="00E81A24">
            <w:pPr>
              <w:spacing w:after="200" w:line="276" w:lineRule="auto"/>
              <w:rPr>
                <w:rFonts w:ascii="Calibri" w:eastAsia="Calibri" w:hAnsi="Calibri" w:cs="Times New Roman"/>
                <w:sz w:val="22"/>
              </w:rPr>
            </w:pPr>
          </w:p>
        </w:tc>
        <w:tc>
          <w:tcPr>
            <w:tcW w:w="1560" w:type="dxa"/>
            <w:tcBorders>
              <w:left w:val="single" w:sz="12" w:space="0" w:color="auto"/>
              <w:bottom w:val="single" w:sz="12" w:space="0" w:color="auto"/>
              <w:right w:val="single" w:sz="12" w:space="0" w:color="auto"/>
            </w:tcBorders>
          </w:tcPr>
          <w:p w14:paraId="31CCF7DF" w14:textId="77777777" w:rsidR="000F20C7" w:rsidRPr="00E81A24" w:rsidRDefault="000F20C7" w:rsidP="00E81A24">
            <w:pPr>
              <w:spacing w:after="200" w:line="276" w:lineRule="auto"/>
              <w:rPr>
                <w:rFonts w:ascii="Calibri" w:eastAsia="Calibri" w:hAnsi="Calibri" w:cs="Times New Roman"/>
                <w:sz w:val="22"/>
              </w:rPr>
            </w:pPr>
          </w:p>
        </w:tc>
      </w:tr>
      <w:tr w:rsidR="000F20C7" w:rsidRPr="00E81A24" w14:paraId="589AB465"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3D1B5F0B" w14:textId="77777777" w:rsidR="000F20C7" w:rsidRPr="00E81A24" w:rsidRDefault="000F20C7" w:rsidP="00E81A24">
            <w:pPr>
              <w:spacing w:after="200" w:line="276" w:lineRule="auto"/>
              <w:rPr>
                <w:rFonts w:ascii="Calibri" w:eastAsia="Calibri" w:hAnsi="Calibri" w:cs="Times New Roman"/>
                <w:sz w:val="22"/>
              </w:rPr>
            </w:pPr>
          </w:p>
        </w:tc>
        <w:tc>
          <w:tcPr>
            <w:tcW w:w="1418" w:type="dxa"/>
            <w:tcBorders>
              <w:left w:val="single" w:sz="12" w:space="0" w:color="auto"/>
              <w:bottom w:val="single" w:sz="12" w:space="0" w:color="auto"/>
              <w:right w:val="single" w:sz="12" w:space="0" w:color="auto"/>
            </w:tcBorders>
          </w:tcPr>
          <w:p w14:paraId="5E1A0562"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274D5905"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5D5CD52E"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4D6B20AC" w14:textId="77777777" w:rsidR="000F20C7" w:rsidRPr="00E81A24" w:rsidRDefault="000F20C7" w:rsidP="00E81A24">
            <w:pPr>
              <w:spacing w:after="200" w:line="276" w:lineRule="auto"/>
              <w:rPr>
                <w:rFonts w:ascii="Calibri" w:eastAsia="Calibri" w:hAnsi="Calibri" w:cs="Times New Roman"/>
                <w:sz w:val="22"/>
              </w:rPr>
            </w:pPr>
          </w:p>
        </w:tc>
        <w:tc>
          <w:tcPr>
            <w:tcW w:w="2694" w:type="dxa"/>
            <w:tcBorders>
              <w:left w:val="single" w:sz="12" w:space="0" w:color="auto"/>
              <w:bottom w:val="single" w:sz="12" w:space="0" w:color="auto"/>
              <w:right w:val="single" w:sz="12" w:space="0" w:color="auto"/>
            </w:tcBorders>
          </w:tcPr>
          <w:p w14:paraId="21D153F5" w14:textId="77777777" w:rsidR="000F20C7" w:rsidRPr="00E81A24" w:rsidRDefault="000F20C7" w:rsidP="00E81A24">
            <w:pPr>
              <w:spacing w:after="200" w:line="276" w:lineRule="auto"/>
              <w:rPr>
                <w:rFonts w:ascii="Calibri" w:eastAsia="Calibri" w:hAnsi="Calibri" w:cs="Times New Roman"/>
                <w:sz w:val="22"/>
              </w:rPr>
            </w:pPr>
          </w:p>
        </w:tc>
        <w:tc>
          <w:tcPr>
            <w:tcW w:w="1560" w:type="dxa"/>
            <w:tcBorders>
              <w:left w:val="single" w:sz="12" w:space="0" w:color="auto"/>
              <w:bottom w:val="single" w:sz="12" w:space="0" w:color="auto"/>
              <w:right w:val="single" w:sz="12" w:space="0" w:color="auto"/>
            </w:tcBorders>
          </w:tcPr>
          <w:p w14:paraId="768E9FF0" w14:textId="77777777" w:rsidR="000F20C7" w:rsidRPr="00E81A24" w:rsidRDefault="000F20C7" w:rsidP="00E81A24">
            <w:pPr>
              <w:spacing w:after="200" w:line="276" w:lineRule="auto"/>
              <w:rPr>
                <w:rFonts w:ascii="Calibri" w:eastAsia="Calibri" w:hAnsi="Calibri" w:cs="Times New Roman"/>
                <w:sz w:val="22"/>
              </w:rPr>
            </w:pPr>
          </w:p>
        </w:tc>
      </w:tr>
      <w:tr w:rsidR="000F20C7" w:rsidRPr="00E81A24" w14:paraId="27FE22BA"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0CABA24F" w14:textId="77777777" w:rsidR="000F20C7" w:rsidRPr="00E81A24" w:rsidRDefault="000F20C7" w:rsidP="00E81A24">
            <w:pPr>
              <w:spacing w:after="200" w:line="276" w:lineRule="auto"/>
              <w:rPr>
                <w:rFonts w:ascii="Calibri" w:eastAsia="Calibri" w:hAnsi="Calibri" w:cs="Times New Roman"/>
                <w:sz w:val="22"/>
              </w:rPr>
            </w:pPr>
          </w:p>
        </w:tc>
        <w:tc>
          <w:tcPr>
            <w:tcW w:w="1418" w:type="dxa"/>
            <w:tcBorders>
              <w:left w:val="single" w:sz="12" w:space="0" w:color="auto"/>
              <w:bottom w:val="single" w:sz="12" w:space="0" w:color="auto"/>
              <w:right w:val="single" w:sz="12" w:space="0" w:color="auto"/>
            </w:tcBorders>
          </w:tcPr>
          <w:p w14:paraId="2F7E6526"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1EFB4257"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282CCDC9"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59DF6B1D" w14:textId="77777777" w:rsidR="000F20C7" w:rsidRPr="00E81A24" w:rsidRDefault="000F20C7" w:rsidP="00E81A24">
            <w:pPr>
              <w:spacing w:after="200" w:line="276" w:lineRule="auto"/>
              <w:rPr>
                <w:rFonts w:ascii="Calibri" w:eastAsia="Calibri" w:hAnsi="Calibri" w:cs="Times New Roman"/>
                <w:sz w:val="22"/>
              </w:rPr>
            </w:pPr>
          </w:p>
        </w:tc>
        <w:tc>
          <w:tcPr>
            <w:tcW w:w="2694" w:type="dxa"/>
            <w:tcBorders>
              <w:left w:val="single" w:sz="12" w:space="0" w:color="auto"/>
              <w:bottom w:val="single" w:sz="12" w:space="0" w:color="auto"/>
              <w:right w:val="single" w:sz="12" w:space="0" w:color="auto"/>
            </w:tcBorders>
          </w:tcPr>
          <w:p w14:paraId="6B1D223B" w14:textId="77777777" w:rsidR="000F20C7" w:rsidRPr="00E81A24" w:rsidRDefault="000F20C7" w:rsidP="00E81A24">
            <w:pPr>
              <w:spacing w:after="200" w:line="276" w:lineRule="auto"/>
              <w:rPr>
                <w:rFonts w:ascii="Calibri" w:eastAsia="Calibri" w:hAnsi="Calibri" w:cs="Times New Roman"/>
                <w:sz w:val="22"/>
              </w:rPr>
            </w:pPr>
          </w:p>
        </w:tc>
        <w:tc>
          <w:tcPr>
            <w:tcW w:w="1560" w:type="dxa"/>
            <w:tcBorders>
              <w:left w:val="single" w:sz="12" w:space="0" w:color="auto"/>
              <w:bottom w:val="single" w:sz="12" w:space="0" w:color="auto"/>
              <w:right w:val="single" w:sz="12" w:space="0" w:color="auto"/>
            </w:tcBorders>
          </w:tcPr>
          <w:p w14:paraId="57B72473" w14:textId="77777777" w:rsidR="000F20C7" w:rsidRPr="00E81A24" w:rsidRDefault="000F20C7" w:rsidP="00E81A24">
            <w:pPr>
              <w:spacing w:after="200" w:line="276" w:lineRule="auto"/>
              <w:rPr>
                <w:rFonts w:ascii="Calibri" w:eastAsia="Calibri" w:hAnsi="Calibri" w:cs="Times New Roman"/>
                <w:sz w:val="22"/>
              </w:rPr>
            </w:pPr>
          </w:p>
        </w:tc>
      </w:tr>
      <w:tr w:rsidR="000F20C7" w:rsidRPr="00E81A24" w14:paraId="7E3317EB"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0CEE5315" w14:textId="77777777" w:rsidR="000F20C7" w:rsidRPr="00E81A24" w:rsidRDefault="000F20C7" w:rsidP="00E81A24">
            <w:pPr>
              <w:spacing w:after="200" w:line="276" w:lineRule="auto"/>
              <w:rPr>
                <w:rFonts w:ascii="Calibri" w:eastAsia="Calibri" w:hAnsi="Calibri" w:cs="Times New Roman"/>
                <w:sz w:val="22"/>
              </w:rPr>
            </w:pPr>
          </w:p>
        </w:tc>
        <w:tc>
          <w:tcPr>
            <w:tcW w:w="1418" w:type="dxa"/>
            <w:tcBorders>
              <w:left w:val="single" w:sz="12" w:space="0" w:color="auto"/>
              <w:bottom w:val="single" w:sz="12" w:space="0" w:color="auto"/>
              <w:right w:val="single" w:sz="12" w:space="0" w:color="auto"/>
            </w:tcBorders>
          </w:tcPr>
          <w:p w14:paraId="2DF60E31"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538B452B"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20E95485"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325C3A40" w14:textId="77777777" w:rsidR="000F20C7" w:rsidRPr="00E81A24" w:rsidRDefault="000F20C7" w:rsidP="00E81A24">
            <w:pPr>
              <w:spacing w:after="200" w:line="276" w:lineRule="auto"/>
              <w:rPr>
                <w:rFonts w:ascii="Calibri" w:eastAsia="Calibri" w:hAnsi="Calibri" w:cs="Times New Roman"/>
                <w:sz w:val="22"/>
              </w:rPr>
            </w:pPr>
          </w:p>
        </w:tc>
        <w:tc>
          <w:tcPr>
            <w:tcW w:w="2694" w:type="dxa"/>
            <w:tcBorders>
              <w:left w:val="single" w:sz="12" w:space="0" w:color="auto"/>
              <w:bottom w:val="single" w:sz="12" w:space="0" w:color="auto"/>
              <w:right w:val="single" w:sz="12" w:space="0" w:color="auto"/>
            </w:tcBorders>
          </w:tcPr>
          <w:p w14:paraId="17336B1D" w14:textId="77777777" w:rsidR="000F20C7" w:rsidRPr="00E81A24" w:rsidRDefault="000F20C7" w:rsidP="00E81A24">
            <w:pPr>
              <w:spacing w:after="200" w:line="276" w:lineRule="auto"/>
              <w:rPr>
                <w:rFonts w:ascii="Calibri" w:eastAsia="Calibri" w:hAnsi="Calibri" w:cs="Times New Roman"/>
                <w:sz w:val="22"/>
              </w:rPr>
            </w:pPr>
          </w:p>
        </w:tc>
        <w:tc>
          <w:tcPr>
            <w:tcW w:w="1560" w:type="dxa"/>
            <w:tcBorders>
              <w:left w:val="single" w:sz="12" w:space="0" w:color="auto"/>
              <w:bottom w:val="single" w:sz="12" w:space="0" w:color="auto"/>
              <w:right w:val="single" w:sz="12" w:space="0" w:color="auto"/>
            </w:tcBorders>
          </w:tcPr>
          <w:p w14:paraId="2AA1046A" w14:textId="77777777" w:rsidR="000F20C7" w:rsidRPr="00E81A24" w:rsidRDefault="000F20C7" w:rsidP="00E81A24">
            <w:pPr>
              <w:spacing w:after="200" w:line="276" w:lineRule="auto"/>
              <w:rPr>
                <w:rFonts w:ascii="Calibri" w:eastAsia="Calibri" w:hAnsi="Calibri" w:cs="Times New Roman"/>
                <w:sz w:val="22"/>
              </w:rPr>
            </w:pPr>
          </w:p>
        </w:tc>
      </w:tr>
      <w:tr w:rsidR="000F20C7" w:rsidRPr="00E81A24" w14:paraId="7C99E1AB" w14:textId="77777777" w:rsidTr="000F20C7">
        <w:trPr>
          <w:trHeight w:val="624"/>
          <w:jc w:val="center"/>
        </w:trPr>
        <w:tc>
          <w:tcPr>
            <w:tcW w:w="1417" w:type="dxa"/>
            <w:tcBorders>
              <w:left w:val="single" w:sz="12" w:space="0" w:color="auto"/>
              <w:bottom w:val="single" w:sz="12" w:space="0" w:color="auto"/>
              <w:right w:val="single" w:sz="12" w:space="0" w:color="auto"/>
            </w:tcBorders>
          </w:tcPr>
          <w:p w14:paraId="7B73A292" w14:textId="77777777" w:rsidR="000F20C7" w:rsidRPr="00E81A24" w:rsidRDefault="000F20C7" w:rsidP="00E81A24">
            <w:pPr>
              <w:spacing w:after="200" w:line="276" w:lineRule="auto"/>
              <w:rPr>
                <w:rFonts w:ascii="Calibri" w:eastAsia="Calibri" w:hAnsi="Calibri" w:cs="Times New Roman"/>
                <w:sz w:val="22"/>
              </w:rPr>
            </w:pPr>
          </w:p>
        </w:tc>
        <w:tc>
          <w:tcPr>
            <w:tcW w:w="1418" w:type="dxa"/>
            <w:tcBorders>
              <w:left w:val="single" w:sz="12" w:space="0" w:color="auto"/>
              <w:bottom w:val="single" w:sz="12" w:space="0" w:color="auto"/>
              <w:right w:val="single" w:sz="12" w:space="0" w:color="auto"/>
            </w:tcBorders>
          </w:tcPr>
          <w:p w14:paraId="1E30B241"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4D331ACA"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3C97938C" w14:textId="77777777" w:rsidR="000F20C7" w:rsidRPr="00E81A24" w:rsidRDefault="000F20C7" w:rsidP="00E81A24">
            <w:pPr>
              <w:spacing w:after="200" w:line="276" w:lineRule="auto"/>
              <w:rPr>
                <w:rFonts w:ascii="Calibri" w:eastAsia="Calibri" w:hAnsi="Calibri" w:cs="Times New Roman"/>
                <w:sz w:val="22"/>
              </w:rPr>
            </w:pPr>
          </w:p>
        </w:tc>
        <w:tc>
          <w:tcPr>
            <w:tcW w:w="2693" w:type="dxa"/>
            <w:tcBorders>
              <w:left w:val="single" w:sz="12" w:space="0" w:color="auto"/>
              <w:bottom w:val="single" w:sz="12" w:space="0" w:color="auto"/>
              <w:right w:val="single" w:sz="12" w:space="0" w:color="auto"/>
            </w:tcBorders>
          </w:tcPr>
          <w:p w14:paraId="1E04255F" w14:textId="77777777" w:rsidR="000F20C7" w:rsidRPr="00E81A24" w:rsidRDefault="000F20C7" w:rsidP="00E81A24">
            <w:pPr>
              <w:spacing w:after="200" w:line="276" w:lineRule="auto"/>
              <w:rPr>
                <w:rFonts w:ascii="Calibri" w:eastAsia="Calibri" w:hAnsi="Calibri" w:cs="Times New Roman"/>
                <w:sz w:val="22"/>
              </w:rPr>
            </w:pPr>
          </w:p>
        </w:tc>
        <w:tc>
          <w:tcPr>
            <w:tcW w:w="2694" w:type="dxa"/>
            <w:tcBorders>
              <w:left w:val="single" w:sz="12" w:space="0" w:color="auto"/>
              <w:bottom w:val="single" w:sz="12" w:space="0" w:color="auto"/>
              <w:right w:val="single" w:sz="12" w:space="0" w:color="auto"/>
            </w:tcBorders>
          </w:tcPr>
          <w:p w14:paraId="201A7A3E" w14:textId="77777777" w:rsidR="000F20C7" w:rsidRPr="00E81A24" w:rsidRDefault="000F20C7" w:rsidP="00E81A24">
            <w:pPr>
              <w:spacing w:after="200" w:line="276" w:lineRule="auto"/>
              <w:rPr>
                <w:rFonts w:ascii="Calibri" w:eastAsia="Calibri" w:hAnsi="Calibri" w:cs="Times New Roman"/>
                <w:sz w:val="22"/>
              </w:rPr>
            </w:pPr>
          </w:p>
        </w:tc>
        <w:tc>
          <w:tcPr>
            <w:tcW w:w="1560" w:type="dxa"/>
            <w:tcBorders>
              <w:left w:val="single" w:sz="12" w:space="0" w:color="auto"/>
              <w:bottom w:val="single" w:sz="12" w:space="0" w:color="auto"/>
              <w:right w:val="single" w:sz="12" w:space="0" w:color="auto"/>
            </w:tcBorders>
          </w:tcPr>
          <w:p w14:paraId="32D05000" w14:textId="77777777" w:rsidR="000F20C7" w:rsidRPr="00E81A24" w:rsidRDefault="000F20C7" w:rsidP="00E81A24">
            <w:pPr>
              <w:spacing w:after="200" w:line="276" w:lineRule="auto"/>
              <w:rPr>
                <w:rFonts w:ascii="Calibri" w:eastAsia="Calibri" w:hAnsi="Calibri" w:cs="Times New Roman"/>
                <w:sz w:val="22"/>
              </w:rPr>
            </w:pPr>
          </w:p>
        </w:tc>
      </w:tr>
      <w:tr w:rsidR="00E81A24" w:rsidRPr="00E81A24" w14:paraId="35F0C3DA" w14:textId="77777777" w:rsidTr="000F20C7">
        <w:trPr>
          <w:trHeight w:val="624"/>
          <w:jc w:val="center"/>
        </w:trPr>
        <w:tc>
          <w:tcPr>
            <w:tcW w:w="15168" w:type="dxa"/>
            <w:gridSpan w:val="7"/>
            <w:tcBorders>
              <w:top w:val="single" w:sz="12" w:space="0" w:color="auto"/>
              <w:left w:val="single" w:sz="12" w:space="0" w:color="auto"/>
              <w:bottom w:val="single" w:sz="12" w:space="0" w:color="auto"/>
              <w:right w:val="single" w:sz="12" w:space="0" w:color="auto"/>
            </w:tcBorders>
          </w:tcPr>
          <w:p w14:paraId="0EBBD7F2" w14:textId="77777777" w:rsidR="00E81A24" w:rsidRPr="005A143D" w:rsidRDefault="00E81A24" w:rsidP="001E0248">
            <w:pPr>
              <w:spacing w:before="40" w:after="40" w:line="280" w:lineRule="atLeast"/>
              <w:rPr>
                <w:rFonts w:asciiTheme="minorHAnsi" w:eastAsia="Calibri" w:hAnsiTheme="minorHAnsi" w:cstheme="minorHAnsi"/>
                <w:b/>
                <w:sz w:val="18"/>
                <w:szCs w:val="18"/>
              </w:rPr>
            </w:pPr>
            <w:r w:rsidRPr="005A143D">
              <w:rPr>
                <w:rFonts w:asciiTheme="minorHAnsi" w:eastAsia="Calibri" w:hAnsiTheme="minorHAnsi" w:cstheme="minorHAnsi"/>
                <w:b/>
                <w:sz w:val="18"/>
                <w:szCs w:val="18"/>
              </w:rPr>
              <w:t xml:space="preserve">Monitor: </w:t>
            </w:r>
            <w:r w:rsidRPr="005A143D">
              <w:rPr>
                <w:rFonts w:asciiTheme="minorHAnsi" w:eastAsia="Calibri" w:hAnsiTheme="minorHAnsi" w:cstheme="minorHAnsi"/>
                <w:sz w:val="18"/>
                <w:szCs w:val="18"/>
              </w:rPr>
              <w:t>Record all food safety related customer complaints.</w:t>
            </w:r>
          </w:p>
          <w:p w14:paraId="57580593" w14:textId="77777777" w:rsidR="00E81A24" w:rsidRPr="005A143D" w:rsidRDefault="00E81A24" w:rsidP="001E0248">
            <w:pPr>
              <w:spacing w:before="40" w:after="40" w:line="280" w:lineRule="atLeast"/>
              <w:rPr>
                <w:rFonts w:asciiTheme="minorHAnsi" w:eastAsia="Calibri" w:hAnsiTheme="minorHAnsi" w:cstheme="minorHAnsi"/>
                <w:sz w:val="18"/>
                <w:szCs w:val="18"/>
              </w:rPr>
            </w:pPr>
            <w:r w:rsidRPr="005A143D">
              <w:rPr>
                <w:rFonts w:asciiTheme="minorHAnsi" w:eastAsia="Calibri" w:hAnsiTheme="minorHAnsi" w:cstheme="minorHAnsi"/>
                <w:b/>
                <w:sz w:val="18"/>
                <w:szCs w:val="18"/>
              </w:rPr>
              <w:t xml:space="preserve">Related SOPS: </w:t>
            </w:r>
            <w:r w:rsidRPr="005A143D">
              <w:rPr>
                <w:rFonts w:asciiTheme="minorHAnsi" w:eastAsia="Calibri" w:hAnsiTheme="minorHAnsi" w:cstheme="minorHAnsi"/>
                <w:sz w:val="18"/>
                <w:szCs w:val="18"/>
              </w:rPr>
              <w:t>3.12 Incident Management</w:t>
            </w:r>
          </w:p>
          <w:p w14:paraId="7DB624E0" w14:textId="34D294EB" w:rsidR="00E81A24" w:rsidRDefault="00E81A24" w:rsidP="001E0248">
            <w:pPr>
              <w:spacing w:before="40" w:after="40" w:line="280" w:lineRule="atLeast"/>
              <w:rPr>
                <w:rFonts w:asciiTheme="minorHAnsi" w:eastAsia="Calibri" w:hAnsiTheme="minorHAnsi" w:cstheme="minorHAnsi"/>
                <w:sz w:val="18"/>
                <w:szCs w:val="18"/>
              </w:rPr>
            </w:pPr>
          </w:p>
          <w:p w14:paraId="0DA7D3F1" w14:textId="77777777" w:rsidR="0059398C" w:rsidRPr="005A143D" w:rsidRDefault="0059398C" w:rsidP="001E0248">
            <w:pPr>
              <w:spacing w:before="40" w:after="40" w:line="280" w:lineRule="atLeast"/>
              <w:rPr>
                <w:rFonts w:asciiTheme="minorHAnsi" w:eastAsia="Calibri" w:hAnsiTheme="minorHAnsi" w:cstheme="minorHAnsi"/>
                <w:sz w:val="18"/>
                <w:szCs w:val="18"/>
              </w:rPr>
            </w:pPr>
          </w:p>
          <w:p w14:paraId="6F129A86" w14:textId="77777777" w:rsidR="00E81A24" w:rsidRPr="005A143D" w:rsidRDefault="00E81A24" w:rsidP="001E0248">
            <w:pPr>
              <w:spacing w:before="40" w:after="40" w:line="280" w:lineRule="atLeast"/>
              <w:rPr>
                <w:rFonts w:asciiTheme="minorHAnsi" w:eastAsia="Calibri" w:hAnsiTheme="minorHAnsi" w:cstheme="minorHAnsi"/>
                <w:sz w:val="18"/>
                <w:szCs w:val="18"/>
              </w:rPr>
            </w:pPr>
          </w:p>
          <w:p w14:paraId="37BF035C" w14:textId="77777777" w:rsidR="00E81A24" w:rsidRPr="00E81A24" w:rsidRDefault="00E81A24" w:rsidP="001E0248">
            <w:pPr>
              <w:spacing w:before="40" w:after="40" w:line="280" w:lineRule="atLeast"/>
              <w:rPr>
                <w:rFonts w:ascii="Calibri" w:eastAsia="Calibri" w:hAnsi="Calibri" w:cs="Times New Roman"/>
                <w:szCs w:val="20"/>
              </w:rPr>
            </w:pPr>
            <w:r w:rsidRPr="005A143D">
              <w:rPr>
                <w:rFonts w:asciiTheme="minorHAnsi" w:eastAsia="Calibri" w:hAnsiTheme="minorHAnsi" w:cstheme="minorHAnsi"/>
                <w:sz w:val="18"/>
                <w:szCs w:val="18"/>
              </w:rPr>
              <w:t>Reviewed ……………………………………………………………        /      /</w:t>
            </w:r>
            <w:r w:rsidRPr="005A143D">
              <w:rPr>
                <w:rFonts w:ascii="Calibri" w:eastAsia="Calibri" w:hAnsi="Calibri" w:cs="Times New Roman"/>
                <w:sz w:val="18"/>
                <w:szCs w:val="18"/>
              </w:rPr>
              <w:t xml:space="preserve">      </w:t>
            </w:r>
          </w:p>
        </w:tc>
      </w:tr>
    </w:tbl>
    <w:p w14:paraId="70965D75" w14:textId="0AD6D3E5" w:rsidR="00E81A24" w:rsidRPr="00E81A24" w:rsidRDefault="00E81A24" w:rsidP="00E81A24">
      <w:pPr>
        <w:spacing w:after="200" w:line="276" w:lineRule="auto"/>
        <w:jc w:val="both"/>
        <w:rPr>
          <w:rFonts w:ascii="Calibri" w:eastAsia="Calibri" w:hAnsi="Calibri" w:cs="Times New Roman"/>
          <w:sz w:val="22"/>
        </w:rPr>
      </w:pPr>
    </w:p>
    <w:tbl>
      <w:tblPr>
        <w:tblStyle w:val="TableGrid100"/>
        <w:tblW w:w="15168" w:type="dxa"/>
        <w:jc w:val="center"/>
        <w:tblLayout w:type="fixed"/>
        <w:tblLook w:val="04A0" w:firstRow="1" w:lastRow="0" w:firstColumn="1" w:lastColumn="0" w:noHBand="0" w:noVBand="1"/>
      </w:tblPr>
      <w:tblGrid>
        <w:gridCol w:w="1341"/>
        <w:gridCol w:w="6021"/>
        <w:gridCol w:w="4023"/>
        <w:gridCol w:w="2067"/>
        <w:gridCol w:w="1701"/>
        <w:gridCol w:w="15"/>
      </w:tblGrid>
      <w:tr w:rsidR="00E81A24" w:rsidRPr="00E81A24" w14:paraId="44C650F0" w14:textId="77777777" w:rsidTr="00795B0F">
        <w:trPr>
          <w:tblHeader/>
          <w:jc w:val="center"/>
        </w:trPr>
        <w:tc>
          <w:tcPr>
            <w:tcW w:w="15168" w:type="dxa"/>
            <w:gridSpan w:val="6"/>
            <w:tcBorders>
              <w:top w:val="single" w:sz="12" w:space="0" w:color="auto"/>
              <w:left w:val="single" w:sz="12" w:space="0" w:color="auto"/>
              <w:bottom w:val="single" w:sz="12" w:space="0" w:color="auto"/>
              <w:right w:val="single" w:sz="12" w:space="0" w:color="auto"/>
            </w:tcBorders>
            <w:shd w:val="clear" w:color="auto" w:fill="D9D9D9"/>
          </w:tcPr>
          <w:p w14:paraId="538C347C" w14:textId="77777777" w:rsidR="00E81A24" w:rsidRPr="00E81A24" w:rsidRDefault="00E81A24" w:rsidP="000F20C7">
            <w:pPr>
              <w:keepNext/>
              <w:keepLines/>
              <w:spacing w:before="200"/>
              <w:outlineLvl w:val="2"/>
              <w:rPr>
                <w:rFonts w:ascii="Cambria" w:eastAsia="MS Gothic" w:hAnsi="Cambria" w:cs="Times New Roman"/>
                <w:b/>
                <w:bCs/>
                <w:color w:val="4F81BD"/>
                <w:sz w:val="22"/>
              </w:rPr>
            </w:pPr>
            <w:bookmarkStart w:id="261" w:name="_Toc118716715"/>
            <w:r w:rsidRPr="000F20C7">
              <w:rPr>
                <w:rFonts w:asciiTheme="majorHAnsi" w:eastAsiaTheme="majorEastAsia" w:hAnsiTheme="majorHAnsi" w:cstheme="majorBidi"/>
                <w:b/>
                <w:bCs/>
                <w:color w:val="4472C4" w:themeColor="accent1"/>
                <w:sz w:val="22"/>
              </w:rPr>
              <w:lastRenderedPageBreak/>
              <w:t>RECORD 20 – Maintenance</w:t>
            </w:r>
            <w:bookmarkEnd w:id="261"/>
          </w:p>
        </w:tc>
      </w:tr>
      <w:tr w:rsidR="00E81A24" w:rsidRPr="005A143D" w14:paraId="7A5D0C65" w14:textId="77777777" w:rsidTr="00795B0F">
        <w:trPr>
          <w:gridAfter w:val="1"/>
          <w:wAfter w:w="15" w:type="dxa"/>
          <w:trHeight w:val="267"/>
          <w:tblHeader/>
          <w:jc w:val="center"/>
        </w:trPr>
        <w:tc>
          <w:tcPr>
            <w:tcW w:w="1341" w:type="dxa"/>
            <w:tcBorders>
              <w:top w:val="single" w:sz="12" w:space="0" w:color="auto"/>
              <w:left w:val="single" w:sz="12" w:space="0" w:color="auto"/>
              <w:bottom w:val="single" w:sz="12" w:space="0" w:color="auto"/>
              <w:right w:val="single" w:sz="12" w:space="0" w:color="auto"/>
            </w:tcBorders>
          </w:tcPr>
          <w:p w14:paraId="071BE381"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Date</w:t>
            </w:r>
          </w:p>
        </w:tc>
        <w:tc>
          <w:tcPr>
            <w:tcW w:w="6021" w:type="dxa"/>
            <w:tcBorders>
              <w:top w:val="single" w:sz="12" w:space="0" w:color="auto"/>
              <w:left w:val="single" w:sz="12" w:space="0" w:color="auto"/>
              <w:bottom w:val="single" w:sz="12" w:space="0" w:color="auto"/>
              <w:right w:val="single" w:sz="12" w:space="0" w:color="auto"/>
            </w:tcBorders>
          </w:tcPr>
          <w:p w14:paraId="53F376F2"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 xml:space="preserve">Maintenance Issue </w:t>
            </w:r>
          </w:p>
        </w:tc>
        <w:tc>
          <w:tcPr>
            <w:tcW w:w="4023" w:type="dxa"/>
            <w:tcBorders>
              <w:top w:val="single" w:sz="12" w:space="0" w:color="auto"/>
              <w:left w:val="single" w:sz="12" w:space="0" w:color="auto"/>
              <w:bottom w:val="single" w:sz="12" w:space="0" w:color="auto"/>
              <w:right w:val="single" w:sz="12" w:space="0" w:color="auto"/>
            </w:tcBorders>
          </w:tcPr>
          <w:p w14:paraId="3E270CC3"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 xml:space="preserve">Action Taken </w:t>
            </w:r>
          </w:p>
        </w:tc>
        <w:tc>
          <w:tcPr>
            <w:tcW w:w="2067" w:type="dxa"/>
            <w:tcBorders>
              <w:top w:val="single" w:sz="12" w:space="0" w:color="auto"/>
              <w:left w:val="single" w:sz="12" w:space="0" w:color="auto"/>
              <w:bottom w:val="single" w:sz="12" w:space="0" w:color="auto"/>
              <w:right w:val="single" w:sz="12" w:space="0" w:color="auto"/>
            </w:tcBorders>
          </w:tcPr>
          <w:p w14:paraId="7B216F6D"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 xml:space="preserve">Date completed </w:t>
            </w:r>
          </w:p>
        </w:tc>
        <w:tc>
          <w:tcPr>
            <w:tcW w:w="1701" w:type="dxa"/>
            <w:tcBorders>
              <w:top w:val="single" w:sz="12" w:space="0" w:color="auto"/>
              <w:left w:val="single" w:sz="12" w:space="0" w:color="auto"/>
              <w:bottom w:val="single" w:sz="12" w:space="0" w:color="auto"/>
              <w:right w:val="single" w:sz="12" w:space="0" w:color="auto"/>
            </w:tcBorders>
          </w:tcPr>
          <w:p w14:paraId="4CBC9997" w14:textId="77777777" w:rsidR="00E81A24" w:rsidRPr="005A143D" w:rsidRDefault="00E81A24" w:rsidP="000F20C7">
            <w:pPr>
              <w:spacing w:after="200" w:line="276" w:lineRule="auto"/>
              <w:jc w:val="center"/>
              <w:rPr>
                <w:rFonts w:asciiTheme="minorHAnsi" w:eastAsia="Calibri" w:hAnsiTheme="minorHAnsi" w:cstheme="minorHAnsi"/>
                <w:b/>
                <w:szCs w:val="20"/>
              </w:rPr>
            </w:pPr>
            <w:r w:rsidRPr="005A143D">
              <w:rPr>
                <w:rFonts w:asciiTheme="minorHAnsi" w:eastAsia="Calibri" w:hAnsiTheme="minorHAnsi" w:cstheme="minorHAnsi"/>
                <w:b/>
                <w:szCs w:val="20"/>
              </w:rPr>
              <w:t>Signed</w:t>
            </w:r>
          </w:p>
        </w:tc>
      </w:tr>
      <w:tr w:rsidR="00E81A24" w:rsidRPr="005A143D" w14:paraId="7424A46F" w14:textId="77777777" w:rsidTr="00795B0F">
        <w:trPr>
          <w:gridAfter w:val="1"/>
          <w:wAfter w:w="15" w:type="dxa"/>
          <w:trHeight w:val="1701"/>
          <w:jc w:val="center"/>
        </w:trPr>
        <w:tc>
          <w:tcPr>
            <w:tcW w:w="1341" w:type="dxa"/>
            <w:tcBorders>
              <w:top w:val="single" w:sz="12" w:space="0" w:color="auto"/>
              <w:left w:val="single" w:sz="12" w:space="0" w:color="auto"/>
              <w:right w:val="single" w:sz="12" w:space="0" w:color="auto"/>
            </w:tcBorders>
          </w:tcPr>
          <w:p w14:paraId="5EB17706" w14:textId="77777777" w:rsidR="00E81A24" w:rsidRPr="005A143D" w:rsidRDefault="00E81A24" w:rsidP="000F20C7">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12/03/2021</w:t>
            </w:r>
          </w:p>
        </w:tc>
        <w:tc>
          <w:tcPr>
            <w:tcW w:w="6021" w:type="dxa"/>
            <w:tcBorders>
              <w:top w:val="single" w:sz="12" w:space="0" w:color="auto"/>
              <w:left w:val="single" w:sz="12" w:space="0" w:color="auto"/>
              <w:right w:val="single" w:sz="12" w:space="0" w:color="auto"/>
            </w:tcBorders>
          </w:tcPr>
          <w:p w14:paraId="59301697" w14:textId="77777777" w:rsidR="00E81A24" w:rsidRPr="005A143D" w:rsidRDefault="00E81A24" w:rsidP="000F20C7">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The dry store light is not working.</w:t>
            </w:r>
          </w:p>
        </w:tc>
        <w:tc>
          <w:tcPr>
            <w:tcW w:w="4023" w:type="dxa"/>
            <w:tcBorders>
              <w:top w:val="single" w:sz="12" w:space="0" w:color="auto"/>
              <w:left w:val="single" w:sz="12" w:space="0" w:color="auto"/>
              <w:right w:val="single" w:sz="12" w:space="0" w:color="auto"/>
            </w:tcBorders>
          </w:tcPr>
          <w:p w14:paraId="24DF90E6" w14:textId="77777777" w:rsidR="00E81A24" w:rsidRPr="005A143D" w:rsidRDefault="00E81A24" w:rsidP="000F20C7">
            <w:pPr>
              <w:spacing w:after="200" w:line="276" w:lineRule="auto"/>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 xml:space="preserve">Changed light globe. </w:t>
            </w:r>
          </w:p>
          <w:p w14:paraId="2FC68C91" w14:textId="77777777" w:rsidR="00E81A24" w:rsidRPr="005A143D" w:rsidRDefault="00E81A24" w:rsidP="000F20C7">
            <w:pPr>
              <w:spacing w:after="200" w:line="276" w:lineRule="auto"/>
              <w:rPr>
                <w:rFonts w:asciiTheme="minorHAnsi" w:eastAsia="Calibri" w:hAnsiTheme="minorHAnsi" w:cstheme="minorHAnsi"/>
                <w:i/>
                <w:color w:val="E36C0A"/>
                <w:sz w:val="18"/>
                <w:szCs w:val="20"/>
              </w:rPr>
            </w:pPr>
          </w:p>
          <w:p w14:paraId="6F0B5550" w14:textId="77777777" w:rsidR="00E81A24" w:rsidRPr="005A143D" w:rsidRDefault="00E81A24" w:rsidP="000F20C7">
            <w:pPr>
              <w:spacing w:after="200" w:line="276" w:lineRule="auto"/>
              <w:rPr>
                <w:rFonts w:asciiTheme="minorHAnsi" w:eastAsia="Calibri" w:hAnsiTheme="minorHAnsi" w:cstheme="minorHAnsi"/>
                <w:i/>
                <w:color w:val="E36C0A"/>
                <w:sz w:val="18"/>
                <w:szCs w:val="20"/>
              </w:rPr>
            </w:pPr>
          </w:p>
          <w:p w14:paraId="30E6B472" w14:textId="3DE84F74" w:rsidR="00E81A24" w:rsidRPr="005A143D" w:rsidRDefault="00E81A24" w:rsidP="000F20C7">
            <w:pPr>
              <w:spacing w:after="200" w:line="276" w:lineRule="auto"/>
              <w:rPr>
                <w:rFonts w:asciiTheme="minorHAnsi" w:eastAsia="Calibri" w:hAnsiTheme="minorHAnsi" w:cstheme="minorHAnsi"/>
                <w:i/>
                <w:color w:val="E36C0A"/>
                <w:sz w:val="18"/>
                <w:szCs w:val="20"/>
              </w:rPr>
            </w:pPr>
          </w:p>
        </w:tc>
        <w:tc>
          <w:tcPr>
            <w:tcW w:w="2067" w:type="dxa"/>
            <w:tcBorders>
              <w:top w:val="single" w:sz="12" w:space="0" w:color="auto"/>
              <w:left w:val="single" w:sz="12" w:space="0" w:color="auto"/>
              <w:right w:val="single" w:sz="12" w:space="0" w:color="auto"/>
            </w:tcBorders>
          </w:tcPr>
          <w:p w14:paraId="1DA54D69" w14:textId="77777777" w:rsidR="00E81A24" w:rsidRPr="005A143D" w:rsidRDefault="00E81A24" w:rsidP="000F20C7">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13/03/2021</w:t>
            </w:r>
          </w:p>
        </w:tc>
        <w:tc>
          <w:tcPr>
            <w:tcW w:w="1701" w:type="dxa"/>
            <w:tcBorders>
              <w:top w:val="single" w:sz="12" w:space="0" w:color="auto"/>
              <w:left w:val="single" w:sz="12" w:space="0" w:color="auto"/>
              <w:right w:val="single" w:sz="12" w:space="0" w:color="auto"/>
            </w:tcBorders>
          </w:tcPr>
          <w:p w14:paraId="6997805F" w14:textId="77777777" w:rsidR="00E81A24" w:rsidRPr="005A143D" w:rsidRDefault="00E81A24" w:rsidP="000F20C7">
            <w:pPr>
              <w:spacing w:after="200" w:line="276" w:lineRule="auto"/>
              <w:jc w:val="center"/>
              <w:rPr>
                <w:rFonts w:asciiTheme="minorHAnsi" w:eastAsia="Calibri" w:hAnsiTheme="minorHAnsi" w:cstheme="minorHAnsi"/>
                <w:i/>
                <w:color w:val="E36C0A"/>
                <w:sz w:val="18"/>
                <w:szCs w:val="20"/>
              </w:rPr>
            </w:pPr>
            <w:r w:rsidRPr="005A143D">
              <w:rPr>
                <w:rFonts w:asciiTheme="minorHAnsi" w:eastAsia="Calibri" w:hAnsiTheme="minorHAnsi" w:cstheme="minorHAnsi"/>
                <w:i/>
                <w:color w:val="E36C0A"/>
                <w:sz w:val="18"/>
                <w:szCs w:val="20"/>
              </w:rPr>
              <w:t>JB</w:t>
            </w:r>
          </w:p>
        </w:tc>
      </w:tr>
      <w:tr w:rsidR="00E81A24" w:rsidRPr="005A143D" w14:paraId="49B15D16" w14:textId="77777777" w:rsidTr="00795B0F">
        <w:trPr>
          <w:gridAfter w:val="1"/>
          <w:wAfter w:w="15" w:type="dxa"/>
          <w:trHeight w:val="1701"/>
          <w:jc w:val="center"/>
        </w:trPr>
        <w:tc>
          <w:tcPr>
            <w:tcW w:w="1341" w:type="dxa"/>
            <w:tcBorders>
              <w:left w:val="single" w:sz="12" w:space="0" w:color="auto"/>
              <w:right w:val="single" w:sz="12" w:space="0" w:color="auto"/>
            </w:tcBorders>
          </w:tcPr>
          <w:p w14:paraId="3CC5340E" w14:textId="77777777" w:rsidR="00E81A24" w:rsidRPr="005A143D" w:rsidRDefault="00E81A24" w:rsidP="000F20C7">
            <w:pPr>
              <w:spacing w:after="200" w:line="276" w:lineRule="auto"/>
              <w:rPr>
                <w:rFonts w:asciiTheme="minorHAnsi" w:eastAsia="Calibri" w:hAnsiTheme="minorHAnsi" w:cstheme="minorHAnsi"/>
                <w:szCs w:val="20"/>
              </w:rPr>
            </w:pPr>
          </w:p>
        </w:tc>
        <w:tc>
          <w:tcPr>
            <w:tcW w:w="6021" w:type="dxa"/>
            <w:tcBorders>
              <w:left w:val="single" w:sz="12" w:space="0" w:color="auto"/>
              <w:right w:val="single" w:sz="12" w:space="0" w:color="auto"/>
            </w:tcBorders>
          </w:tcPr>
          <w:p w14:paraId="746ACF21" w14:textId="77777777" w:rsidR="00E81A24" w:rsidRPr="005A143D" w:rsidRDefault="00E81A24" w:rsidP="000F20C7">
            <w:pPr>
              <w:spacing w:after="200" w:line="276" w:lineRule="auto"/>
              <w:rPr>
                <w:rFonts w:asciiTheme="minorHAnsi" w:eastAsia="Calibri" w:hAnsiTheme="minorHAnsi" w:cstheme="minorHAnsi"/>
                <w:szCs w:val="20"/>
              </w:rPr>
            </w:pPr>
          </w:p>
        </w:tc>
        <w:tc>
          <w:tcPr>
            <w:tcW w:w="4023" w:type="dxa"/>
            <w:tcBorders>
              <w:left w:val="single" w:sz="12" w:space="0" w:color="auto"/>
              <w:right w:val="single" w:sz="12" w:space="0" w:color="auto"/>
            </w:tcBorders>
          </w:tcPr>
          <w:p w14:paraId="793E6C9F" w14:textId="77777777" w:rsidR="00E81A24" w:rsidRPr="005A143D" w:rsidRDefault="00E81A24" w:rsidP="000F20C7">
            <w:pPr>
              <w:spacing w:after="200" w:line="276" w:lineRule="auto"/>
              <w:rPr>
                <w:rFonts w:asciiTheme="minorHAnsi" w:eastAsia="Calibri" w:hAnsiTheme="minorHAnsi" w:cstheme="minorHAnsi"/>
                <w:szCs w:val="20"/>
              </w:rPr>
            </w:pPr>
          </w:p>
        </w:tc>
        <w:tc>
          <w:tcPr>
            <w:tcW w:w="2067" w:type="dxa"/>
            <w:tcBorders>
              <w:left w:val="single" w:sz="12" w:space="0" w:color="auto"/>
              <w:right w:val="single" w:sz="12" w:space="0" w:color="auto"/>
            </w:tcBorders>
          </w:tcPr>
          <w:p w14:paraId="6ADA13EF" w14:textId="77777777" w:rsidR="00E81A24" w:rsidRPr="005A143D" w:rsidRDefault="00E81A24" w:rsidP="000F20C7">
            <w:pPr>
              <w:spacing w:after="200" w:line="276" w:lineRule="auto"/>
              <w:rPr>
                <w:rFonts w:asciiTheme="minorHAnsi" w:eastAsia="Calibri" w:hAnsiTheme="minorHAnsi" w:cstheme="minorHAnsi"/>
                <w:szCs w:val="20"/>
              </w:rPr>
            </w:pPr>
          </w:p>
        </w:tc>
        <w:tc>
          <w:tcPr>
            <w:tcW w:w="1701" w:type="dxa"/>
            <w:tcBorders>
              <w:left w:val="single" w:sz="12" w:space="0" w:color="auto"/>
              <w:right w:val="single" w:sz="12" w:space="0" w:color="auto"/>
            </w:tcBorders>
          </w:tcPr>
          <w:p w14:paraId="4B3BA18C" w14:textId="77777777" w:rsidR="00E81A24" w:rsidRPr="005A143D" w:rsidRDefault="00E81A24" w:rsidP="000F20C7">
            <w:pPr>
              <w:spacing w:after="200" w:line="276" w:lineRule="auto"/>
              <w:rPr>
                <w:rFonts w:asciiTheme="minorHAnsi" w:eastAsia="Calibri" w:hAnsiTheme="minorHAnsi" w:cstheme="minorHAnsi"/>
                <w:szCs w:val="20"/>
              </w:rPr>
            </w:pPr>
          </w:p>
        </w:tc>
      </w:tr>
      <w:tr w:rsidR="00E81A24" w:rsidRPr="005A143D" w14:paraId="498B34B7" w14:textId="77777777" w:rsidTr="00795B0F">
        <w:trPr>
          <w:gridAfter w:val="1"/>
          <w:wAfter w:w="15" w:type="dxa"/>
          <w:trHeight w:val="1701"/>
          <w:jc w:val="center"/>
        </w:trPr>
        <w:tc>
          <w:tcPr>
            <w:tcW w:w="1341" w:type="dxa"/>
            <w:tcBorders>
              <w:left w:val="single" w:sz="12" w:space="0" w:color="auto"/>
              <w:right w:val="single" w:sz="12" w:space="0" w:color="auto"/>
            </w:tcBorders>
          </w:tcPr>
          <w:p w14:paraId="792CA378" w14:textId="77777777" w:rsidR="00E81A24" w:rsidRPr="005A143D" w:rsidRDefault="00E81A24" w:rsidP="000F20C7">
            <w:pPr>
              <w:spacing w:after="200" w:line="276" w:lineRule="auto"/>
              <w:rPr>
                <w:rFonts w:asciiTheme="minorHAnsi" w:eastAsia="Calibri" w:hAnsiTheme="minorHAnsi" w:cstheme="minorHAnsi"/>
                <w:szCs w:val="20"/>
              </w:rPr>
            </w:pPr>
          </w:p>
        </w:tc>
        <w:tc>
          <w:tcPr>
            <w:tcW w:w="6021" w:type="dxa"/>
            <w:tcBorders>
              <w:left w:val="single" w:sz="12" w:space="0" w:color="auto"/>
              <w:right w:val="single" w:sz="12" w:space="0" w:color="auto"/>
            </w:tcBorders>
          </w:tcPr>
          <w:p w14:paraId="40882981" w14:textId="77777777" w:rsidR="00E81A24" w:rsidRPr="005A143D" w:rsidRDefault="00E81A24" w:rsidP="000F20C7">
            <w:pPr>
              <w:spacing w:after="200" w:line="276" w:lineRule="auto"/>
              <w:rPr>
                <w:rFonts w:asciiTheme="minorHAnsi" w:eastAsia="Calibri" w:hAnsiTheme="minorHAnsi" w:cstheme="minorHAnsi"/>
                <w:szCs w:val="20"/>
              </w:rPr>
            </w:pPr>
          </w:p>
        </w:tc>
        <w:tc>
          <w:tcPr>
            <w:tcW w:w="4023" w:type="dxa"/>
            <w:tcBorders>
              <w:left w:val="single" w:sz="12" w:space="0" w:color="auto"/>
              <w:right w:val="single" w:sz="12" w:space="0" w:color="auto"/>
            </w:tcBorders>
          </w:tcPr>
          <w:p w14:paraId="68813AD5" w14:textId="77777777" w:rsidR="00E81A24" w:rsidRPr="005A143D" w:rsidRDefault="00E81A24" w:rsidP="000F20C7">
            <w:pPr>
              <w:spacing w:after="200" w:line="276" w:lineRule="auto"/>
              <w:rPr>
                <w:rFonts w:asciiTheme="minorHAnsi" w:eastAsia="Calibri" w:hAnsiTheme="minorHAnsi" w:cstheme="minorHAnsi"/>
                <w:szCs w:val="20"/>
              </w:rPr>
            </w:pPr>
          </w:p>
        </w:tc>
        <w:tc>
          <w:tcPr>
            <w:tcW w:w="2067" w:type="dxa"/>
            <w:tcBorders>
              <w:left w:val="single" w:sz="12" w:space="0" w:color="auto"/>
              <w:right w:val="single" w:sz="12" w:space="0" w:color="auto"/>
            </w:tcBorders>
          </w:tcPr>
          <w:p w14:paraId="40BAEDEC" w14:textId="77777777" w:rsidR="00E81A24" w:rsidRPr="005A143D" w:rsidRDefault="00E81A24" w:rsidP="000F20C7">
            <w:pPr>
              <w:spacing w:after="200" w:line="276" w:lineRule="auto"/>
              <w:rPr>
                <w:rFonts w:asciiTheme="minorHAnsi" w:eastAsia="Calibri" w:hAnsiTheme="minorHAnsi" w:cstheme="minorHAnsi"/>
                <w:szCs w:val="20"/>
              </w:rPr>
            </w:pPr>
          </w:p>
        </w:tc>
        <w:tc>
          <w:tcPr>
            <w:tcW w:w="1701" w:type="dxa"/>
            <w:tcBorders>
              <w:left w:val="single" w:sz="12" w:space="0" w:color="auto"/>
              <w:right w:val="single" w:sz="12" w:space="0" w:color="auto"/>
            </w:tcBorders>
          </w:tcPr>
          <w:p w14:paraId="5E4649D4" w14:textId="77777777" w:rsidR="00E81A24" w:rsidRPr="005A143D" w:rsidRDefault="00E81A24" w:rsidP="000F20C7">
            <w:pPr>
              <w:spacing w:after="200" w:line="276" w:lineRule="auto"/>
              <w:rPr>
                <w:rFonts w:asciiTheme="minorHAnsi" w:eastAsia="Calibri" w:hAnsiTheme="minorHAnsi" w:cstheme="minorHAnsi"/>
                <w:szCs w:val="20"/>
              </w:rPr>
            </w:pPr>
          </w:p>
        </w:tc>
      </w:tr>
      <w:tr w:rsidR="000F20C7" w:rsidRPr="005A143D" w14:paraId="0935B035" w14:textId="77777777" w:rsidTr="00795B0F">
        <w:trPr>
          <w:gridAfter w:val="1"/>
          <w:wAfter w:w="15" w:type="dxa"/>
          <w:trHeight w:val="1701"/>
          <w:jc w:val="center"/>
        </w:trPr>
        <w:tc>
          <w:tcPr>
            <w:tcW w:w="1341" w:type="dxa"/>
            <w:tcBorders>
              <w:left w:val="single" w:sz="12" w:space="0" w:color="auto"/>
              <w:right w:val="single" w:sz="12" w:space="0" w:color="auto"/>
            </w:tcBorders>
          </w:tcPr>
          <w:p w14:paraId="468717B3" w14:textId="77777777" w:rsidR="000F20C7" w:rsidRPr="005A143D" w:rsidRDefault="000F20C7" w:rsidP="000F20C7">
            <w:pPr>
              <w:spacing w:after="200" w:line="276" w:lineRule="auto"/>
              <w:rPr>
                <w:rFonts w:asciiTheme="minorHAnsi" w:eastAsia="Calibri" w:hAnsiTheme="minorHAnsi" w:cstheme="minorHAnsi"/>
                <w:szCs w:val="20"/>
              </w:rPr>
            </w:pPr>
          </w:p>
        </w:tc>
        <w:tc>
          <w:tcPr>
            <w:tcW w:w="6021" w:type="dxa"/>
            <w:tcBorders>
              <w:left w:val="single" w:sz="12" w:space="0" w:color="auto"/>
              <w:right w:val="single" w:sz="12" w:space="0" w:color="auto"/>
            </w:tcBorders>
          </w:tcPr>
          <w:p w14:paraId="47A515BA" w14:textId="5F2B22BD" w:rsidR="000F20C7" w:rsidRPr="005A143D" w:rsidRDefault="000F20C7" w:rsidP="000F20C7">
            <w:pPr>
              <w:spacing w:after="200" w:line="276" w:lineRule="auto"/>
              <w:rPr>
                <w:rFonts w:asciiTheme="minorHAnsi" w:eastAsia="Calibri" w:hAnsiTheme="minorHAnsi" w:cstheme="minorHAnsi"/>
                <w:szCs w:val="20"/>
              </w:rPr>
            </w:pPr>
          </w:p>
        </w:tc>
        <w:tc>
          <w:tcPr>
            <w:tcW w:w="4023" w:type="dxa"/>
            <w:tcBorders>
              <w:left w:val="single" w:sz="12" w:space="0" w:color="auto"/>
              <w:right w:val="single" w:sz="12" w:space="0" w:color="auto"/>
            </w:tcBorders>
          </w:tcPr>
          <w:p w14:paraId="233F6966" w14:textId="77777777" w:rsidR="000F20C7" w:rsidRPr="005A143D" w:rsidRDefault="000F20C7" w:rsidP="000F20C7">
            <w:pPr>
              <w:spacing w:after="200" w:line="276" w:lineRule="auto"/>
              <w:rPr>
                <w:rFonts w:asciiTheme="minorHAnsi" w:eastAsia="Calibri" w:hAnsiTheme="minorHAnsi" w:cstheme="minorHAnsi"/>
                <w:szCs w:val="20"/>
              </w:rPr>
            </w:pPr>
          </w:p>
        </w:tc>
        <w:tc>
          <w:tcPr>
            <w:tcW w:w="2067" w:type="dxa"/>
            <w:tcBorders>
              <w:left w:val="single" w:sz="12" w:space="0" w:color="auto"/>
              <w:right w:val="single" w:sz="12" w:space="0" w:color="auto"/>
            </w:tcBorders>
          </w:tcPr>
          <w:p w14:paraId="52BB25F3" w14:textId="77777777" w:rsidR="000F20C7" w:rsidRPr="005A143D" w:rsidRDefault="000F20C7" w:rsidP="000F20C7">
            <w:pPr>
              <w:spacing w:after="200" w:line="276" w:lineRule="auto"/>
              <w:rPr>
                <w:rFonts w:asciiTheme="minorHAnsi" w:eastAsia="Calibri" w:hAnsiTheme="minorHAnsi" w:cstheme="minorHAnsi"/>
                <w:szCs w:val="20"/>
              </w:rPr>
            </w:pPr>
          </w:p>
        </w:tc>
        <w:tc>
          <w:tcPr>
            <w:tcW w:w="1701" w:type="dxa"/>
            <w:tcBorders>
              <w:left w:val="single" w:sz="12" w:space="0" w:color="auto"/>
              <w:right w:val="single" w:sz="12" w:space="0" w:color="auto"/>
            </w:tcBorders>
          </w:tcPr>
          <w:p w14:paraId="70ABC872" w14:textId="77777777" w:rsidR="000F20C7" w:rsidRPr="005A143D" w:rsidRDefault="000F20C7" w:rsidP="000F20C7">
            <w:pPr>
              <w:spacing w:after="200" w:line="276" w:lineRule="auto"/>
              <w:rPr>
                <w:rFonts w:asciiTheme="minorHAnsi" w:eastAsia="Calibri" w:hAnsiTheme="minorHAnsi" w:cstheme="minorHAnsi"/>
                <w:szCs w:val="20"/>
              </w:rPr>
            </w:pPr>
          </w:p>
        </w:tc>
      </w:tr>
      <w:tr w:rsidR="004C3320" w:rsidRPr="005A143D" w14:paraId="5EC17FD2" w14:textId="77777777" w:rsidTr="004C3320">
        <w:trPr>
          <w:gridAfter w:val="1"/>
          <w:wAfter w:w="15" w:type="dxa"/>
          <w:trHeight w:val="1701"/>
          <w:jc w:val="center"/>
        </w:trPr>
        <w:tc>
          <w:tcPr>
            <w:tcW w:w="1341" w:type="dxa"/>
            <w:tcBorders>
              <w:left w:val="single" w:sz="12" w:space="0" w:color="auto"/>
              <w:right w:val="single" w:sz="12" w:space="0" w:color="auto"/>
            </w:tcBorders>
          </w:tcPr>
          <w:p w14:paraId="1373EEAB" w14:textId="77777777" w:rsidR="004C3320" w:rsidRPr="005A143D" w:rsidRDefault="004C3320" w:rsidP="000F20C7">
            <w:pPr>
              <w:spacing w:after="200" w:line="276" w:lineRule="auto"/>
              <w:rPr>
                <w:rFonts w:asciiTheme="minorHAnsi" w:eastAsia="Calibri" w:hAnsiTheme="minorHAnsi" w:cstheme="minorHAnsi"/>
                <w:szCs w:val="20"/>
              </w:rPr>
            </w:pPr>
          </w:p>
        </w:tc>
        <w:tc>
          <w:tcPr>
            <w:tcW w:w="6021" w:type="dxa"/>
            <w:tcBorders>
              <w:left w:val="single" w:sz="12" w:space="0" w:color="auto"/>
              <w:right w:val="single" w:sz="12" w:space="0" w:color="auto"/>
            </w:tcBorders>
          </w:tcPr>
          <w:p w14:paraId="6197CA0B" w14:textId="77777777" w:rsidR="004C3320" w:rsidRPr="005A143D" w:rsidRDefault="004C3320" w:rsidP="000F20C7">
            <w:pPr>
              <w:spacing w:after="200" w:line="276" w:lineRule="auto"/>
              <w:rPr>
                <w:rFonts w:asciiTheme="minorHAnsi" w:eastAsia="Calibri" w:hAnsiTheme="minorHAnsi" w:cstheme="minorHAnsi"/>
                <w:szCs w:val="20"/>
              </w:rPr>
            </w:pPr>
          </w:p>
        </w:tc>
        <w:tc>
          <w:tcPr>
            <w:tcW w:w="4023" w:type="dxa"/>
            <w:tcBorders>
              <w:left w:val="single" w:sz="12" w:space="0" w:color="auto"/>
              <w:right w:val="single" w:sz="12" w:space="0" w:color="auto"/>
            </w:tcBorders>
          </w:tcPr>
          <w:p w14:paraId="172F037B" w14:textId="77777777" w:rsidR="004C3320" w:rsidRPr="005A143D" w:rsidRDefault="004C3320" w:rsidP="000F20C7">
            <w:pPr>
              <w:spacing w:after="200" w:line="276" w:lineRule="auto"/>
              <w:rPr>
                <w:rFonts w:asciiTheme="minorHAnsi" w:eastAsia="Calibri" w:hAnsiTheme="minorHAnsi" w:cstheme="minorHAnsi"/>
                <w:szCs w:val="20"/>
              </w:rPr>
            </w:pPr>
          </w:p>
        </w:tc>
        <w:tc>
          <w:tcPr>
            <w:tcW w:w="2067" w:type="dxa"/>
            <w:tcBorders>
              <w:left w:val="single" w:sz="12" w:space="0" w:color="auto"/>
              <w:right w:val="single" w:sz="12" w:space="0" w:color="auto"/>
            </w:tcBorders>
          </w:tcPr>
          <w:p w14:paraId="01A5465A" w14:textId="77777777" w:rsidR="004C3320" w:rsidRPr="005A143D" w:rsidRDefault="004C3320" w:rsidP="000F20C7">
            <w:pPr>
              <w:spacing w:after="200" w:line="276" w:lineRule="auto"/>
              <w:rPr>
                <w:rFonts w:asciiTheme="minorHAnsi" w:eastAsia="Calibri" w:hAnsiTheme="minorHAnsi" w:cstheme="minorHAnsi"/>
                <w:szCs w:val="20"/>
              </w:rPr>
            </w:pPr>
          </w:p>
        </w:tc>
        <w:tc>
          <w:tcPr>
            <w:tcW w:w="1701" w:type="dxa"/>
            <w:tcBorders>
              <w:left w:val="single" w:sz="12" w:space="0" w:color="auto"/>
              <w:right w:val="single" w:sz="12" w:space="0" w:color="auto"/>
            </w:tcBorders>
          </w:tcPr>
          <w:p w14:paraId="3C8894CE" w14:textId="77777777" w:rsidR="004C3320" w:rsidRPr="005A143D" w:rsidRDefault="004C3320" w:rsidP="000F20C7">
            <w:pPr>
              <w:spacing w:after="200" w:line="276" w:lineRule="auto"/>
              <w:rPr>
                <w:rFonts w:asciiTheme="minorHAnsi" w:eastAsia="Calibri" w:hAnsiTheme="minorHAnsi" w:cstheme="minorHAnsi"/>
                <w:szCs w:val="20"/>
              </w:rPr>
            </w:pPr>
          </w:p>
        </w:tc>
      </w:tr>
      <w:tr w:rsidR="004C3320" w:rsidRPr="005A143D" w14:paraId="3E3EC87E" w14:textId="77777777" w:rsidTr="004C3320">
        <w:trPr>
          <w:gridAfter w:val="1"/>
          <w:wAfter w:w="15" w:type="dxa"/>
          <w:trHeight w:val="1701"/>
          <w:jc w:val="center"/>
        </w:trPr>
        <w:tc>
          <w:tcPr>
            <w:tcW w:w="1341" w:type="dxa"/>
            <w:tcBorders>
              <w:left w:val="single" w:sz="12" w:space="0" w:color="auto"/>
              <w:right w:val="single" w:sz="12" w:space="0" w:color="auto"/>
            </w:tcBorders>
          </w:tcPr>
          <w:p w14:paraId="3A6B4850" w14:textId="77777777" w:rsidR="004C3320" w:rsidRPr="005A143D" w:rsidRDefault="004C3320" w:rsidP="000F20C7">
            <w:pPr>
              <w:spacing w:after="200" w:line="276" w:lineRule="auto"/>
              <w:rPr>
                <w:rFonts w:asciiTheme="minorHAnsi" w:eastAsia="Calibri" w:hAnsiTheme="minorHAnsi" w:cstheme="minorHAnsi"/>
                <w:szCs w:val="20"/>
              </w:rPr>
            </w:pPr>
          </w:p>
        </w:tc>
        <w:tc>
          <w:tcPr>
            <w:tcW w:w="6021" w:type="dxa"/>
            <w:tcBorders>
              <w:left w:val="single" w:sz="12" w:space="0" w:color="auto"/>
              <w:right w:val="single" w:sz="12" w:space="0" w:color="auto"/>
            </w:tcBorders>
          </w:tcPr>
          <w:p w14:paraId="40C20100" w14:textId="77777777" w:rsidR="004C3320" w:rsidRPr="005A143D" w:rsidRDefault="004C3320" w:rsidP="000F20C7">
            <w:pPr>
              <w:spacing w:after="200" w:line="276" w:lineRule="auto"/>
              <w:rPr>
                <w:rFonts w:asciiTheme="minorHAnsi" w:eastAsia="Calibri" w:hAnsiTheme="minorHAnsi" w:cstheme="minorHAnsi"/>
                <w:szCs w:val="20"/>
              </w:rPr>
            </w:pPr>
          </w:p>
        </w:tc>
        <w:tc>
          <w:tcPr>
            <w:tcW w:w="4023" w:type="dxa"/>
            <w:tcBorders>
              <w:left w:val="single" w:sz="12" w:space="0" w:color="auto"/>
              <w:right w:val="single" w:sz="12" w:space="0" w:color="auto"/>
            </w:tcBorders>
          </w:tcPr>
          <w:p w14:paraId="6DAD31F7" w14:textId="77777777" w:rsidR="004C3320" w:rsidRPr="005A143D" w:rsidRDefault="004C3320" w:rsidP="000F20C7">
            <w:pPr>
              <w:spacing w:after="200" w:line="276" w:lineRule="auto"/>
              <w:rPr>
                <w:rFonts w:asciiTheme="minorHAnsi" w:eastAsia="Calibri" w:hAnsiTheme="minorHAnsi" w:cstheme="minorHAnsi"/>
                <w:szCs w:val="20"/>
              </w:rPr>
            </w:pPr>
          </w:p>
        </w:tc>
        <w:tc>
          <w:tcPr>
            <w:tcW w:w="2067" w:type="dxa"/>
            <w:tcBorders>
              <w:left w:val="single" w:sz="12" w:space="0" w:color="auto"/>
              <w:right w:val="single" w:sz="12" w:space="0" w:color="auto"/>
            </w:tcBorders>
          </w:tcPr>
          <w:p w14:paraId="2862D02F" w14:textId="77777777" w:rsidR="004C3320" w:rsidRPr="005A143D" w:rsidRDefault="004C3320" w:rsidP="000F20C7">
            <w:pPr>
              <w:spacing w:after="200" w:line="276" w:lineRule="auto"/>
              <w:rPr>
                <w:rFonts w:asciiTheme="minorHAnsi" w:eastAsia="Calibri" w:hAnsiTheme="minorHAnsi" w:cstheme="minorHAnsi"/>
                <w:szCs w:val="20"/>
              </w:rPr>
            </w:pPr>
          </w:p>
        </w:tc>
        <w:tc>
          <w:tcPr>
            <w:tcW w:w="1701" w:type="dxa"/>
            <w:tcBorders>
              <w:left w:val="single" w:sz="12" w:space="0" w:color="auto"/>
              <w:right w:val="single" w:sz="12" w:space="0" w:color="auto"/>
            </w:tcBorders>
          </w:tcPr>
          <w:p w14:paraId="71D973DD" w14:textId="77777777" w:rsidR="004C3320" w:rsidRPr="005A143D" w:rsidRDefault="004C3320" w:rsidP="000F20C7">
            <w:pPr>
              <w:spacing w:after="200" w:line="276" w:lineRule="auto"/>
              <w:rPr>
                <w:rFonts w:asciiTheme="minorHAnsi" w:eastAsia="Calibri" w:hAnsiTheme="minorHAnsi" w:cstheme="minorHAnsi"/>
                <w:szCs w:val="20"/>
              </w:rPr>
            </w:pPr>
          </w:p>
        </w:tc>
      </w:tr>
      <w:tr w:rsidR="00E81A24" w:rsidRPr="00E81A24" w14:paraId="3F783458" w14:textId="77777777" w:rsidTr="000F20C7">
        <w:trPr>
          <w:gridAfter w:val="1"/>
          <w:wAfter w:w="15" w:type="dxa"/>
          <w:trHeight w:val="638"/>
          <w:jc w:val="center"/>
        </w:trPr>
        <w:tc>
          <w:tcPr>
            <w:tcW w:w="15153" w:type="dxa"/>
            <w:gridSpan w:val="5"/>
            <w:tcBorders>
              <w:left w:val="single" w:sz="12" w:space="0" w:color="auto"/>
              <w:right w:val="single" w:sz="12" w:space="0" w:color="auto"/>
            </w:tcBorders>
          </w:tcPr>
          <w:p w14:paraId="41BF16FC" w14:textId="77777777" w:rsidR="00E81A24" w:rsidRPr="005A143D" w:rsidRDefault="00E81A24" w:rsidP="001E0248">
            <w:pPr>
              <w:spacing w:before="40" w:after="40" w:line="280" w:lineRule="atLeast"/>
              <w:rPr>
                <w:rFonts w:asciiTheme="minorHAnsi" w:eastAsia="Calibri" w:hAnsiTheme="minorHAnsi" w:cstheme="minorHAnsi"/>
                <w:b/>
                <w:sz w:val="18"/>
                <w:szCs w:val="18"/>
              </w:rPr>
            </w:pPr>
            <w:r w:rsidRPr="005A143D">
              <w:rPr>
                <w:rFonts w:asciiTheme="minorHAnsi" w:eastAsia="Calibri" w:hAnsiTheme="minorHAnsi" w:cstheme="minorHAnsi"/>
                <w:b/>
                <w:sz w:val="18"/>
                <w:szCs w:val="18"/>
              </w:rPr>
              <w:t xml:space="preserve">Monitor: </w:t>
            </w:r>
            <w:r w:rsidRPr="005A143D">
              <w:rPr>
                <w:rFonts w:asciiTheme="minorHAnsi" w:eastAsia="Calibri" w:hAnsiTheme="minorHAnsi" w:cstheme="minorHAnsi"/>
                <w:sz w:val="18"/>
                <w:szCs w:val="18"/>
              </w:rPr>
              <w:t>Record all Ad-hoc maintenance issues that require action.</w:t>
            </w:r>
          </w:p>
          <w:p w14:paraId="5AE19863" w14:textId="77777777" w:rsidR="00E81A24" w:rsidRPr="005A143D" w:rsidRDefault="00E81A24" w:rsidP="001E0248">
            <w:pPr>
              <w:spacing w:before="40" w:after="40" w:line="280" w:lineRule="atLeast"/>
              <w:rPr>
                <w:rFonts w:asciiTheme="minorHAnsi" w:eastAsia="Calibri" w:hAnsiTheme="minorHAnsi" w:cstheme="minorHAnsi"/>
                <w:sz w:val="18"/>
                <w:szCs w:val="18"/>
              </w:rPr>
            </w:pPr>
            <w:r w:rsidRPr="005A143D">
              <w:rPr>
                <w:rFonts w:asciiTheme="minorHAnsi" w:eastAsia="Calibri" w:hAnsiTheme="minorHAnsi" w:cstheme="minorHAnsi"/>
                <w:b/>
                <w:sz w:val="18"/>
                <w:szCs w:val="18"/>
              </w:rPr>
              <w:t xml:space="preserve">Related SOPS: </w:t>
            </w:r>
            <w:r w:rsidRPr="005A143D">
              <w:rPr>
                <w:rFonts w:asciiTheme="minorHAnsi" w:eastAsia="Calibri" w:hAnsiTheme="minorHAnsi" w:cstheme="minorHAnsi"/>
                <w:sz w:val="18"/>
                <w:szCs w:val="18"/>
              </w:rPr>
              <w:t xml:space="preserve">3.9 Maintenance </w:t>
            </w:r>
          </w:p>
          <w:p w14:paraId="1B9FFBD0" w14:textId="77777777" w:rsidR="00E81A24" w:rsidRPr="005A143D" w:rsidRDefault="00E81A24" w:rsidP="001E0248">
            <w:pPr>
              <w:spacing w:before="40" w:after="40" w:line="280" w:lineRule="atLeast"/>
              <w:rPr>
                <w:rFonts w:asciiTheme="minorHAnsi" w:eastAsia="Calibri" w:hAnsiTheme="minorHAnsi" w:cstheme="minorHAnsi"/>
                <w:sz w:val="18"/>
                <w:szCs w:val="18"/>
              </w:rPr>
            </w:pPr>
          </w:p>
          <w:p w14:paraId="1EA50F67" w14:textId="7A7A6C7C" w:rsidR="00E81A24" w:rsidRDefault="00E81A24" w:rsidP="001E0248">
            <w:pPr>
              <w:spacing w:before="40" w:after="40" w:line="280" w:lineRule="atLeast"/>
              <w:rPr>
                <w:rFonts w:asciiTheme="minorHAnsi" w:eastAsia="Calibri" w:hAnsiTheme="minorHAnsi" w:cstheme="minorHAnsi"/>
                <w:sz w:val="18"/>
                <w:szCs w:val="18"/>
              </w:rPr>
            </w:pPr>
          </w:p>
          <w:p w14:paraId="45A0CA22" w14:textId="77777777" w:rsidR="0059398C" w:rsidRPr="005A143D" w:rsidRDefault="0059398C" w:rsidP="001E0248">
            <w:pPr>
              <w:spacing w:before="40" w:after="40" w:line="280" w:lineRule="atLeast"/>
              <w:rPr>
                <w:rFonts w:asciiTheme="minorHAnsi" w:eastAsia="Calibri" w:hAnsiTheme="minorHAnsi" w:cstheme="minorHAnsi"/>
                <w:sz w:val="18"/>
                <w:szCs w:val="18"/>
              </w:rPr>
            </w:pPr>
          </w:p>
          <w:p w14:paraId="3D4C9EE3" w14:textId="77777777" w:rsidR="00E81A24" w:rsidRPr="00E81A24" w:rsidRDefault="00E81A24" w:rsidP="001E0248">
            <w:pPr>
              <w:spacing w:before="40" w:after="40" w:line="280" w:lineRule="atLeast"/>
              <w:rPr>
                <w:rFonts w:ascii="Calibri" w:eastAsia="Calibri" w:hAnsi="Calibri" w:cs="Times New Roman"/>
                <w:sz w:val="22"/>
              </w:rPr>
            </w:pPr>
            <w:r w:rsidRPr="005A143D">
              <w:rPr>
                <w:rFonts w:asciiTheme="minorHAnsi" w:eastAsia="Calibri" w:hAnsiTheme="minorHAnsi" w:cstheme="minorHAnsi"/>
                <w:sz w:val="18"/>
                <w:szCs w:val="18"/>
              </w:rPr>
              <w:t>Reviewed ……………………………………………………………        /      /</w:t>
            </w:r>
            <w:r w:rsidRPr="005A143D">
              <w:rPr>
                <w:rFonts w:ascii="Calibri" w:eastAsia="Calibri" w:hAnsi="Calibri" w:cs="Times New Roman"/>
                <w:sz w:val="18"/>
                <w:szCs w:val="18"/>
              </w:rPr>
              <w:t xml:space="preserve">      </w:t>
            </w:r>
          </w:p>
        </w:tc>
      </w:tr>
    </w:tbl>
    <w:p w14:paraId="7DBE5978" w14:textId="5043425A" w:rsidR="00D60DC3" w:rsidRPr="00F4533C" w:rsidRDefault="00D60DC3" w:rsidP="000F20C7">
      <w:pPr>
        <w:tabs>
          <w:tab w:val="left" w:pos="3500"/>
        </w:tabs>
        <w:rPr>
          <w:rFonts w:cs="Arial"/>
        </w:rPr>
      </w:pPr>
    </w:p>
    <w:p w14:paraId="2BD824A0" w14:textId="3F554BBD" w:rsidR="00AA7AD1" w:rsidRPr="00F4533C" w:rsidRDefault="00AA7AD1" w:rsidP="00316A98">
      <w:pPr>
        <w:rPr>
          <w:rFonts w:cs="Arial"/>
          <w:noProof/>
        </w:rPr>
        <w:sectPr w:rsidR="00AA7AD1" w:rsidRPr="00F4533C" w:rsidSect="0059779D">
          <w:headerReference w:type="even" r:id="rId29"/>
          <w:headerReference w:type="default" r:id="rId30"/>
          <w:footerReference w:type="default" r:id="rId31"/>
          <w:headerReference w:type="first" r:id="rId32"/>
          <w:pgSz w:w="16838" w:h="11906" w:orient="landscape"/>
          <w:pgMar w:top="1276" w:right="1440" w:bottom="1440" w:left="1440" w:header="708" w:footer="708" w:gutter="0"/>
          <w:cols w:space="708"/>
          <w:docGrid w:linePitch="360"/>
        </w:sectPr>
      </w:pPr>
    </w:p>
    <w:tbl>
      <w:tblPr>
        <w:tblStyle w:val="TableGrid11"/>
        <w:tblpPr w:leftFromText="181" w:rightFromText="181" w:topFromText="284" w:vertAnchor="page" w:horzAnchor="margin" w:tblpXSpec="center" w:tblpY="11596"/>
        <w:tblOverlap w:val="never"/>
        <w:tblW w:w="9978" w:type="dxa"/>
        <w:tblBorders>
          <w:top w:val="single" w:sz="4" w:space="0" w:color="7A7A7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2469C9" w:rsidRPr="00F4533C" w14:paraId="698C7EB1" w14:textId="77777777" w:rsidTr="002469C9">
        <w:trPr>
          <w:cantSplit/>
          <w:trHeight w:hRule="exact" w:val="851"/>
        </w:trPr>
        <w:tc>
          <w:tcPr>
            <w:tcW w:w="9978" w:type="dxa"/>
            <w:vAlign w:val="bottom"/>
          </w:tcPr>
          <w:p w14:paraId="49374CDC" w14:textId="77777777" w:rsidR="002469C9" w:rsidRPr="00F4533C" w:rsidRDefault="002469C9" w:rsidP="002469C9">
            <w:pPr>
              <w:pStyle w:val="ForMoreInformation"/>
              <w:rPr>
                <w:rFonts w:cs="Arial"/>
              </w:rPr>
            </w:pPr>
            <w:r w:rsidRPr="00F4533C">
              <w:rPr>
                <w:rFonts w:cs="Arial"/>
              </w:rPr>
              <w:lastRenderedPageBreak/>
              <w:t>For more information</w:t>
            </w:r>
          </w:p>
        </w:tc>
      </w:tr>
      <w:tr w:rsidR="002469C9" w:rsidRPr="00F4533C" w14:paraId="20C3863C" w14:textId="77777777" w:rsidTr="002469C9">
        <w:trPr>
          <w:cantSplit/>
        </w:trPr>
        <w:tc>
          <w:tcPr>
            <w:tcW w:w="9978" w:type="dxa"/>
          </w:tcPr>
          <w:p w14:paraId="42DA275E" w14:textId="77777777" w:rsidR="0059398C" w:rsidRDefault="0059398C" w:rsidP="002469C9">
            <w:pPr>
              <w:pStyle w:val="ContactDetails"/>
              <w:rPr>
                <w:rFonts w:cs="Arial"/>
              </w:rPr>
            </w:pPr>
            <w:r>
              <w:rPr>
                <w:rFonts w:cs="Arial"/>
              </w:rPr>
              <w:t>SA Health</w:t>
            </w:r>
          </w:p>
          <w:p w14:paraId="61E6CAD7" w14:textId="0ACBADE0" w:rsidR="002B0E03" w:rsidRDefault="002B0E03" w:rsidP="002469C9">
            <w:pPr>
              <w:pStyle w:val="ContactDetails"/>
              <w:rPr>
                <w:rFonts w:cs="Arial"/>
              </w:rPr>
            </w:pPr>
            <w:r>
              <w:rPr>
                <w:rFonts w:cs="Arial"/>
              </w:rPr>
              <w:t>Health Protection and Licensing Services</w:t>
            </w:r>
          </w:p>
          <w:p w14:paraId="4DE54649" w14:textId="34EE719E" w:rsidR="002469C9" w:rsidRPr="00F4533C" w:rsidRDefault="002B0E03" w:rsidP="002469C9">
            <w:pPr>
              <w:pStyle w:val="ContactDetails"/>
              <w:rPr>
                <w:rFonts w:cs="Arial"/>
              </w:rPr>
            </w:pPr>
            <w:r>
              <w:rPr>
                <w:rFonts w:cs="Arial"/>
              </w:rPr>
              <w:t>11 Hindmarsh Square</w:t>
            </w:r>
            <w:r>
              <w:rPr>
                <w:rFonts w:cs="Arial"/>
              </w:rPr>
              <w:br/>
              <w:t>Adelaide</w:t>
            </w:r>
            <w:r w:rsidR="0059398C">
              <w:rPr>
                <w:rFonts w:cs="Arial"/>
              </w:rPr>
              <w:t xml:space="preserve"> </w:t>
            </w:r>
            <w:r>
              <w:rPr>
                <w:rFonts w:cs="Arial"/>
              </w:rPr>
              <w:t xml:space="preserve"> SA </w:t>
            </w:r>
            <w:r w:rsidR="0059398C">
              <w:rPr>
                <w:rFonts w:cs="Arial"/>
              </w:rPr>
              <w:t xml:space="preserve"> </w:t>
            </w:r>
            <w:r>
              <w:rPr>
                <w:rFonts w:cs="Arial"/>
              </w:rPr>
              <w:t>5000</w:t>
            </w:r>
            <w:r w:rsidR="002469C9" w:rsidRPr="00F4533C">
              <w:rPr>
                <w:rFonts w:cs="Arial"/>
              </w:rPr>
              <w:br/>
              <w:t xml:space="preserve">Telephone: </w:t>
            </w:r>
            <w:r>
              <w:rPr>
                <w:rFonts w:cs="Arial"/>
              </w:rPr>
              <w:t>8226 7100</w:t>
            </w:r>
            <w:r w:rsidR="002469C9" w:rsidRPr="00F4533C">
              <w:rPr>
                <w:rFonts w:cs="Arial"/>
              </w:rPr>
              <w:br/>
            </w:r>
            <w:hyperlink r:id="rId33" w:history="1">
              <w:r w:rsidR="002469C9" w:rsidRPr="00F4533C">
                <w:rPr>
                  <w:rStyle w:val="Hyperlink"/>
                  <w:rFonts w:cs="Arial"/>
                  <w:color w:val="00A599"/>
                </w:rPr>
                <w:t>www.sahealth.sa.gov.au</w:t>
              </w:r>
            </w:hyperlink>
          </w:p>
          <w:p w14:paraId="6FC62D44" w14:textId="77777777" w:rsidR="002469C9" w:rsidRPr="00F4533C" w:rsidRDefault="002469C9" w:rsidP="002469C9">
            <w:pPr>
              <w:pStyle w:val="TTYMandatoryStatement"/>
              <w:rPr>
                <w:rFonts w:cs="Arial"/>
              </w:rPr>
            </w:pPr>
            <w:r w:rsidRPr="00F4533C">
              <w:rPr>
                <w:rFonts w:cs="Arial"/>
                <w:noProof/>
                <w:lang w:eastAsia="en-AU"/>
              </w:rPr>
              <w:drawing>
                <wp:inline distT="0" distB="0" distL="0" distR="0" wp14:anchorId="02E5A6FB" wp14:editId="3F43A46E">
                  <wp:extent cx="396000" cy="396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reter_symbol_BLACK.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r w:rsidRPr="00F4533C">
              <w:rPr>
                <w:rFonts w:cs="Arial"/>
              </w:rPr>
              <w:t xml:space="preserve">     </w:t>
            </w:r>
            <w:r w:rsidRPr="00F4533C">
              <w:rPr>
                <w:rFonts w:cs="Arial"/>
                <w:noProof/>
                <w:lang w:eastAsia="en-AU"/>
              </w:rPr>
              <w:drawing>
                <wp:inline distT="0" distB="0" distL="0" distR="0" wp14:anchorId="2107E11D" wp14:editId="4653D526">
                  <wp:extent cx="1346691" cy="4182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ilf.png"/>
                          <pic:cNvPicPr/>
                        </pic:nvPicPr>
                        <pic:blipFill>
                          <a:blip r:embed="rId35"/>
                          <a:stretch>
                            <a:fillRect/>
                          </a:stretch>
                        </pic:blipFill>
                        <pic:spPr>
                          <a:xfrm>
                            <a:off x="0" y="0"/>
                            <a:ext cx="1356283" cy="421269"/>
                          </a:xfrm>
                          <a:prstGeom prst="rect">
                            <a:avLst/>
                          </a:prstGeom>
                        </pic:spPr>
                      </pic:pic>
                    </a:graphicData>
                  </a:graphic>
                </wp:inline>
              </w:drawing>
            </w:r>
            <w:r w:rsidRPr="00F4533C">
              <w:rPr>
                <w:rFonts w:cs="Arial"/>
              </w:rPr>
              <w:softHyphen/>
            </w:r>
            <w:r w:rsidRPr="00F4533C">
              <w:rPr>
                <w:rFonts w:cs="Arial"/>
              </w:rPr>
              <w:softHyphen/>
            </w:r>
          </w:p>
        </w:tc>
      </w:tr>
      <w:tr w:rsidR="002469C9" w:rsidRPr="00F4533C" w14:paraId="3CCF9721" w14:textId="77777777" w:rsidTr="002469C9">
        <w:trPr>
          <w:cantSplit/>
        </w:trPr>
        <w:tc>
          <w:tcPr>
            <w:tcW w:w="9978" w:type="dxa"/>
          </w:tcPr>
          <w:p w14:paraId="08018172" w14:textId="77777777" w:rsidR="002469C9" w:rsidRPr="00F4533C" w:rsidRDefault="002469C9" w:rsidP="002469C9">
            <w:pPr>
              <w:pStyle w:val="SAHealthDisclaimer"/>
              <w:rPr>
                <w:rFonts w:cs="Arial"/>
              </w:rPr>
            </w:pPr>
            <w:r w:rsidRPr="00F4533C">
              <w:rPr>
                <w:rFonts w:cs="Arial"/>
              </w:rPr>
              <w:t>© Department for Health and Wellbeing, Government of South Australia. All rights reserved</w:t>
            </w:r>
          </w:p>
        </w:tc>
      </w:tr>
    </w:tbl>
    <w:p w14:paraId="250CCDCD" w14:textId="77777777" w:rsidR="00062D06" w:rsidRPr="00F4533C" w:rsidRDefault="00062D06" w:rsidP="00062D06">
      <w:pPr>
        <w:rPr>
          <w:rFonts w:cs="Arial"/>
        </w:rPr>
      </w:pPr>
    </w:p>
    <w:sectPr w:rsidR="00062D06" w:rsidRPr="00F4533C" w:rsidSect="002469C9">
      <w:headerReference w:type="even" r:id="rId36"/>
      <w:headerReference w:type="default" r:id="rId37"/>
      <w:footerReference w:type="default" r:id="rId38"/>
      <w:headerReference w:type="first" r:id="rId39"/>
      <w:pgSz w:w="11906" w:h="16838"/>
      <w:pgMar w:top="1276" w:right="1440" w:bottom="1440" w:left="144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77D4" w14:textId="77777777" w:rsidR="00991B9D" w:rsidRDefault="00991B9D" w:rsidP="000B0242">
      <w:pPr>
        <w:spacing w:after="0" w:line="240" w:lineRule="auto"/>
      </w:pPr>
      <w:r>
        <w:separator/>
      </w:r>
    </w:p>
  </w:endnote>
  <w:endnote w:type="continuationSeparator" w:id="0">
    <w:p w14:paraId="41930E7A" w14:textId="77777777" w:rsidR="00991B9D" w:rsidRDefault="00991B9D" w:rsidP="000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A197" w14:textId="77777777" w:rsidR="00991B9D" w:rsidRDefault="00991B9D">
    <w:pPr>
      <w:pStyle w:val="Footer"/>
    </w:pPr>
    <w:r>
      <w:rPr>
        <w:noProof/>
        <w:lang w:eastAsia="en-AU"/>
      </w:rPr>
      <w:drawing>
        <wp:anchor distT="0" distB="0" distL="114300" distR="114300" simplePos="0" relativeHeight="251662336" behindDoc="1" locked="1" layoutInCell="1" allowOverlap="1" wp14:anchorId="74E01E50" wp14:editId="54F7E2E4">
          <wp:simplePos x="0" y="0"/>
          <wp:positionH relativeFrom="page">
            <wp:posOffset>6264910</wp:posOffset>
          </wp:positionH>
          <wp:positionV relativeFrom="page">
            <wp:posOffset>9397365</wp:posOffset>
          </wp:positionV>
          <wp:extent cx="954000" cy="864000"/>
          <wp:effectExtent l="0" t="0" r="0" b="0"/>
          <wp:wrapNone/>
          <wp:docPr id="225" name="Picture 225"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 Health - Mono - Vertic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A537" w14:textId="77777777" w:rsidR="00991B9D" w:rsidRDefault="00991B9D">
    <w:pPr>
      <w:pStyle w:val="Footer"/>
    </w:pPr>
    <w:r>
      <w:rPr>
        <w:noProof/>
        <w:lang w:eastAsia="en-AU"/>
      </w:rPr>
      <w:drawing>
        <wp:anchor distT="0" distB="0" distL="114300" distR="114300" simplePos="0" relativeHeight="251660288" behindDoc="0" locked="0" layoutInCell="1" allowOverlap="1" wp14:anchorId="44C81A2C" wp14:editId="4BA0DF8D">
          <wp:simplePos x="0" y="0"/>
          <wp:positionH relativeFrom="column">
            <wp:posOffset>6099175</wp:posOffset>
          </wp:positionH>
          <wp:positionV relativeFrom="paragraph">
            <wp:posOffset>9400540</wp:posOffset>
          </wp:positionV>
          <wp:extent cx="1064260" cy="965200"/>
          <wp:effectExtent l="0" t="0" r="2540" b="6350"/>
          <wp:wrapNone/>
          <wp:docPr id="226" name="Picture 226"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5AD0EB1" wp14:editId="0B19A0C7">
          <wp:simplePos x="0" y="0"/>
          <wp:positionH relativeFrom="column">
            <wp:posOffset>6099175</wp:posOffset>
          </wp:positionH>
          <wp:positionV relativeFrom="paragraph">
            <wp:posOffset>9400540</wp:posOffset>
          </wp:positionV>
          <wp:extent cx="1064260" cy="965200"/>
          <wp:effectExtent l="0" t="0" r="2540" b="6350"/>
          <wp:wrapNone/>
          <wp:docPr id="227" name="Picture 227"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879756"/>
      <w:docPartObj>
        <w:docPartGallery w:val="Page Numbers (Bottom of Page)"/>
        <w:docPartUnique/>
      </w:docPartObj>
    </w:sdtPr>
    <w:sdtEndPr>
      <w:rPr>
        <w:noProof/>
      </w:rPr>
    </w:sdtEndPr>
    <w:sdtContent>
      <w:p w14:paraId="0F6CD5BB" w14:textId="6119AA52" w:rsidR="00991B9D" w:rsidRDefault="00991B9D">
        <w:pPr>
          <w:jc w:val="center"/>
        </w:pPr>
        <w:r>
          <w:fldChar w:fldCharType="begin"/>
        </w:r>
        <w:r>
          <w:instrText xml:space="preserve"> PAGE   \* MERGEFORMAT </w:instrText>
        </w:r>
        <w:r>
          <w:fldChar w:fldCharType="separate"/>
        </w:r>
        <w:r>
          <w:rPr>
            <w:noProof/>
          </w:rPr>
          <w:t>22</w:t>
        </w:r>
        <w:r>
          <w:rPr>
            <w:noProof/>
          </w:rPr>
          <w:fldChar w:fldCharType="end"/>
        </w:r>
      </w:p>
    </w:sdtContent>
  </w:sdt>
  <w:p w14:paraId="5D502DBD" w14:textId="77777777" w:rsidR="00991B9D" w:rsidRDefault="00991B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65589"/>
      <w:docPartObj>
        <w:docPartGallery w:val="Page Numbers (Bottom of Page)"/>
        <w:docPartUnique/>
      </w:docPartObj>
    </w:sdtPr>
    <w:sdtEndPr>
      <w:rPr>
        <w:noProof/>
      </w:rPr>
    </w:sdtEndPr>
    <w:sdtContent>
      <w:p w14:paraId="11132AA0" w14:textId="62BCEA88" w:rsidR="00991B9D" w:rsidRDefault="00991B9D">
        <w:pPr>
          <w:jc w:val="center"/>
        </w:pPr>
        <w:r>
          <w:fldChar w:fldCharType="begin"/>
        </w:r>
        <w:r>
          <w:instrText xml:space="preserve"> PAGE   \* MERGEFORMAT </w:instrText>
        </w:r>
        <w:r>
          <w:fldChar w:fldCharType="separate"/>
        </w:r>
        <w:r>
          <w:rPr>
            <w:noProof/>
          </w:rPr>
          <w:t>74</w:t>
        </w:r>
        <w:r>
          <w:rPr>
            <w:noProof/>
          </w:rPr>
          <w:fldChar w:fldCharType="end"/>
        </w:r>
      </w:p>
    </w:sdtContent>
  </w:sdt>
  <w:p w14:paraId="2756F213" w14:textId="77777777" w:rsidR="00991B9D" w:rsidRDefault="00991B9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98775"/>
      <w:docPartObj>
        <w:docPartGallery w:val="Page Numbers (Bottom of Page)"/>
        <w:docPartUnique/>
      </w:docPartObj>
    </w:sdtPr>
    <w:sdtEndPr>
      <w:rPr>
        <w:noProof/>
      </w:rPr>
    </w:sdtEndPr>
    <w:sdtContent>
      <w:p w14:paraId="36AC5362" w14:textId="35830DF4" w:rsidR="00991B9D" w:rsidRDefault="00991B9D">
        <w:pPr>
          <w:jc w:val="center"/>
        </w:pPr>
        <w:r>
          <w:fldChar w:fldCharType="begin"/>
        </w:r>
        <w:r>
          <w:instrText xml:space="preserve"> PAGE   \* MERGEFORMAT </w:instrText>
        </w:r>
        <w:r>
          <w:fldChar w:fldCharType="separate"/>
        </w:r>
        <w:r>
          <w:rPr>
            <w:noProof/>
          </w:rPr>
          <w:t>73</w:t>
        </w:r>
        <w:r>
          <w:rPr>
            <w:noProof/>
          </w:rPr>
          <w:fldChar w:fldCharType="end"/>
        </w:r>
      </w:p>
    </w:sdtContent>
  </w:sdt>
  <w:p w14:paraId="0C07A581" w14:textId="77777777" w:rsidR="00991B9D" w:rsidRPr="004C3708" w:rsidRDefault="00991B9D" w:rsidP="00AB530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5018" w14:textId="04504A1C" w:rsidR="00991B9D" w:rsidRDefault="00991B9D" w:rsidP="009D5401">
    <w:pPr>
      <w:jc w:val="center"/>
      <w:rPr>
        <w:noProof/>
        <w:lang w:eastAsia="en-AU"/>
      </w:rPr>
    </w:pPr>
    <w:r>
      <w:rPr>
        <w:noProof/>
        <w:lang w:eastAsia="en-AU"/>
      </w:rPr>
      <w:fldChar w:fldCharType="begin"/>
    </w:r>
    <w:r>
      <w:rPr>
        <w:noProof/>
        <w:lang w:eastAsia="en-AU"/>
      </w:rPr>
      <w:instrText xml:space="preserve"> PAGE   \* MERGEFORMAT </w:instrText>
    </w:r>
    <w:r>
      <w:rPr>
        <w:noProof/>
        <w:lang w:eastAsia="en-AU"/>
      </w:rPr>
      <w:fldChar w:fldCharType="separate"/>
    </w:r>
    <w:r>
      <w:rPr>
        <w:noProof/>
        <w:lang w:eastAsia="en-AU"/>
      </w:rPr>
      <w:t>117</w:t>
    </w:r>
    <w:r>
      <w:rPr>
        <w:noProof/>
        <w:lang w:eastAsia="en-AU"/>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84E5" w14:textId="77777777" w:rsidR="00991B9D" w:rsidRPr="00AA7AD1" w:rsidRDefault="00991B9D" w:rsidP="00A31A41">
    <w:pPr>
      <w:pStyle w:val="Footer"/>
      <w:rPr>
        <w:sz w:val="4"/>
      </w:rPr>
    </w:pPr>
    <w:r w:rsidRPr="00AA7AD1">
      <w:rPr>
        <w:noProof/>
        <w:lang w:eastAsia="en-AU"/>
      </w:rPr>
      <w:drawing>
        <wp:anchor distT="0" distB="0" distL="114300" distR="114300" simplePos="0" relativeHeight="251663360" behindDoc="1" locked="1" layoutInCell="1" allowOverlap="1" wp14:anchorId="7139AB29" wp14:editId="4C683EED">
          <wp:simplePos x="0" y="0"/>
          <wp:positionH relativeFrom="page">
            <wp:posOffset>6264910</wp:posOffset>
          </wp:positionH>
          <wp:positionV relativeFrom="page">
            <wp:posOffset>9400540</wp:posOffset>
          </wp:positionV>
          <wp:extent cx="954000" cy="8640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Health - Mono -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3DC6" w14:textId="77777777" w:rsidR="00991B9D" w:rsidRDefault="00991B9D" w:rsidP="000B0242">
      <w:pPr>
        <w:spacing w:after="0" w:line="240" w:lineRule="auto"/>
      </w:pPr>
      <w:r>
        <w:separator/>
      </w:r>
    </w:p>
  </w:footnote>
  <w:footnote w:type="continuationSeparator" w:id="0">
    <w:p w14:paraId="54917D8D" w14:textId="77777777" w:rsidR="00991B9D" w:rsidRDefault="00991B9D" w:rsidP="000B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059D" w14:textId="6E2B0D17" w:rsidR="00F72040" w:rsidRDefault="00F72040">
    <w:pPr>
      <w:pStyle w:val="Header"/>
    </w:pPr>
    <w:r>
      <w:rPr>
        <w:noProof/>
      </w:rPr>
      <mc:AlternateContent>
        <mc:Choice Requires="wps">
          <w:drawing>
            <wp:anchor distT="0" distB="0" distL="0" distR="0" simplePos="0" relativeHeight="251676672" behindDoc="0" locked="0" layoutInCell="1" allowOverlap="1" wp14:anchorId="04A22A10" wp14:editId="5C40BDD7">
              <wp:simplePos x="635" y="635"/>
              <wp:positionH relativeFrom="column">
                <wp:align>center</wp:align>
              </wp:positionH>
              <wp:positionV relativeFrom="paragraph">
                <wp:posOffset>635</wp:posOffset>
              </wp:positionV>
              <wp:extent cx="443865" cy="443865"/>
              <wp:effectExtent l="0" t="0" r="18415" b="38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CF33A" w14:textId="485BE44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A22A10" id="_x0000_t202" coordsize="21600,21600" o:spt="202" path="m,l,21600r21600,l21600,xe">
              <v:stroke joinstyle="miter"/>
              <v:path gradientshapeok="t" o:connecttype="rect"/>
            </v:shapetype>
            <v:shape id="Text Box 5" o:spid="_x0000_s1047"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&#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OGZnXQgAgAARgQAAA4AAAAAAAAAAAAAAAAALgIAAGRycy9lMm9Eb2MueG1sUEsBAi0AFAAG&#10;AAgAAAAhAISw0yjWAAAAAwEAAA8AAAAAAAAAAAAAAAAAegQAAGRycy9kb3ducmV2LnhtbFBLBQYA&#10;AAAABAAEAPMAAAB9BQAAAAA=&#10;" filled="f" stroked="f">
              <v:textbox style="mso-fit-shape-to-text:t" inset="0,0,0,0">
                <w:txbxContent>
                  <w:p w14:paraId="668CF33A" w14:textId="485BE44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E15" w14:textId="16629050" w:rsidR="00991B9D" w:rsidRDefault="00F72040">
    <w:pPr>
      <w:pStyle w:val="Header"/>
    </w:pPr>
    <w:r>
      <w:rPr>
        <w:noProof/>
      </w:rPr>
      <mc:AlternateContent>
        <mc:Choice Requires="wps">
          <w:drawing>
            <wp:anchor distT="0" distB="0" distL="0" distR="0" simplePos="0" relativeHeight="251685888" behindDoc="0" locked="0" layoutInCell="1" allowOverlap="1" wp14:anchorId="6A25B917" wp14:editId="5EE34C5B">
              <wp:simplePos x="635" y="635"/>
              <wp:positionH relativeFrom="column">
                <wp:align>center</wp:align>
              </wp:positionH>
              <wp:positionV relativeFrom="paragraph">
                <wp:posOffset>635</wp:posOffset>
              </wp:positionV>
              <wp:extent cx="443865" cy="443865"/>
              <wp:effectExtent l="0" t="0" r="18415" b="3810"/>
              <wp:wrapSquare wrapText="bothSides"/>
              <wp:docPr id="234" name="Text Box 2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05A47" w14:textId="65C44BF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25B917" id="_x0000_t202" coordsize="21600,21600" o:spt="202" path="m,l,21600r21600,l21600,xe">
              <v:stroke joinstyle="miter"/>
              <v:path gradientshapeok="t" o:connecttype="rect"/>
            </v:shapetype>
            <v:shape id="Text Box 234" o:spid="_x0000_s1056"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amI5ICgCAABRBAAADgAAAAAAAAAAAAAAAAAuAgAAZHJzL2Uyb0RvYy54bWxQ&#10;SwECLQAUAAYACAAAACEAhLDTKNYAAAADAQAADwAAAAAAAAAAAAAAAACCBAAAZHJzL2Rvd25yZXYu&#10;eG1sUEsFBgAAAAAEAAQA8wAAAIUFAAAAAA==&#10;" filled="f" stroked="f">
              <v:textbox style="mso-fit-shape-to-text:t" inset="0,0,0,0">
                <w:txbxContent>
                  <w:p w14:paraId="7EF05A47" w14:textId="65C44BF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5C9A" w14:textId="5E470C4D" w:rsidR="00991B9D" w:rsidRDefault="00F72040">
    <w:pPr>
      <w:pStyle w:val="Header"/>
    </w:pPr>
    <w:r>
      <w:rPr>
        <w:noProof/>
      </w:rPr>
      <mc:AlternateContent>
        <mc:Choice Requires="wps">
          <w:drawing>
            <wp:anchor distT="0" distB="0" distL="0" distR="0" simplePos="0" relativeHeight="251686912" behindDoc="0" locked="0" layoutInCell="1" allowOverlap="1" wp14:anchorId="3D909848" wp14:editId="07E1D1F7">
              <wp:simplePos x="635" y="635"/>
              <wp:positionH relativeFrom="column">
                <wp:align>center</wp:align>
              </wp:positionH>
              <wp:positionV relativeFrom="paragraph">
                <wp:posOffset>635</wp:posOffset>
              </wp:positionV>
              <wp:extent cx="443865" cy="443865"/>
              <wp:effectExtent l="0" t="0" r="18415" b="3810"/>
              <wp:wrapSquare wrapText="bothSides"/>
              <wp:docPr id="235" name="Text Box 2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0522D" w14:textId="5CAD5765"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909848" id="_x0000_t202" coordsize="21600,21600" o:spt="202" path="m,l,21600r21600,l21600,xe">
              <v:stroke joinstyle="miter"/>
              <v:path gradientshapeok="t" o:connecttype="rect"/>
            </v:shapetype>
            <v:shape id="Text Box 235" o:spid="_x0000_s1057" type="#_x0000_t202" alt="OFFI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41qyUCAABSBAAADgAAAAAAAAAAAAAAAAAuAgAAZHJzL2Uyb0RvYy54bWxQSwEC&#10;LQAUAAYACAAAACEAhLDTKNYAAAADAQAADwAAAAAAAAAAAAAAAAB/BAAAZHJzL2Rvd25yZXYueG1s&#10;UEsFBgAAAAAEAAQA8wAAAIIFAAAAAA==&#10;" filled="f" stroked="f">
              <v:textbox style="mso-fit-shape-to-text:t" inset="0,0,0,0">
                <w:txbxContent>
                  <w:p w14:paraId="1590522D" w14:textId="5CAD5765"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6C32" w14:textId="58999128" w:rsidR="00991B9D" w:rsidRDefault="00F72040">
    <w:pPr>
      <w:pStyle w:val="Header"/>
    </w:pPr>
    <w:r>
      <w:rPr>
        <w:noProof/>
      </w:rPr>
      <mc:AlternateContent>
        <mc:Choice Requires="wps">
          <w:drawing>
            <wp:anchor distT="0" distB="0" distL="0" distR="0" simplePos="0" relativeHeight="251684864" behindDoc="0" locked="0" layoutInCell="1" allowOverlap="1" wp14:anchorId="385662FB" wp14:editId="51163032">
              <wp:simplePos x="635" y="635"/>
              <wp:positionH relativeFrom="column">
                <wp:align>center</wp:align>
              </wp:positionH>
              <wp:positionV relativeFrom="paragraph">
                <wp:posOffset>635</wp:posOffset>
              </wp:positionV>
              <wp:extent cx="443865" cy="443865"/>
              <wp:effectExtent l="0" t="0" r="18415" b="3810"/>
              <wp:wrapSquare wrapText="bothSides"/>
              <wp:docPr id="233" name="Text Box 2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10859" w14:textId="1CB9E85F"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662FB" id="_x0000_t202" coordsize="21600,21600" o:spt="202" path="m,l,21600r21600,l21600,xe">
              <v:stroke joinstyle="miter"/>
              <v:path gradientshapeok="t" o:connecttype="rect"/>
            </v:shapetype>
            <v:shape id="Text Box 233" o:spid="_x0000_s1058"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aKqp+SgCAABSBAAADgAAAAAAAAAAAAAAAAAuAgAAZHJzL2Uyb0RvYy54bWxQ&#10;SwECLQAUAAYACAAAACEAhLDTKNYAAAADAQAADwAAAAAAAAAAAAAAAACCBAAAZHJzL2Rvd25yZXYu&#10;eG1sUEsFBgAAAAAEAAQA8wAAAIUFAAAAAA==&#10;" filled="f" stroked="f">
              <v:textbox style="mso-fit-shape-to-text:t" inset="0,0,0,0">
                <w:txbxContent>
                  <w:p w14:paraId="01510859" w14:textId="1CB9E85F"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C212" w14:textId="09DE9480" w:rsidR="00F72040" w:rsidRDefault="00F72040">
    <w:pPr>
      <w:pStyle w:val="Header"/>
    </w:pPr>
    <w:r>
      <w:rPr>
        <w:noProof/>
      </w:rPr>
      <mc:AlternateContent>
        <mc:Choice Requires="wps">
          <w:drawing>
            <wp:anchor distT="0" distB="0" distL="0" distR="0" simplePos="0" relativeHeight="251688960" behindDoc="0" locked="0" layoutInCell="1" allowOverlap="1" wp14:anchorId="3AF3B064" wp14:editId="5C70003A">
              <wp:simplePos x="635" y="635"/>
              <wp:positionH relativeFrom="column">
                <wp:align>center</wp:align>
              </wp:positionH>
              <wp:positionV relativeFrom="paragraph">
                <wp:posOffset>635</wp:posOffset>
              </wp:positionV>
              <wp:extent cx="443865" cy="443865"/>
              <wp:effectExtent l="0" t="0" r="18415" b="3810"/>
              <wp:wrapSquare wrapText="bothSides"/>
              <wp:docPr id="237" name="Text Box 2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855AB" w14:textId="0E9B5618"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F3B064" id="_x0000_t202" coordsize="21600,21600" o:spt="202" path="m,l,21600r21600,l21600,xe">
              <v:stroke joinstyle="miter"/>
              <v:path gradientshapeok="t" o:connecttype="rect"/>
            </v:shapetype>
            <v:shape id="Text Box 237" o:spid="_x0000_s1059" type="#_x0000_t202" alt="OFFI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B521uApAgAAUgQAAA4AAAAAAAAAAAAAAAAALgIAAGRycy9lMm9Eb2MueG1s&#10;UEsBAi0AFAAGAAgAAAAhAISw0yjWAAAAAwEAAA8AAAAAAAAAAAAAAAAAgwQAAGRycy9kb3ducmV2&#10;LnhtbFBLBQYAAAAABAAEAPMAAACGBQAAAAA=&#10;" filled="f" stroked="f">
              <v:textbox style="mso-fit-shape-to-text:t" inset="0,0,0,0">
                <w:txbxContent>
                  <w:p w14:paraId="261855AB" w14:textId="0E9B5618"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63CB" w14:textId="6C6E3046" w:rsidR="00991B9D" w:rsidRDefault="00F72040" w:rsidP="002663F8">
    <w:pPr>
      <w:pStyle w:val="Header"/>
    </w:pPr>
    <w:r>
      <w:rPr>
        <w:noProof/>
      </w:rPr>
      <mc:AlternateContent>
        <mc:Choice Requires="wps">
          <w:drawing>
            <wp:anchor distT="0" distB="0" distL="0" distR="0" simplePos="0" relativeHeight="251689984" behindDoc="0" locked="0" layoutInCell="1" allowOverlap="1" wp14:anchorId="5A3EE3E4" wp14:editId="50143DDB">
              <wp:simplePos x="0" y="0"/>
              <wp:positionH relativeFrom="column">
                <wp:posOffset>4222115</wp:posOffset>
              </wp:positionH>
              <wp:positionV relativeFrom="paragraph">
                <wp:posOffset>-247015</wp:posOffset>
              </wp:positionV>
              <wp:extent cx="443865" cy="443865"/>
              <wp:effectExtent l="0" t="0" r="18415" b="3810"/>
              <wp:wrapSquare wrapText="bothSides"/>
              <wp:docPr id="238" name="Text Box 2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A1F4B" w14:textId="7A2F7030"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EE3E4" id="_x0000_t202" coordsize="21600,21600" o:spt="202" path="m,l,21600r21600,l21600,xe">
              <v:stroke joinstyle="miter"/>
              <v:path gradientshapeok="t" o:connecttype="rect"/>
            </v:shapetype>
            <v:shape id="Text Box 238" o:spid="_x0000_s1060" type="#_x0000_t202" alt="OFFICIAL" style="position:absolute;margin-left:332.45pt;margin-top:-19.45pt;width:34.95pt;height:34.95pt;z-index:25168998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" filled="f" stroked="f">
              <v:textbox style="mso-fit-shape-to-text:t" inset="0,0,0,0">
                <w:txbxContent>
                  <w:p w14:paraId="791A1F4B" w14:textId="7A2F7030"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792F" w14:textId="12F8E746" w:rsidR="00F72040" w:rsidRDefault="00F72040">
    <w:pPr>
      <w:pStyle w:val="Header"/>
    </w:pPr>
    <w:r>
      <w:rPr>
        <w:noProof/>
      </w:rPr>
      <mc:AlternateContent>
        <mc:Choice Requires="wps">
          <w:drawing>
            <wp:anchor distT="0" distB="0" distL="0" distR="0" simplePos="0" relativeHeight="251687936" behindDoc="0" locked="0" layoutInCell="1" allowOverlap="1" wp14:anchorId="71CD2FD5" wp14:editId="63A7C0D4">
              <wp:simplePos x="635" y="635"/>
              <wp:positionH relativeFrom="column">
                <wp:align>center</wp:align>
              </wp:positionH>
              <wp:positionV relativeFrom="paragraph">
                <wp:posOffset>635</wp:posOffset>
              </wp:positionV>
              <wp:extent cx="443865" cy="443865"/>
              <wp:effectExtent l="0" t="0" r="18415" b="3810"/>
              <wp:wrapSquare wrapText="bothSides"/>
              <wp:docPr id="236" name="Text Box 2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F5D12" w14:textId="23223742"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CD2FD5" id="_x0000_t202" coordsize="21600,21600" o:spt="202" path="m,l,21600r21600,l21600,xe">
              <v:stroke joinstyle="miter"/>
              <v:path gradientshapeok="t" o:connecttype="rect"/>
            </v:shapetype>
            <v:shape id="Text Box 236" o:spid="_x0000_s1061" type="#_x0000_t202" alt="OFFI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13+fSygCAABSBAAADgAAAAAAAAAAAAAAAAAuAgAAZHJzL2Uyb0RvYy54bWxQ&#10;SwECLQAUAAYACAAAACEAhLDTKNYAAAADAQAADwAAAAAAAAAAAAAAAACCBAAAZHJzL2Rvd25yZXYu&#10;eG1sUEsFBgAAAAAEAAQA8wAAAIUFAAAAAA==&#10;" filled="f" stroked="f">
              <v:textbox style="mso-fit-shape-to-text:t" inset="0,0,0,0">
                <w:txbxContent>
                  <w:p w14:paraId="1A7F5D12" w14:textId="23223742"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F822" w14:textId="0048430A" w:rsidR="00F72040" w:rsidRDefault="00F72040">
    <w:pPr>
      <w:pStyle w:val="Header"/>
    </w:pPr>
    <w:r>
      <w:rPr>
        <w:noProof/>
      </w:rPr>
      <mc:AlternateContent>
        <mc:Choice Requires="wps">
          <w:drawing>
            <wp:anchor distT="0" distB="0" distL="0" distR="0" simplePos="0" relativeHeight="251692032" behindDoc="0" locked="0" layoutInCell="1" allowOverlap="1" wp14:anchorId="6F407C9E" wp14:editId="7B692857">
              <wp:simplePos x="635" y="635"/>
              <wp:positionH relativeFrom="column">
                <wp:align>center</wp:align>
              </wp:positionH>
              <wp:positionV relativeFrom="paragraph">
                <wp:posOffset>635</wp:posOffset>
              </wp:positionV>
              <wp:extent cx="443865" cy="443865"/>
              <wp:effectExtent l="0" t="0" r="18415" b="3810"/>
              <wp:wrapSquare wrapText="bothSides"/>
              <wp:docPr id="240" name="Text Box 2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950D2" w14:textId="68CE5025"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07C9E" id="_x0000_t202" coordsize="21600,21600" o:spt="202" path="m,l,21600r21600,l21600,xe">
              <v:stroke joinstyle="miter"/>
              <v:path gradientshapeok="t" o:connecttype="rect"/>
            </v:shapetype>
            <v:shape id="Text Box 240" o:spid="_x0000_s1062" type="#_x0000_t202" alt="OFFI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FfV3ICgCAABSBAAADgAAAAAAAAAAAAAAAAAuAgAAZHJzL2Uyb0RvYy54bWxQ&#10;SwECLQAUAAYACAAAACEAhLDTKNYAAAADAQAADwAAAAAAAAAAAAAAAACCBAAAZHJzL2Rvd25yZXYu&#10;eG1sUEsFBgAAAAAEAAQA8wAAAIUFAAAAAA==&#10;" filled="f" stroked="f">
              <v:textbox style="mso-fit-shape-to-text:t" inset="0,0,0,0">
                <w:txbxContent>
                  <w:p w14:paraId="43E950D2" w14:textId="68CE5025"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9DF2" w14:textId="067759F5" w:rsidR="00F72040" w:rsidRDefault="00F72040">
    <w:pPr>
      <w:pStyle w:val="Header"/>
    </w:pPr>
    <w:r>
      <w:rPr>
        <w:noProof/>
      </w:rPr>
      <mc:AlternateContent>
        <mc:Choice Requires="wps">
          <w:drawing>
            <wp:anchor distT="0" distB="0" distL="0" distR="0" simplePos="0" relativeHeight="251693056" behindDoc="0" locked="0" layoutInCell="1" allowOverlap="1" wp14:anchorId="2BC2CC85" wp14:editId="3FE498A6">
              <wp:simplePos x="635" y="635"/>
              <wp:positionH relativeFrom="column">
                <wp:align>center</wp:align>
              </wp:positionH>
              <wp:positionV relativeFrom="paragraph">
                <wp:posOffset>635</wp:posOffset>
              </wp:positionV>
              <wp:extent cx="443865" cy="443865"/>
              <wp:effectExtent l="0" t="0" r="18415" b="3810"/>
              <wp:wrapSquare wrapText="bothSides"/>
              <wp:docPr id="241" name="Text Box 2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2945C" w14:textId="6B926130"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C2CC85" id="_x0000_t202" coordsize="21600,21600" o:spt="202" path="m,l,21600r21600,l21600,xe">
              <v:stroke joinstyle="miter"/>
              <v:path gradientshapeok="t" o:connecttype="rect"/>
            </v:shapetype>
            <v:shape id="Text Box 241" o:spid="_x0000_s1063" type="#_x0000_t202" alt="OFFI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CzbbeYmAgAAUgQAAA4AAAAAAAAAAAAAAAAALgIAAGRycy9lMm9Eb2MueG1sUEsB&#10;Ai0AFAAGAAgAAAAhAISw0yjWAAAAAwEAAA8AAAAAAAAAAAAAAAAAgAQAAGRycy9kb3ducmV2Lnht&#10;bFBLBQYAAAAABAAEAPMAAACDBQAAAAA=&#10;" filled="f" stroked="f">
              <v:textbox style="mso-fit-shape-to-text:t" inset="0,0,0,0">
                <w:txbxContent>
                  <w:p w14:paraId="2AD2945C" w14:textId="6B926130"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935B" w14:textId="260BAFBB" w:rsidR="00F72040" w:rsidRDefault="00F72040">
    <w:pPr>
      <w:pStyle w:val="Header"/>
    </w:pPr>
    <w:r>
      <w:rPr>
        <w:noProof/>
      </w:rPr>
      <mc:AlternateContent>
        <mc:Choice Requires="wps">
          <w:drawing>
            <wp:anchor distT="0" distB="0" distL="0" distR="0" simplePos="0" relativeHeight="251691008" behindDoc="0" locked="0" layoutInCell="1" allowOverlap="1" wp14:anchorId="29616776" wp14:editId="5E6FBF24">
              <wp:simplePos x="635" y="635"/>
              <wp:positionH relativeFrom="column">
                <wp:align>center</wp:align>
              </wp:positionH>
              <wp:positionV relativeFrom="paragraph">
                <wp:posOffset>635</wp:posOffset>
              </wp:positionV>
              <wp:extent cx="443865" cy="443865"/>
              <wp:effectExtent l="0" t="0" r="18415" b="3810"/>
              <wp:wrapSquare wrapText="bothSides"/>
              <wp:docPr id="239" name="Text Box 2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DDADA" w14:textId="00F1A3A2"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616776" id="_x0000_t202" coordsize="21600,21600" o:spt="202" path="m,l,21600r21600,l21600,xe">
              <v:stroke joinstyle="miter"/>
              <v:path gradientshapeok="t" o:connecttype="rect"/>
            </v:shapetype>
            <v:shape id="Text Box 239" o:spid="_x0000_s1064" type="#_x0000_t202" alt="OFFICIAL"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ChwXmMpAgAAUgQAAA4AAAAAAAAAAAAAAAAALgIAAGRycy9lMm9Eb2MueG1s&#10;UEsBAi0AFAAGAAgAAAAhAISw0yjWAAAAAwEAAA8AAAAAAAAAAAAAAAAAgwQAAGRycy9kb3ducmV2&#10;LnhtbFBLBQYAAAAABAAEAPMAAACGBQAAAAA=&#10;" filled="f" stroked="f">
              <v:textbox style="mso-fit-shape-to-text:t" inset="0,0,0,0">
                <w:txbxContent>
                  <w:p w14:paraId="35EDDADA" w14:textId="00F1A3A2"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D638" w14:textId="6ACF4C6D" w:rsidR="00991B9D" w:rsidRDefault="00F72040">
    <w:pPr>
      <w:pStyle w:val="Header"/>
    </w:pPr>
    <w:r>
      <w:rPr>
        <w:noProof/>
        <w:lang w:eastAsia="en-AU"/>
      </w:rPr>
      <mc:AlternateContent>
        <mc:Choice Requires="wps">
          <w:drawing>
            <wp:anchor distT="0" distB="0" distL="0" distR="0" simplePos="0" relativeHeight="251677696" behindDoc="0" locked="0" layoutInCell="1" allowOverlap="1" wp14:anchorId="2DB3DBEC" wp14:editId="7E2D8C56">
              <wp:simplePos x="0" y="0"/>
              <wp:positionH relativeFrom="margin">
                <wp:align>center</wp:align>
              </wp:positionH>
              <wp:positionV relativeFrom="paragraph">
                <wp:posOffset>-304165</wp:posOffset>
              </wp:positionV>
              <wp:extent cx="443865" cy="443865"/>
              <wp:effectExtent l="0" t="0" r="18415" b="38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B0B49" w14:textId="227CDA85"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B3DBEC" id="_x0000_t202" coordsize="21600,21600" o:spt="202" path="m,l,21600r21600,l21600,xe">
              <v:stroke joinstyle="miter"/>
              <v:path gradientshapeok="t" o:connecttype="rect"/>
            </v:shapetype>
            <v:shape id="Text Box 6" o:spid="_x0000_s1048" type="#_x0000_t202" alt="OFFICIAL" style="position:absolute;margin-left:0;margin-top:-23.95pt;width:34.95pt;height:34.95pt;z-index:25167769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R9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3zKmRYN&#10;VrRXnWdfqWPQ5MpJoLVdrdbL9WIT4GqNSxG1M4jzHfyw9kHvoAwodIVtwi/mY7AD+MsN7JBdQnl/&#10;//lh+o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" filled="f" stroked="f">
              <v:textbox style="mso-fit-shape-to-text:t" inset="0,0,0,0">
                <w:txbxContent>
                  <w:p w14:paraId="62CB0B49" w14:textId="227CDA85"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anchorx="margin"/>
            </v:shape>
          </w:pict>
        </mc:Fallback>
      </mc:AlternateContent>
    </w:r>
    <w:r w:rsidR="00991B9D">
      <w:rPr>
        <w:noProof/>
        <w:lang w:eastAsia="en-AU"/>
      </w:rPr>
      <w:drawing>
        <wp:anchor distT="0" distB="0" distL="114300" distR="114300" simplePos="0" relativeHeight="251664384" behindDoc="1" locked="0" layoutInCell="1" allowOverlap="1" wp14:anchorId="3D5ACDB0" wp14:editId="37DD9290">
          <wp:simplePos x="0" y="0"/>
          <wp:positionH relativeFrom="column">
            <wp:posOffset>-914400</wp:posOffset>
          </wp:positionH>
          <wp:positionV relativeFrom="paragraph">
            <wp:posOffset>-469900</wp:posOffset>
          </wp:positionV>
          <wp:extent cx="7559040" cy="1068429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purple.png"/>
                  <pic:cNvPicPr/>
                </pic:nvPicPr>
                <pic:blipFill>
                  <a:blip r:embed="rId1"/>
                  <a:stretch>
                    <a:fillRect/>
                  </a:stretch>
                </pic:blipFill>
                <pic:spPr>
                  <a:xfrm>
                    <a:off x="0" y="0"/>
                    <a:ext cx="7592626" cy="107317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B41C" w14:textId="415D01E6" w:rsidR="00F72040" w:rsidRDefault="00F72040">
    <w:pPr>
      <w:pStyle w:val="Header"/>
    </w:pPr>
    <w:r>
      <w:rPr>
        <w:noProof/>
      </w:rPr>
      <mc:AlternateContent>
        <mc:Choice Requires="wps">
          <w:drawing>
            <wp:anchor distT="0" distB="0" distL="0" distR="0" simplePos="0" relativeHeight="251675648" behindDoc="0" locked="0" layoutInCell="1" allowOverlap="1" wp14:anchorId="281E9A51" wp14:editId="2945D3D2">
              <wp:simplePos x="635" y="635"/>
              <wp:positionH relativeFrom="column">
                <wp:align>center</wp:align>
              </wp:positionH>
              <wp:positionV relativeFrom="paragraph">
                <wp:posOffset>635</wp:posOffset>
              </wp:positionV>
              <wp:extent cx="443865" cy="443865"/>
              <wp:effectExtent l="0" t="0" r="18415" b="38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0953C" w14:textId="4049DB4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1E9A51" id="_x0000_t202" coordsize="21600,21600" o:spt="202" path="m,l,21600r21600,l21600,xe">
              <v:stroke joinstyle="miter"/>
              <v:path gradientshapeok="t" o:connecttype="rect"/>
            </v:shapetype>
            <v:shape id="Text Box 3" o:spid="_x0000_s1049"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textbox style="mso-fit-shape-to-text:t" inset="0,0,0,0">
                <w:txbxContent>
                  <w:p w14:paraId="1C60953C" w14:textId="4049DB4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1CD" w14:textId="1F2050FB" w:rsidR="00991B9D" w:rsidRDefault="00F72040">
    <w:pPr>
      <w:pStyle w:val="Header"/>
    </w:pPr>
    <w:r>
      <w:rPr>
        <w:noProof/>
      </w:rPr>
      <mc:AlternateContent>
        <mc:Choice Requires="wps">
          <w:drawing>
            <wp:anchor distT="0" distB="0" distL="0" distR="0" simplePos="0" relativeHeight="251679744" behindDoc="0" locked="0" layoutInCell="1" allowOverlap="1" wp14:anchorId="57013025" wp14:editId="40D32831">
              <wp:simplePos x="635" y="635"/>
              <wp:positionH relativeFrom="column">
                <wp:align>center</wp:align>
              </wp:positionH>
              <wp:positionV relativeFrom="paragraph">
                <wp:posOffset>635</wp:posOffset>
              </wp:positionV>
              <wp:extent cx="443865" cy="443865"/>
              <wp:effectExtent l="0" t="0" r="18415" b="3810"/>
              <wp:wrapSquare wrapText="bothSides"/>
              <wp:docPr id="228" name="Text Box 2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69D8D" w14:textId="4A972062"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013025" id="_x0000_t202" coordsize="21600,21600" o:spt="202" path="m,l,21600r21600,l21600,xe">
              <v:stroke joinstyle="miter"/>
              <v:path gradientshapeok="t" o:connecttype="rect"/>
            </v:shapetype>
            <v:shape id="Text Box 228" o:spid="_x0000_s1050"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zD2YUJwIAAFEEAAAOAAAAAAAAAAAAAAAAAC4CAABkcnMvZTJvRG9jLnhtbFBL&#10;AQItABQABgAIAAAAIQCEsNMo1gAAAAMBAAAPAAAAAAAAAAAAAAAAAIEEAABkcnMvZG93bnJldi54&#10;bWxQSwUGAAAAAAQABADzAAAAhAUAAAAA&#10;" filled="f" stroked="f">
              <v:textbox style="mso-fit-shape-to-text:t" inset="0,0,0,0">
                <w:txbxContent>
                  <w:p w14:paraId="5CC69D8D" w14:textId="4A972062"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9EC9" w14:textId="35CF6262" w:rsidR="00991B9D" w:rsidRDefault="00F72040">
    <w:pPr>
      <w:pStyle w:val="Header"/>
    </w:pPr>
    <w:r>
      <w:rPr>
        <w:noProof/>
      </w:rPr>
      <mc:AlternateContent>
        <mc:Choice Requires="wps">
          <w:drawing>
            <wp:anchor distT="0" distB="0" distL="0" distR="0" simplePos="0" relativeHeight="251680768" behindDoc="0" locked="0" layoutInCell="1" allowOverlap="1" wp14:anchorId="7F80BC44" wp14:editId="150E762C">
              <wp:simplePos x="635" y="635"/>
              <wp:positionH relativeFrom="column">
                <wp:align>center</wp:align>
              </wp:positionH>
              <wp:positionV relativeFrom="paragraph">
                <wp:posOffset>635</wp:posOffset>
              </wp:positionV>
              <wp:extent cx="443865" cy="443865"/>
              <wp:effectExtent l="0" t="0" r="18415" b="3810"/>
              <wp:wrapSquare wrapText="bothSides"/>
              <wp:docPr id="229" name="Text Box 2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8718A" w14:textId="1CC89D8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80BC44" id="_x0000_t202" coordsize="21600,21600" o:spt="202" path="m,l,21600r21600,l21600,xe">
              <v:stroke joinstyle="miter"/>
              <v:path gradientshapeok="t" o:connecttype="rect"/>
            </v:shapetype>
            <v:shape id="Text Box 229" o:spid="_x0000_s1051"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P724QCgCAABRBAAADgAAAAAAAAAAAAAAAAAuAgAAZHJzL2Uyb0RvYy54bWxQ&#10;SwECLQAUAAYACAAAACEAhLDTKNYAAAADAQAADwAAAAAAAAAAAAAAAACCBAAAZHJzL2Rvd25yZXYu&#10;eG1sUEsFBgAAAAAEAAQA8wAAAIUFAAAAAA==&#10;" filled="f" stroked="f">
              <v:textbox style="mso-fit-shape-to-text:t" inset="0,0,0,0">
                <w:txbxContent>
                  <w:p w14:paraId="3818718A" w14:textId="1CC89D84"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861C" w14:textId="64DD76B8" w:rsidR="00991B9D" w:rsidRDefault="00F72040">
    <w:pPr>
      <w:pStyle w:val="Header"/>
    </w:pPr>
    <w:r>
      <w:rPr>
        <w:noProof/>
      </w:rPr>
      <mc:AlternateContent>
        <mc:Choice Requires="wps">
          <w:drawing>
            <wp:anchor distT="0" distB="0" distL="0" distR="0" simplePos="0" relativeHeight="251678720" behindDoc="0" locked="0" layoutInCell="1" allowOverlap="1" wp14:anchorId="58300F56" wp14:editId="46893E68">
              <wp:simplePos x="915035" y="147955"/>
              <wp:positionH relativeFrom="column">
                <wp:align>center</wp:align>
              </wp:positionH>
              <wp:positionV relativeFrom="paragraph">
                <wp:posOffset>635</wp:posOffset>
              </wp:positionV>
              <wp:extent cx="443865" cy="443865"/>
              <wp:effectExtent l="0" t="0" r="18415" b="38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1EA3E" w14:textId="61D43951"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300F56" id="_x0000_t202" coordsize="21600,21600" o:spt="202" path="m,l,21600r21600,l21600,xe">
              <v:stroke joinstyle="miter"/>
              <v:path gradientshapeok="t" o:connecttype="rect"/>
            </v:shapetype>
            <v:shape id="Text Box 9" o:spid="_x0000_s1052"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mPydJAIAAE0EAAAOAAAAAAAAAAAAAAAAAC4CAABkcnMvZTJvRG9jLnhtbFBLAQIt&#10;ABQABgAIAAAAIQCEsNMo1gAAAAMBAAAPAAAAAAAAAAAAAAAAAH4EAABkcnMvZG93bnJldi54bWxQ&#10;SwUGAAAAAAQABADzAAAAgQUAAAAA&#10;" filled="f" stroked="f">
              <v:textbox style="mso-fit-shape-to-text:t" inset="0,0,0,0">
                <w:txbxContent>
                  <w:p w14:paraId="7D91EA3E" w14:textId="61D43951"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052E" w14:textId="036EBA0E" w:rsidR="00991B9D" w:rsidRDefault="00F72040">
    <w:pPr>
      <w:pStyle w:val="Header"/>
    </w:pPr>
    <w:r>
      <w:rPr>
        <w:noProof/>
      </w:rPr>
      <mc:AlternateContent>
        <mc:Choice Requires="wps">
          <w:drawing>
            <wp:anchor distT="0" distB="0" distL="0" distR="0" simplePos="0" relativeHeight="251682816" behindDoc="0" locked="0" layoutInCell="1" allowOverlap="1" wp14:anchorId="66A82048" wp14:editId="2DA484A4">
              <wp:simplePos x="635" y="635"/>
              <wp:positionH relativeFrom="column">
                <wp:align>center</wp:align>
              </wp:positionH>
              <wp:positionV relativeFrom="paragraph">
                <wp:posOffset>635</wp:posOffset>
              </wp:positionV>
              <wp:extent cx="443865" cy="443865"/>
              <wp:effectExtent l="0" t="0" r="18415" b="3810"/>
              <wp:wrapSquare wrapText="bothSides"/>
              <wp:docPr id="231" name="Text Box 2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238E3" w14:textId="606D46C9"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82048" id="_x0000_t202" coordsize="21600,21600" o:spt="202" path="m,l,21600r21600,l21600,xe">
              <v:stroke joinstyle="miter"/>
              <v:path gradientshapeok="t" o:connecttype="rect"/>
            </v:shapetype>
            <v:shape id="Text Box 231" o:spid="_x0000_s1053"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1obRkiUCAABRBAAADgAAAAAAAAAAAAAAAAAuAgAAZHJzL2Uyb0RvYy54bWxQSwEC&#10;LQAUAAYACAAAACEAhLDTKNYAAAADAQAADwAAAAAAAAAAAAAAAAB/BAAAZHJzL2Rvd25yZXYueG1s&#10;UEsFBgAAAAAEAAQA8wAAAIIFAAAAAA==&#10;" filled="f" stroked="f">
              <v:textbox style="mso-fit-shape-to-text:t" inset="0,0,0,0">
                <w:txbxContent>
                  <w:p w14:paraId="6EA238E3" w14:textId="606D46C9"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A49A" w14:textId="49E45B90" w:rsidR="00991B9D" w:rsidRDefault="00F72040">
    <w:r>
      <w:rPr>
        <w:noProof/>
      </w:rPr>
      <mc:AlternateContent>
        <mc:Choice Requires="wps">
          <w:drawing>
            <wp:anchor distT="0" distB="0" distL="0" distR="0" simplePos="0" relativeHeight="251683840" behindDoc="0" locked="0" layoutInCell="1" allowOverlap="1" wp14:anchorId="3B310A0F" wp14:editId="0F8062F3">
              <wp:simplePos x="635" y="635"/>
              <wp:positionH relativeFrom="column">
                <wp:align>center</wp:align>
              </wp:positionH>
              <wp:positionV relativeFrom="paragraph">
                <wp:posOffset>635</wp:posOffset>
              </wp:positionV>
              <wp:extent cx="443865" cy="443865"/>
              <wp:effectExtent l="0" t="0" r="18415" b="3810"/>
              <wp:wrapSquare wrapText="bothSides"/>
              <wp:docPr id="232" name="Text Box 2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224C8" w14:textId="69D9B737"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310A0F" id="_x0000_t202" coordsize="21600,21600" o:spt="202" path="m,l,21600r21600,l21600,xe">
              <v:stroke joinstyle="miter"/>
              <v:path gradientshapeok="t" o:connecttype="rect"/>
            </v:shapetype>
            <v:shape id="Text Box 232" o:spid="_x0000_s1054"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qPX/VigCAABRBAAADgAAAAAAAAAAAAAAAAAuAgAAZHJzL2Uyb0RvYy54bWxQ&#10;SwECLQAUAAYACAAAACEAhLDTKNYAAAADAQAADwAAAAAAAAAAAAAAAACCBAAAZHJzL2Rvd25yZXYu&#10;eG1sUEsFBgAAAAAEAAQA8wAAAIUFAAAAAA==&#10;" filled="f" stroked="f">
              <v:textbox style="mso-fit-shape-to-text:t" inset="0,0,0,0">
                <w:txbxContent>
                  <w:p w14:paraId="05D224C8" w14:textId="69D9B737"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1E8F" w14:textId="6FFE2217" w:rsidR="00991B9D" w:rsidRDefault="00F72040">
    <w:pPr>
      <w:pStyle w:val="Header"/>
    </w:pPr>
    <w:r>
      <w:rPr>
        <w:noProof/>
      </w:rPr>
      <mc:AlternateContent>
        <mc:Choice Requires="wps">
          <w:drawing>
            <wp:anchor distT="0" distB="0" distL="0" distR="0" simplePos="0" relativeHeight="251681792" behindDoc="0" locked="0" layoutInCell="1" allowOverlap="1" wp14:anchorId="5ED6F874" wp14:editId="10890501">
              <wp:simplePos x="635" y="635"/>
              <wp:positionH relativeFrom="column">
                <wp:align>center</wp:align>
              </wp:positionH>
              <wp:positionV relativeFrom="paragraph">
                <wp:posOffset>635</wp:posOffset>
              </wp:positionV>
              <wp:extent cx="443865" cy="443865"/>
              <wp:effectExtent l="0" t="0" r="18415" b="3810"/>
              <wp:wrapSquare wrapText="bothSides"/>
              <wp:docPr id="230" name="Text Box 2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ADEAB" w14:textId="223D1EFD"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D6F874" id="_x0000_t202" coordsize="21600,21600" o:spt="202" path="m,l,21600r21600,l21600,xe">
              <v:stroke joinstyle="miter"/>
              <v:path gradientshapeok="t" o:connecttype="rect"/>
            </v:shapetype>
            <v:shape id="Text Box 230" o:spid="_x0000_s1055"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VZLeOJwIAAFEEAAAOAAAAAAAAAAAAAAAAAC4CAABkcnMvZTJvRG9jLnhtbFBL&#10;AQItABQABgAIAAAAIQCEsNMo1gAAAAMBAAAPAAAAAAAAAAAAAAAAAIEEAABkcnMvZG93bnJldi54&#10;bWxQSwUGAAAAAAQABADzAAAAhAUAAAAA&#10;" filled="f" stroked="f">
              <v:textbox style="mso-fit-shape-to-text:t" inset="0,0,0,0">
                <w:txbxContent>
                  <w:p w14:paraId="3BFADEAB" w14:textId="223D1EFD" w:rsidR="00F72040" w:rsidRPr="00F72040" w:rsidRDefault="00F72040">
                    <w:pPr>
                      <w:rPr>
                        <w:rFonts w:eastAsia="Arial" w:cs="Arial"/>
                        <w:noProof/>
                        <w:color w:val="A80000"/>
                        <w:sz w:val="24"/>
                        <w:szCs w:val="24"/>
                      </w:rPr>
                    </w:pPr>
                    <w:r w:rsidRPr="00F72040">
                      <w:rPr>
                        <w:rFonts w:eastAsia="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36"/>
    <w:multiLevelType w:val="hybridMultilevel"/>
    <w:tmpl w:val="1F1A89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CD0555"/>
    <w:multiLevelType w:val="hybridMultilevel"/>
    <w:tmpl w:val="7B0C0C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D6A51"/>
    <w:multiLevelType w:val="hybridMultilevel"/>
    <w:tmpl w:val="E940D5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015C64"/>
    <w:multiLevelType w:val="multilevel"/>
    <w:tmpl w:val="4B2A19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A153B0"/>
    <w:multiLevelType w:val="hybridMultilevel"/>
    <w:tmpl w:val="83C6CD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C823F2"/>
    <w:multiLevelType w:val="hybridMultilevel"/>
    <w:tmpl w:val="77989D3E"/>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81160"/>
    <w:multiLevelType w:val="hybridMultilevel"/>
    <w:tmpl w:val="A5CAB4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235A77"/>
    <w:multiLevelType w:val="hybridMultilevel"/>
    <w:tmpl w:val="B3E4A29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4B6843"/>
    <w:multiLevelType w:val="hybridMultilevel"/>
    <w:tmpl w:val="1CA2CD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0002D9"/>
    <w:multiLevelType w:val="hybridMultilevel"/>
    <w:tmpl w:val="BDAC14BA"/>
    <w:lvl w:ilvl="0" w:tplc="0C090005">
      <w:start w:val="1"/>
      <w:numFmt w:val="bullet"/>
      <w:lvlText w:val=""/>
      <w:lvlJc w:val="left"/>
      <w:pPr>
        <w:ind w:left="502" w:hanging="360"/>
      </w:pPr>
      <w:rPr>
        <w:rFonts w:ascii="Wingdings" w:hAnsi="Wingdings" w:hint="default"/>
      </w:rPr>
    </w:lvl>
    <w:lvl w:ilvl="1" w:tplc="BE984E52">
      <w:numFmt w:val="bullet"/>
      <w:lvlText w:val="-"/>
      <w:lvlJc w:val="left"/>
      <w:pPr>
        <w:ind w:left="1080" w:hanging="360"/>
      </w:pPr>
      <w:rPr>
        <w:rFonts w:ascii="Calibri" w:eastAsiaTheme="minorHAnsi" w:hAnsi="Calibri" w:cstheme="minorBidi" w:hint="default"/>
        <w:i/>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420321"/>
    <w:multiLevelType w:val="hybridMultilevel"/>
    <w:tmpl w:val="56240D9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D62C30"/>
    <w:multiLevelType w:val="hybridMultilevel"/>
    <w:tmpl w:val="DCC871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470EBC"/>
    <w:multiLevelType w:val="hybridMultilevel"/>
    <w:tmpl w:val="D90068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715AC9"/>
    <w:multiLevelType w:val="hybridMultilevel"/>
    <w:tmpl w:val="ACDA9782"/>
    <w:lvl w:ilvl="0" w:tplc="E94001F6">
      <w:start w:val="1"/>
      <w:numFmt w:val="bullet"/>
      <w:lvlText w:val=""/>
      <w:lvlJc w:val="left"/>
      <w:pPr>
        <w:ind w:left="360" w:hanging="360"/>
      </w:pPr>
      <w:rPr>
        <w:rFonts w:ascii="Symbol" w:hAnsi="Symbol" w:hint="default"/>
        <w:color w:val="00A5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C563CB"/>
    <w:multiLevelType w:val="hybridMultilevel"/>
    <w:tmpl w:val="77ECFC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255BE1"/>
    <w:multiLevelType w:val="hybridMultilevel"/>
    <w:tmpl w:val="2C3A05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AE2343"/>
    <w:multiLevelType w:val="hybridMultilevel"/>
    <w:tmpl w:val="0224A1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B96201"/>
    <w:multiLevelType w:val="hybridMultilevel"/>
    <w:tmpl w:val="4F42FE0E"/>
    <w:lvl w:ilvl="0" w:tplc="8F8C642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294581"/>
    <w:multiLevelType w:val="multilevel"/>
    <w:tmpl w:val="6AC22372"/>
    <w:lvl w:ilvl="0">
      <w:start w:val="1"/>
      <w:numFmt w:val="bullet"/>
      <w:lvlText w:val=""/>
      <w:lvlJc w:val="left"/>
      <w:pPr>
        <w:tabs>
          <w:tab w:val="num" w:pos="284"/>
        </w:tabs>
        <w:ind w:left="284" w:hanging="284"/>
      </w:pPr>
      <w:rPr>
        <w:rFonts w:ascii="Wingdings" w:hAnsi="Wingdings" w:hint="default"/>
        <w:b w:val="0"/>
        <w:i w:val="0"/>
        <w:color w:val="000000"/>
        <w:sz w:val="22"/>
      </w:rPr>
    </w:lvl>
    <w:lvl w:ilvl="1">
      <w:numFmt w:val="bullet"/>
      <w:lvlText w:val="-"/>
      <w:lvlJc w:val="left"/>
      <w:pPr>
        <w:tabs>
          <w:tab w:val="num" w:pos="567"/>
        </w:tabs>
        <w:ind w:left="567" w:hanging="283"/>
      </w:pPr>
      <w:rPr>
        <w:rFonts w:ascii="Calibri" w:eastAsiaTheme="minorHAnsi" w:hAnsi="Calibri" w:cstheme="minorBidi" w:hint="default"/>
        <w:b w:val="0"/>
        <w:i/>
        <w:color w:val="auto"/>
        <w:sz w:val="22"/>
      </w:rPr>
    </w:lvl>
    <w:lvl w:ilvl="2">
      <w:numFmt w:val="bullet"/>
      <w:lvlText w:val="-"/>
      <w:lvlJc w:val="left"/>
      <w:pPr>
        <w:tabs>
          <w:tab w:val="num" w:pos="851"/>
        </w:tabs>
        <w:ind w:left="851" w:hanging="284"/>
      </w:pPr>
      <w:rPr>
        <w:rFonts w:ascii="Calibri" w:eastAsiaTheme="minorHAnsi" w:hAnsi="Calibri" w:cstheme="minorBidi" w:hint="default"/>
        <w:i/>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1778149C"/>
    <w:multiLevelType w:val="hybridMultilevel"/>
    <w:tmpl w:val="432EA556"/>
    <w:lvl w:ilvl="0" w:tplc="6B0634BA">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5500AB"/>
    <w:multiLevelType w:val="hybridMultilevel"/>
    <w:tmpl w:val="9D9E3682"/>
    <w:lvl w:ilvl="0" w:tplc="8F8C642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E01F5E"/>
    <w:multiLevelType w:val="hybridMultilevel"/>
    <w:tmpl w:val="A47EEDC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CE3617F"/>
    <w:multiLevelType w:val="hybridMultilevel"/>
    <w:tmpl w:val="0BFE8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F8027A6"/>
    <w:multiLevelType w:val="multilevel"/>
    <w:tmpl w:val="7E22593A"/>
    <w:lvl w:ilvl="0">
      <w:start w:val="1"/>
      <w:numFmt w:val="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4" w15:restartNumberingAfterBreak="0">
    <w:nsid w:val="22CB7562"/>
    <w:multiLevelType w:val="hybridMultilevel"/>
    <w:tmpl w:val="7B5E4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087CC4"/>
    <w:multiLevelType w:val="hybridMultilevel"/>
    <w:tmpl w:val="5F5CDAD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44101BA"/>
    <w:multiLevelType w:val="hybridMultilevel"/>
    <w:tmpl w:val="F4748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434FE3"/>
    <w:multiLevelType w:val="hybridMultilevel"/>
    <w:tmpl w:val="750244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4725671"/>
    <w:multiLevelType w:val="hybridMultilevel"/>
    <w:tmpl w:val="938019B0"/>
    <w:lvl w:ilvl="0" w:tplc="0C090005">
      <w:start w:val="1"/>
      <w:numFmt w:val="bullet"/>
      <w:lvlText w:val=""/>
      <w:lvlJc w:val="left"/>
      <w:pPr>
        <w:ind w:left="1788" w:hanging="360"/>
      </w:pPr>
      <w:rPr>
        <w:rFonts w:ascii="Wingdings" w:hAnsi="Wingdings" w:hint="default"/>
      </w:rPr>
    </w:lvl>
    <w:lvl w:ilvl="1" w:tplc="0C090003" w:tentative="1">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29" w15:restartNumberingAfterBreak="0">
    <w:nsid w:val="26BD6C5F"/>
    <w:multiLevelType w:val="hybridMultilevel"/>
    <w:tmpl w:val="49DCE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6C75269"/>
    <w:multiLevelType w:val="hybridMultilevel"/>
    <w:tmpl w:val="8A8CC5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DD2AD4"/>
    <w:multiLevelType w:val="hybridMultilevel"/>
    <w:tmpl w:val="68F4D318"/>
    <w:lvl w:ilvl="0" w:tplc="BE984E52">
      <w:numFmt w:val="bullet"/>
      <w:lvlText w:val="-"/>
      <w:lvlJc w:val="left"/>
      <w:pPr>
        <w:ind w:left="1080" w:hanging="360"/>
      </w:pPr>
      <w:rPr>
        <w:rFonts w:ascii="Calibri" w:eastAsiaTheme="minorHAnsi" w:hAnsi="Calibri" w:cstheme="minorBidi"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27EB0BC8"/>
    <w:multiLevelType w:val="hybridMultilevel"/>
    <w:tmpl w:val="683660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D5263D"/>
    <w:multiLevelType w:val="multilevel"/>
    <w:tmpl w:val="39A4D2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4F1AE2"/>
    <w:multiLevelType w:val="hybridMultilevel"/>
    <w:tmpl w:val="F384B2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C8E09EF"/>
    <w:multiLevelType w:val="hybridMultilevel"/>
    <w:tmpl w:val="0EA883E4"/>
    <w:lvl w:ilvl="0" w:tplc="0C090005">
      <w:start w:val="1"/>
      <w:numFmt w:val="bullet"/>
      <w:lvlText w:val=""/>
      <w:lvlJc w:val="left"/>
      <w:pPr>
        <w:ind w:left="360" w:hanging="360"/>
      </w:pPr>
      <w:rPr>
        <w:rFonts w:ascii="Wingdings" w:hAnsi="Wingdings" w:hint="default"/>
      </w:rPr>
    </w:lvl>
    <w:lvl w:ilvl="1" w:tplc="BE984E52">
      <w:numFmt w:val="bullet"/>
      <w:lvlText w:val="-"/>
      <w:lvlJc w:val="left"/>
      <w:pPr>
        <w:ind w:left="1080" w:hanging="360"/>
      </w:pPr>
      <w:rPr>
        <w:rFonts w:ascii="Calibri" w:eastAsiaTheme="minorHAnsi" w:hAnsi="Calibri" w:cstheme="minorBidi" w:hint="default"/>
        <w:i/>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EF53907"/>
    <w:multiLevelType w:val="hybridMultilevel"/>
    <w:tmpl w:val="A35E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02346"/>
    <w:multiLevelType w:val="hybridMultilevel"/>
    <w:tmpl w:val="C534F606"/>
    <w:lvl w:ilvl="0" w:tplc="0C090005">
      <w:start w:val="1"/>
      <w:numFmt w:val="bullet"/>
      <w:lvlText w:val=""/>
      <w:lvlJc w:val="left"/>
      <w:pPr>
        <w:ind w:left="770" w:hanging="360"/>
      </w:pPr>
      <w:rPr>
        <w:rFonts w:ascii="Wingdings" w:hAnsi="Wingding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30C47D09"/>
    <w:multiLevelType w:val="hybridMultilevel"/>
    <w:tmpl w:val="8520A0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1682EFA"/>
    <w:multiLevelType w:val="hybridMultilevel"/>
    <w:tmpl w:val="860035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1E0243F"/>
    <w:multiLevelType w:val="hybridMultilevel"/>
    <w:tmpl w:val="CE66A1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401396C"/>
    <w:multiLevelType w:val="hybridMultilevel"/>
    <w:tmpl w:val="29AE61EE"/>
    <w:lvl w:ilvl="0" w:tplc="BE984E52">
      <w:numFmt w:val="bullet"/>
      <w:lvlText w:val="-"/>
      <w:lvlJc w:val="left"/>
      <w:pPr>
        <w:ind w:left="720" w:hanging="360"/>
      </w:pPr>
      <w:rPr>
        <w:rFonts w:ascii="Calibri" w:eastAsiaTheme="minorHAnsi"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920CE8"/>
    <w:multiLevelType w:val="hybridMultilevel"/>
    <w:tmpl w:val="848EBB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4C05E66"/>
    <w:multiLevelType w:val="hybridMultilevel"/>
    <w:tmpl w:val="4F4459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5F40549"/>
    <w:multiLevelType w:val="hybridMultilevel"/>
    <w:tmpl w:val="C84473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6B8720B"/>
    <w:multiLevelType w:val="hybridMultilevel"/>
    <w:tmpl w:val="DE2A99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6F52398"/>
    <w:multiLevelType w:val="hybridMultilevel"/>
    <w:tmpl w:val="3F3099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72248A1"/>
    <w:multiLevelType w:val="hybridMultilevel"/>
    <w:tmpl w:val="17383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894517"/>
    <w:multiLevelType w:val="multilevel"/>
    <w:tmpl w:val="AB2A05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B932FBC"/>
    <w:multiLevelType w:val="hybridMultilevel"/>
    <w:tmpl w:val="FB2688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DD31694"/>
    <w:multiLevelType w:val="hybridMultilevel"/>
    <w:tmpl w:val="A78AC5D4"/>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E1A3B44"/>
    <w:multiLevelType w:val="hybridMultilevel"/>
    <w:tmpl w:val="A7EECF4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ED701FE"/>
    <w:multiLevelType w:val="hybridMultilevel"/>
    <w:tmpl w:val="3AD462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F277CB3"/>
    <w:multiLevelType w:val="hybridMultilevel"/>
    <w:tmpl w:val="88CED2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F654C9B"/>
    <w:multiLevelType w:val="hybridMultilevel"/>
    <w:tmpl w:val="2B269C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F9A3A9C"/>
    <w:multiLevelType w:val="hybridMultilevel"/>
    <w:tmpl w:val="86AAB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39D219C"/>
    <w:multiLevelType w:val="hybridMultilevel"/>
    <w:tmpl w:val="9BBAD0C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3DE6B1D"/>
    <w:multiLevelType w:val="hybridMultilevel"/>
    <w:tmpl w:val="EA0EDF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48C7FCE"/>
    <w:multiLevelType w:val="hybridMultilevel"/>
    <w:tmpl w:val="932808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5730C71"/>
    <w:multiLevelType w:val="hybridMultilevel"/>
    <w:tmpl w:val="1D20B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6352A3F"/>
    <w:multiLevelType w:val="hybridMultilevel"/>
    <w:tmpl w:val="CB0ACD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6A30D35"/>
    <w:multiLevelType w:val="hybridMultilevel"/>
    <w:tmpl w:val="4A724B7A"/>
    <w:lvl w:ilvl="0" w:tplc="0C090005">
      <w:start w:val="1"/>
      <w:numFmt w:val="bullet"/>
      <w:lvlText w:val=""/>
      <w:lvlJc w:val="left"/>
      <w:pPr>
        <w:ind w:left="360" w:hanging="360"/>
      </w:pPr>
      <w:rPr>
        <w:rFonts w:ascii="Wingdings" w:hAnsi="Wingdings" w:hint="default"/>
      </w:rPr>
    </w:lvl>
    <w:lvl w:ilvl="1" w:tplc="90A20F90">
      <w:start w:val="1"/>
      <w:numFmt w:val="bullet"/>
      <w:lvlText w:val=""/>
      <w:lvlJc w:val="left"/>
      <w:pPr>
        <w:ind w:left="1080" w:hanging="360"/>
      </w:pPr>
      <w:rPr>
        <w:rFonts w:ascii="Symbol" w:hAnsi="Symbol" w:hint="default"/>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6AD2E48"/>
    <w:multiLevelType w:val="hybridMultilevel"/>
    <w:tmpl w:val="8662D0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86C1CB9"/>
    <w:multiLevelType w:val="hybridMultilevel"/>
    <w:tmpl w:val="0308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9394AC4"/>
    <w:multiLevelType w:val="hybridMultilevel"/>
    <w:tmpl w:val="AA32D1C4"/>
    <w:lvl w:ilvl="0" w:tplc="0C090005">
      <w:start w:val="1"/>
      <w:numFmt w:val="bullet"/>
      <w:lvlText w:val=""/>
      <w:lvlJc w:val="left"/>
      <w:pPr>
        <w:ind w:left="360" w:hanging="360"/>
      </w:pPr>
      <w:rPr>
        <w:rFonts w:ascii="Wingdings" w:hAnsi="Wingdings" w:hint="default"/>
      </w:rPr>
    </w:lvl>
    <w:lvl w:ilvl="1" w:tplc="4A5ACB00">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D3A7489"/>
    <w:multiLevelType w:val="hybridMultilevel"/>
    <w:tmpl w:val="BDDE88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DC714BB"/>
    <w:multiLevelType w:val="multilevel"/>
    <w:tmpl w:val="7E28695A"/>
    <w:lvl w:ilvl="0">
      <w:start w:val="1"/>
      <w:numFmt w:val="bullet"/>
      <w:lvlText w:val=""/>
      <w:lvlJc w:val="left"/>
      <w:pPr>
        <w:tabs>
          <w:tab w:val="num" w:pos="284"/>
        </w:tabs>
        <w:ind w:left="284" w:hanging="284"/>
      </w:pPr>
      <w:rPr>
        <w:rFonts w:ascii="Wingdings" w:hAnsi="Wingdings" w:hint="default"/>
        <w:b w:val="0"/>
        <w:i w:val="0"/>
        <w:color w:val="000000"/>
        <w:sz w:val="22"/>
      </w:rPr>
    </w:lvl>
    <w:lvl w:ilvl="1">
      <w:numFmt w:val="bullet"/>
      <w:lvlText w:val="-"/>
      <w:lvlJc w:val="left"/>
      <w:pPr>
        <w:tabs>
          <w:tab w:val="num" w:pos="567"/>
        </w:tabs>
        <w:ind w:left="567" w:hanging="283"/>
      </w:pPr>
      <w:rPr>
        <w:rFonts w:ascii="Calibri" w:eastAsiaTheme="minorHAnsi" w:hAnsi="Calibri" w:cstheme="minorBidi" w:hint="default"/>
        <w:b w:val="0"/>
        <w:i/>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67" w15:restartNumberingAfterBreak="0">
    <w:nsid w:val="4E2930D7"/>
    <w:multiLevelType w:val="hybridMultilevel"/>
    <w:tmpl w:val="A986FA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E403490"/>
    <w:multiLevelType w:val="hybridMultilevel"/>
    <w:tmpl w:val="33267E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E6F3AF7"/>
    <w:multiLevelType w:val="hybridMultilevel"/>
    <w:tmpl w:val="1F9E4D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EA54C17"/>
    <w:multiLevelType w:val="hybridMultilevel"/>
    <w:tmpl w:val="6C2C5F9C"/>
    <w:lvl w:ilvl="0" w:tplc="7BB8A33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0034875"/>
    <w:multiLevelType w:val="hybridMultilevel"/>
    <w:tmpl w:val="D2828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0EC3355"/>
    <w:multiLevelType w:val="hybridMultilevel"/>
    <w:tmpl w:val="AB928E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1DF1F09"/>
    <w:multiLevelType w:val="hybridMultilevel"/>
    <w:tmpl w:val="ABCE67C8"/>
    <w:lvl w:ilvl="0" w:tplc="04090005">
      <w:start w:val="1"/>
      <w:numFmt w:val="bullet"/>
      <w:lvlText w:val=""/>
      <w:lvlJc w:val="left"/>
      <w:pPr>
        <w:ind w:left="720" w:hanging="360"/>
      </w:pPr>
      <w:rPr>
        <w:rFonts w:ascii="Wingdings" w:hAnsi="Wingdings" w:hint="default"/>
      </w:rPr>
    </w:lvl>
    <w:lvl w:ilvl="1" w:tplc="BE984E52">
      <w:numFmt w:val="bullet"/>
      <w:lvlText w:val="-"/>
      <w:lvlJc w:val="left"/>
      <w:pPr>
        <w:ind w:left="1440" w:hanging="360"/>
      </w:pPr>
      <w:rPr>
        <w:rFonts w:ascii="Calibri" w:eastAsiaTheme="minorHAnsi" w:hAnsi="Calibri" w:cstheme="minorBidi"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A4B55"/>
    <w:multiLevelType w:val="hybridMultilevel"/>
    <w:tmpl w:val="5764F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5987833"/>
    <w:multiLevelType w:val="hybridMultilevel"/>
    <w:tmpl w:val="27A8B1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86616AB"/>
    <w:multiLevelType w:val="hybridMultilevel"/>
    <w:tmpl w:val="967A3A0A"/>
    <w:lvl w:ilvl="0" w:tplc="04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ABD6092"/>
    <w:multiLevelType w:val="hybridMultilevel"/>
    <w:tmpl w:val="E8BAB604"/>
    <w:lvl w:ilvl="0" w:tplc="0C090005">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B366835"/>
    <w:multiLevelType w:val="hybridMultilevel"/>
    <w:tmpl w:val="CC1266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B5B79CF"/>
    <w:multiLevelType w:val="hybridMultilevel"/>
    <w:tmpl w:val="90A0C3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BF74ED8"/>
    <w:multiLevelType w:val="hybridMultilevel"/>
    <w:tmpl w:val="EF067E4A"/>
    <w:lvl w:ilvl="0" w:tplc="04F8F23A">
      <w:start w:val="1"/>
      <w:numFmt w:val="bullet"/>
      <w:pStyle w:val="bullet"/>
      <w:lvlText w:val=""/>
      <w:lvlJc w:val="left"/>
      <w:pPr>
        <w:tabs>
          <w:tab w:val="num" w:pos="360"/>
        </w:tabs>
        <w:ind w:left="283" w:hanging="283"/>
      </w:pPr>
      <w:rPr>
        <w:rFonts w:ascii="Symbol" w:hAnsi="Symbol" w:hint="default"/>
        <w:color w:val="336699"/>
        <w:sz w:val="22"/>
        <w:szCs w:val="22"/>
      </w:rPr>
    </w:lvl>
    <w:lvl w:ilvl="1" w:tplc="0C090003">
      <w:start w:val="1"/>
      <w:numFmt w:val="bullet"/>
      <w:lvlText w:val="o"/>
      <w:lvlJc w:val="left"/>
      <w:pPr>
        <w:tabs>
          <w:tab w:val="num" w:pos="1440"/>
        </w:tabs>
        <w:ind w:left="1440" w:hanging="360"/>
      </w:pPr>
      <w:rPr>
        <w:rFonts w:ascii="Courier New" w:hAnsi="Courier New" w:hint="default"/>
        <w:color w:val="00008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913EF"/>
    <w:multiLevelType w:val="hybridMultilevel"/>
    <w:tmpl w:val="F58ED83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CFE3C34"/>
    <w:multiLevelType w:val="hybridMultilevel"/>
    <w:tmpl w:val="B02873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DC519FC"/>
    <w:multiLevelType w:val="hybridMultilevel"/>
    <w:tmpl w:val="F8C0790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FF20765"/>
    <w:multiLevelType w:val="hybridMultilevel"/>
    <w:tmpl w:val="970C3D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26C21AA"/>
    <w:multiLevelType w:val="multilevel"/>
    <w:tmpl w:val="ABB6E076"/>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numFmt w:val="bullet"/>
      <w:lvlText w:val="-"/>
      <w:lvlJc w:val="left"/>
      <w:pPr>
        <w:tabs>
          <w:tab w:val="num" w:pos="567"/>
        </w:tabs>
        <w:ind w:left="567" w:hanging="283"/>
      </w:pPr>
      <w:rPr>
        <w:rFonts w:ascii="Calibri" w:eastAsiaTheme="minorHAnsi" w:hAnsi="Calibri" w:cstheme="minorBidi" w:hint="default"/>
        <w:b w:val="0"/>
        <w:i/>
        <w:color w:val="auto"/>
        <w:sz w:val="22"/>
      </w:rPr>
    </w:lvl>
    <w:lvl w:ilvl="2">
      <w:numFmt w:val="bullet"/>
      <w:lvlText w:val="-"/>
      <w:lvlJc w:val="left"/>
      <w:pPr>
        <w:tabs>
          <w:tab w:val="num" w:pos="851"/>
        </w:tabs>
        <w:ind w:left="851" w:hanging="284"/>
      </w:pPr>
      <w:rPr>
        <w:rFonts w:ascii="Calibri" w:eastAsiaTheme="minorHAnsi" w:hAnsi="Calibri" w:cstheme="minorBidi" w:hint="default"/>
        <w:i/>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86" w15:restartNumberingAfterBreak="0">
    <w:nsid w:val="64777F00"/>
    <w:multiLevelType w:val="hybridMultilevel"/>
    <w:tmpl w:val="E6D053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5D44AF0"/>
    <w:multiLevelType w:val="hybridMultilevel"/>
    <w:tmpl w:val="5F2A6A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6190EE6"/>
    <w:multiLevelType w:val="hybridMultilevel"/>
    <w:tmpl w:val="C7EEB3A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76731BF"/>
    <w:multiLevelType w:val="hybridMultilevel"/>
    <w:tmpl w:val="2EAA8788"/>
    <w:lvl w:ilvl="0" w:tplc="BE984E52">
      <w:numFmt w:val="bullet"/>
      <w:lvlText w:val="-"/>
      <w:lvlJc w:val="left"/>
      <w:pPr>
        <w:ind w:left="644" w:hanging="360"/>
      </w:pPr>
      <w:rPr>
        <w:rFonts w:ascii="Calibri" w:eastAsiaTheme="minorHAnsi" w:hAnsi="Calibri" w:cstheme="minorBidi" w:hint="default"/>
        <w:i/>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0" w15:restartNumberingAfterBreak="0">
    <w:nsid w:val="69233A0B"/>
    <w:multiLevelType w:val="hybridMultilevel"/>
    <w:tmpl w:val="DD9679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AA2144A"/>
    <w:multiLevelType w:val="hybridMultilevel"/>
    <w:tmpl w:val="1BE463D0"/>
    <w:lvl w:ilvl="0" w:tplc="BE984E52">
      <w:numFmt w:val="bullet"/>
      <w:lvlText w:val="-"/>
      <w:lvlJc w:val="left"/>
      <w:pPr>
        <w:ind w:left="1080" w:hanging="360"/>
      </w:pPr>
      <w:rPr>
        <w:rFonts w:ascii="Calibri" w:eastAsiaTheme="minorHAnsi" w:hAnsi="Calibri" w:cstheme="minorBidi" w:hint="default"/>
        <w:i/>
      </w:rPr>
    </w:lvl>
    <w:lvl w:ilvl="1" w:tplc="78E6966A">
      <w:numFmt w:val="bullet"/>
      <w:lvlText w:val="•"/>
      <w:lvlJc w:val="left"/>
      <w:pPr>
        <w:ind w:left="2160" w:hanging="720"/>
      </w:pPr>
      <w:rPr>
        <w:rFonts w:ascii="Calibri" w:eastAsiaTheme="minorHAnsi"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6B670E17"/>
    <w:multiLevelType w:val="hybridMultilevel"/>
    <w:tmpl w:val="996EB4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DBD4436"/>
    <w:multiLevelType w:val="hybridMultilevel"/>
    <w:tmpl w:val="E8C09850"/>
    <w:lvl w:ilvl="0" w:tplc="0C090001">
      <w:start w:val="1"/>
      <w:numFmt w:val="bullet"/>
      <w:lvlText w:val=""/>
      <w:lvlJc w:val="left"/>
      <w:pPr>
        <w:ind w:left="360" w:hanging="360"/>
      </w:pPr>
      <w:rPr>
        <w:rFonts w:ascii="Symbol" w:hAnsi="Symbol" w:hint="default"/>
      </w:rPr>
    </w:lvl>
    <w:lvl w:ilvl="1" w:tplc="8F8C642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EE80524"/>
    <w:multiLevelType w:val="hybridMultilevel"/>
    <w:tmpl w:val="15A48B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F74111A"/>
    <w:multiLevelType w:val="hybridMultilevel"/>
    <w:tmpl w:val="21DEB3D4"/>
    <w:lvl w:ilvl="0" w:tplc="0C090005">
      <w:start w:val="1"/>
      <w:numFmt w:val="bullet"/>
      <w:lvlText w:val=""/>
      <w:lvlJc w:val="left"/>
      <w:pPr>
        <w:ind w:left="-306" w:hanging="360"/>
      </w:pPr>
      <w:rPr>
        <w:rFonts w:ascii="Wingdings" w:hAnsi="Wingdings" w:hint="default"/>
      </w:rPr>
    </w:lvl>
    <w:lvl w:ilvl="1" w:tplc="0C090005">
      <w:start w:val="1"/>
      <w:numFmt w:val="bullet"/>
      <w:lvlText w:val=""/>
      <w:lvlJc w:val="left"/>
      <w:pPr>
        <w:ind w:left="414" w:hanging="360"/>
      </w:pPr>
      <w:rPr>
        <w:rFonts w:ascii="Wingdings" w:hAnsi="Wingdings" w:hint="default"/>
      </w:rPr>
    </w:lvl>
    <w:lvl w:ilvl="2" w:tplc="0C090005" w:tentative="1">
      <w:start w:val="1"/>
      <w:numFmt w:val="bullet"/>
      <w:lvlText w:val=""/>
      <w:lvlJc w:val="left"/>
      <w:pPr>
        <w:ind w:left="1134" w:hanging="360"/>
      </w:pPr>
      <w:rPr>
        <w:rFonts w:ascii="Wingdings" w:hAnsi="Wingdings" w:hint="default"/>
      </w:rPr>
    </w:lvl>
    <w:lvl w:ilvl="3" w:tplc="0C090001" w:tentative="1">
      <w:start w:val="1"/>
      <w:numFmt w:val="bullet"/>
      <w:lvlText w:val=""/>
      <w:lvlJc w:val="left"/>
      <w:pPr>
        <w:ind w:left="1854" w:hanging="360"/>
      </w:pPr>
      <w:rPr>
        <w:rFonts w:ascii="Symbol" w:hAnsi="Symbol" w:hint="default"/>
      </w:rPr>
    </w:lvl>
    <w:lvl w:ilvl="4" w:tplc="0C090003" w:tentative="1">
      <w:start w:val="1"/>
      <w:numFmt w:val="bullet"/>
      <w:lvlText w:val="o"/>
      <w:lvlJc w:val="left"/>
      <w:pPr>
        <w:ind w:left="2574" w:hanging="360"/>
      </w:pPr>
      <w:rPr>
        <w:rFonts w:ascii="Courier New" w:hAnsi="Courier New" w:cs="Courier New" w:hint="default"/>
      </w:rPr>
    </w:lvl>
    <w:lvl w:ilvl="5" w:tplc="0C090005" w:tentative="1">
      <w:start w:val="1"/>
      <w:numFmt w:val="bullet"/>
      <w:lvlText w:val=""/>
      <w:lvlJc w:val="left"/>
      <w:pPr>
        <w:ind w:left="3294" w:hanging="360"/>
      </w:pPr>
      <w:rPr>
        <w:rFonts w:ascii="Wingdings" w:hAnsi="Wingdings" w:hint="default"/>
      </w:rPr>
    </w:lvl>
    <w:lvl w:ilvl="6" w:tplc="0C090001" w:tentative="1">
      <w:start w:val="1"/>
      <w:numFmt w:val="bullet"/>
      <w:lvlText w:val=""/>
      <w:lvlJc w:val="left"/>
      <w:pPr>
        <w:ind w:left="4014" w:hanging="360"/>
      </w:pPr>
      <w:rPr>
        <w:rFonts w:ascii="Symbol" w:hAnsi="Symbol" w:hint="default"/>
      </w:rPr>
    </w:lvl>
    <w:lvl w:ilvl="7" w:tplc="0C090003" w:tentative="1">
      <w:start w:val="1"/>
      <w:numFmt w:val="bullet"/>
      <w:lvlText w:val="o"/>
      <w:lvlJc w:val="left"/>
      <w:pPr>
        <w:ind w:left="4734" w:hanging="360"/>
      </w:pPr>
      <w:rPr>
        <w:rFonts w:ascii="Courier New" w:hAnsi="Courier New" w:cs="Courier New" w:hint="default"/>
      </w:rPr>
    </w:lvl>
    <w:lvl w:ilvl="8" w:tplc="0C090005" w:tentative="1">
      <w:start w:val="1"/>
      <w:numFmt w:val="bullet"/>
      <w:lvlText w:val=""/>
      <w:lvlJc w:val="left"/>
      <w:pPr>
        <w:ind w:left="5454" w:hanging="360"/>
      </w:pPr>
      <w:rPr>
        <w:rFonts w:ascii="Wingdings" w:hAnsi="Wingdings" w:hint="default"/>
      </w:rPr>
    </w:lvl>
  </w:abstractNum>
  <w:abstractNum w:abstractNumId="96" w15:restartNumberingAfterBreak="0">
    <w:nsid w:val="7220782E"/>
    <w:multiLevelType w:val="hybridMultilevel"/>
    <w:tmpl w:val="B5587C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24220BD"/>
    <w:multiLevelType w:val="hybridMultilevel"/>
    <w:tmpl w:val="589492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52D2046"/>
    <w:multiLevelType w:val="hybridMultilevel"/>
    <w:tmpl w:val="98E030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62C4558"/>
    <w:multiLevelType w:val="hybridMultilevel"/>
    <w:tmpl w:val="B73646F6"/>
    <w:lvl w:ilvl="0" w:tplc="0C090005">
      <w:start w:val="1"/>
      <w:numFmt w:val="bullet"/>
      <w:lvlText w:val=""/>
      <w:lvlJc w:val="left"/>
      <w:pPr>
        <w:ind w:left="360" w:hanging="360"/>
      </w:pPr>
      <w:rPr>
        <w:rFonts w:ascii="Wingdings" w:hAnsi="Wingdings" w:hint="default"/>
      </w:rPr>
    </w:lvl>
    <w:lvl w:ilvl="1" w:tplc="4A5ACB00">
      <w:numFmt w:val="bullet"/>
      <w:lvlText w:val="-"/>
      <w:lvlJc w:val="left"/>
      <w:pPr>
        <w:ind w:left="1080" w:hanging="360"/>
      </w:pPr>
      <w:rPr>
        <w:rFonts w:ascii="Calibri" w:eastAsiaTheme="minorHAnsi" w:hAnsi="Calibri"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7042872"/>
    <w:multiLevelType w:val="hybridMultilevel"/>
    <w:tmpl w:val="B26440AE"/>
    <w:lvl w:ilvl="0" w:tplc="7DF823DA">
      <w:start w:val="1"/>
      <w:numFmt w:val="bullet"/>
      <w:pStyle w:val="BulletPoints"/>
      <w:lvlText w:val=""/>
      <w:lvlJc w:val="left"/>
      <w:pPr>
        <w:ind w:left="360" w:hanging="360"/>
      </w:pPr>
      <w:rPr>
        <w:rFonts w:ascii="Symbol" w:hAnsi="Symbol" w:hint="default"/>
        <w:color w:val="00A5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74279E6"/>
    <w:multiLevelType w:val="hybridMultilevel"/>
    <w:tmpl w:val="98B01C9C"/>
    <w:lvl w:ilvl="0" w:tplc="0C090005">
      <w:start w:val="1"/>
      <w:numFmt w:val="bullet"/>
      <w:lvlText w:val=""/>
      <w:lvlJc w:val="left"/>
      <w:pPr>
        <w:ind w:left="360" w:hanging="360"/>
      </w:pPr>
      <w:rPr>
        <w:rFonts w:ascii="Wingdings" w:hAnsi="Wingdings" w:hint="default"/>
      </w:rPr>
    </w:lvl>
    <w:lvl w:ilvl="1" w:tplc="BE984E52">
      <w:numFmt w:val="bullet"/>
      <w:lvlText w:val="-"/>
      <w:lvlJc w:val="left"/>
      <w:pPr>
        <w:ind w:left="1080" w:hanging="360"/>
      </w:pPr>
      <w:rPr>
        <w:rFonts w:ascii="Calibri" w:eastAsiaTheme="minorHAnsi" w:hAnsi="Calibri" w:cstheme="minorBidi" w:hint="default"/>
        <w:i/>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75C645B"/>
    <w:multiLevelType w:val="hybridMultilevel"/>
    <w:tmpl w:val="740C85A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78171C3"/>
    <w:multiLevelType w:val="hybridMultilevel"/>
    <w:tmpl w:val="0E9859B2"/>
    <w:lvl w:ilvl="0" w:tplc="92C4163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8731CC3"/>
    <w:multiLevelType w:val="hybridMultilevel"/>
    <w:tmpl w:val="51A239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8785FB8"/>
    <w:multiLevelType w:val="hybridMultilevel"/>
    <w:tmpl w:val="C00E56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8912B81"/>
    <w:multiLevelType w:val="hybridMultilevel"/>
    <w:tmpl w:val="7A9E7B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A03182D"/>
    <w:multiLevelType w:val="hybridMultilevel"/>
    <w:tmpl w:val="9E522D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A973C7D"/>
    <w:multiLevelType w:val="hybridMultilevel"/>
    <w:tmpl w:val="9AAA06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B000E3F"/>
    <w:multiLevelType w:val="hybridMultilevel"/>
    <w:tmpl w:val="96DE505A"/>
    <w:lvl w:ilvl="0" w:tplc="0E1CC7C6">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BA66D25"/>
    <w:multiLevelType w:val="hybridMultilevel"/>
    <w:tmpl w:val="D250CD5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BEE2B72"/>
    <w:multiLevelType w:val="hybridMultilevel"/>
    <w:tmpl w:val="30383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BF839C7"/>
    <w:multiLevelType w:val="multilevel"/>
    <w:tmpl w:val="99AE0D02"/>
    <w:lvl w:ilvl="0">
      <w:start w:val="1"/>
      <w:numFmt w:val="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13" w15:restartNumberingAfterBreak="0">
    <w:nsid w:val="7D7F3FF7"/>
    <w:multiLevelType w:val="hybridMultilevel"/>
    <w:tmpl w:val="285CA7A4"/>
    <w:lvl w:ilvl="0" w:tplc="E0581C4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F843CC1"/>
    <w:multiLevelType w:val="hybridMultilevel"/>
    <w:tmpl w:val="6CA2F59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0"/>
  </w:num>
  <w:num w:numId="2">
    <w:abstractNumId w:val="63"/>
  </w:num>
  <w:num w:numId="3">
    <w:abstractNumId w:val="33"/>
  </w:num>
  <w:num w:numId="4">
    <w:abstractNumId w:val="27"/>
  </w:num>
  <w:num w:numId="5">
    <w:abstractNumId w:val="64"/>
  </w:num>
  <w:num w:numId="6">
    <w:abstractNumId w:val="61"/>
  </w:num>
  <w:num w:numId="7">
    <w:abstractNumId w:val="101"/>
  </w:num>
  <w:num w:numId="8">
    <w:abstractNumId w:val="83"/>
  </w:num>
  <w:num w:numId="9">
    <w:abstractNumId w:val="42"/>
  </w:num>
  <w:num w:numId="10">
    <w:abstractNumId w:val="5"/>
  </w:num>
  <w:num w:numId="11">
    <w:abstractNumId w:val="29"/>
  </w:num>
  <w:num w:numId="12">
    <w:abstractNumId w:val="70"/>
  </w:num>
  <w:num w:numId="13">
    <w:abstractNumId w:val="62"/>
  </w:num>
  <w:num w:numId="14">
    <w:abstractNumId w:val="85"/>
  </w:num>
  <w:num w:numId="15">
    <w:abstractNumId w:val="41"/>
  </w:num>
  <w:num w:numId="16">
    <w:abstractNumId w:val="10"/>
  </w:num>
  <w:num w:numId="17">
    <w:abstractNumId w:val="56"/>
  </w:num>
  <w:num w:numId="18">
    <w:abstractNumId w:val="65"/>
  </w:num>
  <w:num w:numId="19">
    <w:abstractNumId w:val="12"/>
  </w:num>
  <w:num w:numId="20">
    <w:abstractNumId w:val="54"/>
  </w:num>
  <w:num w:numId="21">
    <w:abstractNumId w:val="9"/>
  </w:num>
  <w:num w:numId="22">
    <w:abstractNumId w:val="28"/>
  </w:num>
  <w:num w:numId="23">
    <w:abstractNumId w:val="99"/>
  </w:num>
  <w:num w:numId="24">
    <w:abstractNumId w:val="16"/>
  </w:num>
  <w:num w:numId="25">
    <w:abstractNumId w:val="19"/>
  </w:num>
  <w:num w:numId="26">
    <w:abstractNumId w:val="26"/>
  </w:num>
  <w:num w:numId="27">
    <w:abstractNumId w:val="7"/>
  </w:num>
  <w:num w:numId="28">
    <w:abstractNumId w:val="97"/>
  </w:num>
  <w:num w:numId="29">
    <w:abstractNumId w:val="24"/>
  </w:num>
  <w:num w:numId="30">
    <w:abstractNumId w:val="37"/>
  </w:num>
  <w:num w:numId="31">
    <w:abstractNumId w:val="109"/>
  </w:num>
  <w:num w:numId="32">
    <w:abstractNumId w:val="103"/>
  </w:num>
  <w:num w:numId="33">
    <w:abstractNumId w:val="30"/>
  </w:num>
  <w:num w:numId="34">
    <w:abstractNumId w:val="35"/>
  </w:num>
  <w:num w:numId="35">
    <w:abstractNumId w:val="92"/>
  </w:num>
  <w:num w:numId="36">
    <w:abstractNumId w:val="104"/>
  </w:num>
  <w:num w:numId="37">
    <w:abstractNumId w:val="45"/>
  </w:num>
  <w:num w:numId="38">
    <w:abstractNumId w:val="25"/>
  </w:num>
  <w:num w:numId="39">
    <w:abstractNumId w:val="88"/>
  </w:num>
  <w:num w:numId="40">
    <w:abstractNumId w:val="113"/>
  </w:num>
  <w:num w:numId="41">
    <w:abstractNumId w:val="32"/>
  </w:num>
  <w:num w:numId="42">
    <w:abstractNumId w:val="74"/>
  </w:num>
  <w:num w:numId="43">
    <w:abstractNumId w:val="31"/>
  </w:num>
  <w:num w:numId="44">
    <w:abstractNumId w:val="52"/>
  </w:num>
  <w:num w:numId="45">
    <w:abstractNumId w:val="95"/>
  </w:num>
  <w:num w:numId="46">
    <w:abstractNumId w:val="60"/>
  </w:num>
  <w:num w:numId="47">
    <w:abstractNumId w:val="6"/>
  </w:num>
  <w:num w:numId="48">
    <w:abstractNumId w:val="57"/>
  </w:num>
  <w:num w:numId="49">
    <w:abstractNumId w:val="8"/>
  </w:num>
  <w:num w:numId="50">
    <w:abstractNumId w:val="80"/>
  </w:num>
  <w:num w:numId="51">
    <w:abstractNumId w:val="76"/>
  </w:num>
  <w:num w:numId="52">
    <w:abstractNumId w:val="84"/>
  </w:num>
  <w:num w:numId="53">
    <w:abstractNumId w:val="110"/>
  </w:num>
  <w:num w:numId="54">
    <w:abstractNumId w:val="81"/>
  </w:num>
  <w:num w:numId="55">
    <w:abstractNumId w:val="86"/>
  </w:num>
  <w:num w:numId="56">
    <w:abstractNumId w:val="51"/>
  </w:num>
  <w:num w:numId="57">
    <w:abstractNumId w:val="91"/>
  </w:num>
  <w:num w:numId="58">
    <w:abstractNumId w:val="11"/>
  </w:num>
  <w:num w:numId="59">
    <w:abstractNumId w:val="15"/>
  </w:num>
  <w:num w:numId="60">
    <w:abstractNumId w:val="112"/>
  </w:num>
  <w:num w:numId="61">
    <w:abstractNumId w:val="2"/>
  </w:num>
  <w:num w:numId="62">
    <w:abstractNumId w:val="23"/>
  </w:num>
  <w:num w:numId="63">
    <w:abstractNumId w:val="66"/>
  </w:num>
  <w:num w:numId="64">
    <w:abstractNumId w:val="89"/>
  </w:num>
  <w:num w:numId="65">
    <w:abstractNumId w:val="21"/>
  </w:num>
  <w:num w:numId="66">
    <w:abstractNumId w:val="36"/>
  </w:num>
  <w:num w:numId="67">
    <w:abstractNumId w:val="3"/>
  </w:num>
  <w:num w:numId="68">
    <w:abstractNumId w:val="111"/>
  </w:num>
  <w:num w:numId="69">
    <w:abstractNumId w:val="73"/>
  </w:num>
  <w:num w:numId="70">
    <w:abstractNumId w:val="59"/>
  </w:num>
  <w:num w:numId="71">
    <w:abstractNumId w:val="67"/>
  </w:num>
  <w:num w:numId="72">
    <w:abstractNumId w:val="44"/>
  </w:num>
  <w:num w:numId="73">
    <w:abstractNumId w:val="4"/>
  </w:num>
  <w:num w:numId="74">
    <w:abstractNumId w:val="40"/>
  </w:num>
  <w:num w:numId="75">
    <w:abstractNumId w:val="94"/>
  </w:num>
  <w:num w:numId="76">
    <w:abstractNumId w:val="90"/>
  </w:num>
  <w:num w:numId="77">
    <w:abstractNumId w:val="38"/>
  </w:num>
  <w:num w:numId="78">
    <w:abstractNumId w:val="107"/>
  </w:num>
  <w:num w:numId="79">
    <w:abstractNumId w:val="78"/>
  </w:num>
  <w:num w:numId="80">
    <w:abstractNumId w:val="43"/>
  </w:num>
  <w:num w:numId="81">
    <w:abstractNumId w:val="69"/>
  </w:num>
  <w:num w:numId="82">
    <w:abstractNumId w:val="72"/>
  </w:num>
  <w:num w:numId="83">
    <w:abstractNumId w:val="114"/>
  </w:num>
  <w:num w:numId="84">
    <w:abstractNumId w:val="68"/>
  </w:num>
  <w:num w:numId="85">
    <w:abstractNumId w:val="47"/>
  </w:num>
  <w:num w:numId="86">
    <w:abstractNumId w:val="18"/>
  </w:num>
  <w:num w:numId="87">
    <w:abstractNumId w:val="34"/>
  </w:num>
  <w:num w:numId="88">
    <w:abstractNumId w:val="96"/>
  </w:num>
  <w:num w:numId="89">
    <w:abstractNumId w:val="82"/>
  </w:num>
  <w:num w:numId="90">
    <w:abstractNumId w:val="49"/>
  </w:num>
  <w:num w:numId="91">
    <w:abstractNumId w:val="98"/>
  </w:num>
  <w:num w:numId="92">
    <w:abstractNumId w:val="108"/>
  </w:num>
  <w:num w:numId="93">
    <w:abstractNumId w:val="0"/>
  </w:num>
  <w:num w:numId="94">
    <w:abstractNumId w:val="75"/>
  </w:num>
  <w:num w:numId="95">
    <w:abstractNumId w:val="22"/>
  </w:num>
  <w:num w:numId="96">
    <w:abstractNumId w:val="102"/>
  </w:num>
  <w:num w:numId="97">
    <w:abstractNumId w:val="48"/>
  </w:num>
  <w:num w:numId="98">
    <w:abstractNumId w:val="39"/>
  </w:num>
  <w:num w:numId="99">
    <w:abstractNumId w:val="46"/>
  </w:num>
  <w:num w:numId="100">
    <w:abstractNumId w:val="79"/>
  </w:num>
  <w:num w:numId="101">
    <w:abstractNumId w:val="55"/>
  </w:num>
  <w:num w:numId="102">
    <w:abstractNumId w:val="17"/>
  </w:num>
  <w:num w:numId="103">
    <w:abstractNumId w:val="20"/>
  </w:num>
  <w:num w:numId="104">
    <w:abstractNumId w:val="58"/>
  </w:num>
  <w:num w:numId="105">
    <w:abstractNumId w:val="1"/>
  </w:num>
  <w:num w:numId="106">
    <w:abstractNumId w:val="106"/>
  </w:num>
  <w:num w:numId="107">
    <w:abstractNumId w:val="77"/>
  </w:num>
  <w:num w:numId="108">
    <w:abstractNumId w:val="105"/>
  </w:num>
  <w:num w:numId="109">
    <w:abstractNumId w:val="53"/>
  </w:num>
  <w:num w:numId="110">
    <w:abstractNumId w:val="87"/>
  </w:num>
  <w:num w:numId="111">
    <w:abstractNumId w:val="14"/>
  </w:num>
  <w:num w:numId="112">
    <w:abstractNumId w:val="93"/>
  </w:num>
  <w:num w:numId="113">
    <w:abstractNumId w:val="71"/>
  </w:num>
  <w:num w:numId="114">
    <w:abstractNumId w:val="50"/>
  </w:num>
  <w:num w:numId="115">
    <w:abstractNumId w:val="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1"/>
    <w:rsid w:val="00004E04"/>
    <w:rsid w:val="0001181F"/>
    <w:rsid w:val="00027A02"/>
    <w:rsid w:val="000346F5"/>
    <w:rsid w:val="000369C4"/>
    <w:rsid w:val="00042D17"/>
    <w:rsid w:val="000621B0"/>
    <w:rsid w:val="00062D06"/>
    <w:rsid w:val="00063C7F"/>
    <w:rsid w:val="00065AA4"/>
    <w:rsid w:val="00075A14"/>
    <w:rsid w:val="000915D8"/>
    <w:rsid w:val="000963D9"/>
    <w:rsid w:val="000A53AF"/>
    <w:rsid w:val="000B0242"/>
    <w:rsid w:val="000D0DE2"/>
    <w:rsid w:val="000D3EE4"/>
    <w:rsid w:val="000F20C7"/>
    <w:rsid w:val="000F3448"/>
    <w:rsid w:val="001015B1"/>
    <w:rsid w:val="001018A1"/>
    <w:rsid w:val="001108BF"/>
    <w:rsid w:val="00113A1B"/>
    <w:rsid w:val="00116706"/>
    <w:rsid w:val="00120A17"/>
    <w:rsid w:val="0012238D"/>
    <w:rsid w:val="001244DC"/>
    <w:rsid w:val="001412FF"/>
    <w:rsid w:val="00142301"/>
    <w:rsid w:val="001431BF"/>
    <w:rsid w:val="0014521D"/>
    <w:rsid w:val="00145B44"/>
    <w:rsid w:val="001465EF"/>
    <w:rsid w:val="00167969"/>
    <w:rsid w:val="001A5D48"/>
    <w:rsid w:val="001A74FF"/>
    <w:rsid w:val="001B204B"/>
    <w:rsid w:val="001B40AE"/>
    <w:rsid w:val="001B6B91"/>
    <w:rsid w:val="001B7694"/>
    <w:rsid w:val="001C6CC6"/>
    <w:rsid w:val="001D1B6F"/>
    <w:rsid w:val="001D29B2"/>
    <w:rsid w:val="001E0248"/>
    <w:rsid w:val="001F015C"/>
    <w:rsid w:val="001F3C0A"/>
    <w:rsid w:val="002146C0"/>
    <w:rsid w:val="00217E51"/>
    <w:rsid w:val="00225668"/>
    <w:rsid w:val="0022597F"/>
    <w:rsid w:val="00236025"/>
    <w:rsid w:val="002469C9"/>
    <w:rsid w:val="00246D36"/>
    <w:rsid w:val="0025472B"/>
    <w:rsid w:val="00257356"/>
    <w:rsid w:val="002663F8"/>
    <w:rsid w:val="00297A3C"/>
    <w:rsid w:val="002A7F2A"/>
    <w:rsid w:val="002B0E03"/>
    <w:rsid w:val="002B1A98"/>
    <w:rsid w:val="002B3D82"/>
    <w:rsid w:val="002F1A16"/>
    <w:rsid w:val="00304484"/>
    <w:rsid w:val="003046F0"/>
    <w:rsid w:val="00305672"/>
    <w:rsid w:val="00315408"/>
    <w:rsid w:val="00316A98"/>
    <w:rsid w:val="00321BE0"/>
    <w:rsid w:val="003349CE"/>
    <w:rsid w:val="0033671C"/>
    <w:rsid w:val="00345E7F"/>
    <w:rsid w:val="003505F0"/>
    <w:rsid w:val="00354051"/>
    <w:rsid w:val="00361137"/>
    <w:rsid w:val="00366952"/>
    <w:rsid w:val="003669F8"/>
    <w:rsid w:val="00391590"/>
    <w:rsid w:val="003A7186"/>
    <w:rsid w:val="003B3E78"/>
    <w:rsid w:val="003E4B30"/>
    <w:rsid w:val="00400852"/>
    <w:rsid w:val="0041064F"/>
    <w:rsid w:val="00411B39"/>
    <w:rsid w:val="00420211"/>
    <w:rsid w:val="00432D82"/>
    <w:rsid w:val="004378B7"/>
    <w:rsid w:val="004566F7"/>
    <w:rsid w:val="00467953"/>
    <w:rsid w:val="00472E3D"/>
    <w:rsid w:val="004805A1"/>
    <w:rsid w:val="0048633C"/>
    <w:rsid w:val="00494F92"/>
    <w:rsid w:val="004C3320"/>
    <w:rsid w:val="004D66CD"/>
    <w:rsid w:val="004F6A0A"/>
    <w:rsid w:val="00515F2A"/>
    <w:rsid w:val="005218E5"/>
    <w:rsid w:val="005300E5"/>
    <w:rsid w:val="00531124"/>
    <w:rsid w:val="00532925"/>
    <w:rsid w:val="00535E4C"/>
    <w:rsid w:val="00566F21"/>
    <w:rsid w:val="00576CDA"/>
    <w:rsid w:val="0059398C"/>
    <w:rsid w:val="0059779D"/>
    <w:rsid w:val="005A143D"/>
    <w:rsid w:val="005A33D1"/>
    <w:rsid w:val="005A57C2"/>
    <w:rsid w:val="005B49B8"/>
    <w:rsid w:val="005B5A93"/>
    <w:rsid w:val="005B68C9"/>
    <w:rsid w:val="005D057C"/>
    <w:rsid w:val="005F5223"/>
    <w:rsid w:val="00606425"/>
    <w:rsid w:val="00607940"/>
    <w:rsid w:val="0066068D"/>
    <w:rsid w:val="00682825"/>
    <w:rsid w:val="0068772B"/>
    <w:rsid w:val="00693A1C"/>
    <w:rsid w:val="00695C7F"/>
    <w:rsid w:val="006A0696"/>
    <w:rsid w:val="006A620C"/>
    <w:rsid w:val="006A7F1E"/>
    <w:rsid w:val="006D3319"/>
    <w:rsid w:val="006F78C8"/>
    <w:rsid w:val="0071020F"/>
    <w:rsid w:val="00712D30"/>
    <w:rsid w:val="007212CC"/>
    <w:rsid w:val="00724F7B"/>
    <w:rsid w:val="00725AE6"/>
    <w:rsid w:val="00750123"/>
    <w:rsid w:val="0075369D"/>
    <w:rsid w:val="00754FBA"/>
    <w:rsid w:val="00773F9A"/>
    <w:rsid w:val="0079191A"/>
    <w:rsid w:val="00795B0F"/>
    <w:rsid w:val="007A42FD"/>
    <w:rsid w:val="007A47E1"/>
    <w:rsid w:val="007A61B8"/>
    <w:rsid w:val="007A6233"/>
    <w:rsid w:val="007B4ED2"/>
    <w:rsid w:val="007C28C1"/>
    <w:rsid w:val="007E0E1F"/>
    <w:rsid w:val="008004BF"/>
    <w:rsid w:val="008102AB"/>
    <w:rsid w:val="00813585"/>
    <w:rsid w:val="008355DE"/>
    <w:rsid w:val="00843CDF"/>
    <w:rsid w:val="008475A9"/>
    <w:rsid w:val="00851DB1"/>
    <w:rsid w:val="008829BC"/>
    <w:rsid w:val="00883C59"/>
    <w:rsid w:val="00890261"/>
    <w:rsid w:val="008964B0"/>
    <w:rsid w:val="00896D9A"/>
    <w:rsid w:val="008A0A61"/>
    <w:rsid w:val="008A0FC5"/>
    <w:rsid w:val="008A1B04"/>
    <w:rsid w:val="008A3B64"/>
    <w:rsid w:val="008A7C33"/>
    <w:rsid w:val="008B108D"/>
    <w:rsid w:val="008C0DCC"/>
    <w:rsid w:val="008C1868"/>
    <w:rsid w:val="008D4B69"/>
    <w:rsid w:val="008E30CE"/>
    <w:rsid w:val="00900618"/>
    <w:rsid w:val="00901B32"/>
    <w:rsid w:val="00905BDE"/>
    <w:rsid w:val="00907FA6"/>
    <w:rsid w:val="009100BA"/>
    <w:rsid w:val="00922AD8"/>
    <w:rsid w:val="00930107"/>
    <w:rsid w:val="009439F4"/>
    <w:rsid w:val="00955125"/>
    <w:rsid w:val="00960BA9"/>
    <w:rsid w:val="00970E9D"/>
    <w:rsid w:val="0097242E"/>
    <w:rsid w:val="0098253E"/>
    <w:rsid w:val="009845B3"/>
    <w:rsid w:val="00991B9D"/>
    <w:rsid w:val="00997BCD"/>
    <w:rsid w:val="009A2732"/>
    <w:rsid w:val="009A381D"/>
    <w:rsid w:val="009B2DD2"/>
    <w:rsid w:val="009C6E70"/>
    <w:rsid w:val="009D4464"/>
    <w:rsid w:val="009D5401"/>
    <w:rsid w:val="009D7163"/>
    <w:rsid w:val="009E1133"/>
    <w:rsid w:val="009E3C36"/>
    <w:rsid w:val="00A019F7"/>
    <w:rsid w:val="00A03781"/>
    <w:rsid w:val="00A1557A"/>
    <w:rsid w:val="00A172F3"/>
    <w:rsid w:val="00A2549E"/>
    <w:rsid w:val="00A309D8"/>
    <w:rsid w:val="00A31A41"/>
    <w:rsid w:val="00A36B41"/>
    <w:rsid w:val="00A53045"/>
    <w:rsid w:val="00A60BA8"/>
    <w:rsid w:val="00A60F39"/>
    <w:rsid w:val="00A62534"/>
    <w:rsid w:val="00A710C4"/>
    <w:rsid w:val="00A7686B"/>
    <w:rsid w:val="00A8542F"/>
    <w:rsid w:val="00AA7AD1"/>
    <w:rsid w:val="00AB5302"/>
    <w:rsid w:val="00AB67FE"/>
    <w:rsid w:val="00AB6EB7"/>
    <w:rsid w:val="00AC133E"/>
    <w:rsid w:val="00AC6B11"/>
    <w:rsid w:val="00AD29FF"/>
    <w:rsid w:val="00AD40F7"/>
    <w:rsid w:val="00AE17D7"/>
    <w:rsid w:val="00AF5E0B"/>
    <w:rsid w:val="00B1495A"/>
    <w:rsid w:val="00B15AEF"/>
    <w:rsid w:val="00B20CAD"/>
    <w:rsid w:val="00B30D36"/>
    <w:rsid w:val="00B61F99"/>
    <w:rsid w:val="00B6252B"/>
    <w:rsid w:val="00B646ED"/>
    <w:rsid w:val="00B661DD"/>
    <w:rsid w:val="00B72C90"/>
    <w:rsid w:val="00B766C7"/>
    <w:rsid w:val="00B91D05"/>
    <w:rsid w:val="00B929D8"/>
    <w:rsid w:val="00BC50D2"/>
    <w:rsid w:val="00BD1BE6"/>
    <w:rsid w:val="00BE7C3F"/>
    <w:rsid w:val="00BF0D4A"/>
    <w:rsid w:val="00BF4B2B"/>
    <w:rsid w:val="00C0549F"/>
    <w:rsid w:val="00C277EA"/>
    <w:rsid w:val="00C43A95"/>
    <w:rsid w:val="00C57B98"/>
    <w:rsid w:val="00C57D4D"/>
    <w:rsid w:val="00C75C5C"/>
    <w:rsid w:val="00C81B95"/>
    <w:rsid w:val="00C91840"/>
    <w:rsid w:val="00C926F4"/>
    <w:rsid w:val="00CA2641"/>
    <w:rsid w:val="00CA7DAE"/>
    <w:rsid w:val="00CC4E2E"/>
    <w:rsid w:val="00CD29CB"/>
    <w:rsid w:val="00CD6F02"/>
    <w:rsid w:val="00CE231B"/>
    <w:rsid w:val="00CE6887"/>
    <w:rsid w:val="00CF0EC7"/>
    <w:rsid w:val="00CF4321"/>
    <w:rsid w:val="00D04F51"/>
    <w:rsid w:val="00D064D7"/>
    <w:rsid w:val="00D11804"/>
    <w:rsid w:val="00D202CE"/>
    <w:rsid w:val="00D270BF"/>
    <w:rsid w:val="00D27B0B"/>
    <w:rsid w:val="00D47E98"/>
    <w:rsid w:val="00D60DC3"/>
    <w:rsid w:val="00D63FAE"/>
    <w:rsid w:val="00D645A6"/>
    <w:rsid w:val="00D66670"/>
    <w:rsid w:val="00D85E86"/>
    <w:rsid w:val="00D90A17"/>
    <w:rsid w:val="00D9169A"/>
    <w:rsid w:val="00DA009A"/>
    <w:rsid w:val="00DD5259"/>
    <w:rsid w:val="00DE5CFB"/>
    <w:rsid w:val="00DE6E83"/>
    <w:rsid w:val="00DF2E4A"/>
    <w:rsid w:val="00E12290"/>
    <w:rsid w:val="00E16899"/>
    <w:rsid w:val="00E34D91"/>
    <w:rsid w:val="00E541B7"/>
    <w:rsid w:val="00E5531C"/>
    <w:rsid w:val="00E622C9"/>
    <w:rsid w:val="00E674B6"/>
    <w:rsid w:val="00E723A3"/>
    <w:rsid w:val="00E81814"/>
    <w:rsid w:val="00E81A24"/>
    <w:rsid w:val="00E839A1"/>
    <w:rsid w:val="00EA4CDB"/>
    <w:rsid w:val="00EA7122"/>
    <w:rsid w:val="00EC30B6"/>
    <w:rsid w:val="00ED47A9"/>
    <w:rsid w:val="00EE6112"/>
    <w:rsid w:val="00EE67E4"/>
    <w:rsid w:val="00EF139E"/>
    <w:rsid w:val="00EF4E44"/>
    <w:rsid w:val="00F007D1"/>
    <w:rsid w:val="00F02541"/>
    <w:rsid w:val="00F046A5"/>
    <w:rsid w:val="00F203E1"/>
    <w:rsid w:val="00F23B32"/>
    <w:rsid w:val="00F31FAB"/>
    <w:rsid w:val="00F3665A"/>
    <w:rsid w:val="00F4533C"/>
    <w:rsid w:val="00F52E4F"/>
    <w:rsid w:val="00F64365"/>
    <w:rsid w:val="00F72040"/>
    <w:rsid w:val="00F7484D"/>
    <w:rsid w:val="00F74BC9"/>
    <w:rsid w:val="00F86981"/>
    <w:rsid w:val="00F87350"/>
    <w:rsid w:val="00F91E88"/>
    <w:rsid w:val="00FC2A5C"/>
    <w:rsid w:val="00FD5976"/>
    <w:rsid w:val="00FF09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AAAEC9"/>
  <w15:docId w15:val="{00DE252A-7C25-414B-9985-CEA44EED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AB"/>
    <w:rPr>
      <w:rFonts w:ascii="Arial" w:hAnsi="Arial"/>
      <w:sz w:val="20"/>
    </w:rPr>
  </w:style>
  <w:style w:type="paragraph" w:styleId="Heading1">
    <w:name w:val="heading 1"/>
    <w:basedOn w:val="Normal"/>
    <w:next w:val="Normal"/>
    <w:link w:val="Heading1Char"/>
    <w:uiPriority w:val="9"/>
    <w:qFormat/>
    <w:rsid w:val="00B72C90"/>
    <w:pPr>
      <w:keepNext/>
      <w:keepLines/>
      <w:spacing w:before="302" w:after="113" w:line="340" w:lineRule="atLeast"/>
      <w:outlineLvl w:val="0"/>
    </w:pPr>
    <w:rPr>
      <w:rFonts w:eastAsiaTheme="majorEastAsia" w:cstheme="majorBidi"/>
      <w:bCs/>
      <w:color w:val="00A599"/>
      <w:sz w:val="28"/>
      <w:szCs w:val="28"/>
    </w:rPr>
  </w:style>
  <w:style w:type="paragraph" w:styleId="Heading2">
    <w:name w:val="heading 2"/>
    <w:basedOn w:val="Normal"/>
    <w:next w:val="Normal"/>
    <w:link w:val="Heading2Char"/>
    <w:uiPriority w:val="9"/>
    <w:qFormat/>
    <w:rsid w:val="00316A98"/>
    <w:pPr>
      <w:keepNext/>
      <w:keepLines/>
      <w:spacing w:before="189" w:after="113" w:line="280" w:lineRule="atLeast"/>
      <w:outlineLvl w:val="1"/>
    </w:pPr>
    <w:rPr>
      <w:rFonts w:eastAsiaTheme="majorEastAsia" w:cstheme="majorBidi"/>
      <w:b/>
      <w:bCs/>
      <w:color w:val="ACA095"/>
      <w:sz w:val="23"/>
      <w:szCs w:val="26"/>
    </w:rPr>
  </w:style>
  <w:style w:type="paragraph" w:styleId="Heading3">
    <w:name w:val="heading 3"/>
    <w:basedOn w:val="Normal"/>
    <w:next w:val="Normal"/>
    <w:link w:val="Heading3Char"/>
    <w:uiPriority w:val="9"/>
    <w:qFormat/>
    <w:rsid w:val="002F1A16"/>
    <w:pPr>
      <w:keepNext/>
      <w:keepLines/>
      <w:spacing w:before="189" w:after="113" w:line="280" w:lineRule="atLeast"/>
      <w:outlineLvl w:val="2"/>
    </w:pPr>
    <w:rPr>
      <w:rFonts w:ascii="Arial Bold" w:eastAsiaTheme="majorEastAsia" w:hAnsi="Arial Bold" w:cstheme="majorBidi"/>
      <w:b/>
      <w:bCs/>
    </w:rPr>
  </w:style>
  <w:style w:type="paragraph" w:styleId="Heading4">
    <w:name w:val="heading 4"/>
    <w:basedOn w:val="Normal"/>
    <w:next w:val="Normal"/>
    <w:link w:val="Heading4Char"/>
    <w:uiPriority w:val="9"/>
    <w:qFormat/>
    <w:rsid w:val="00D60D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next w:val="Normal"/>
    <w:uiPriority w:val="1"/>
    <w:rsid w:val="009A381D"/>
    <w:pPr>
      <w:spacing w:line="320" w:lineRule="atLeast"/>
      <w:jc w:val="right"/>
    </w:pPr>
    <w:rPr>
      <w:color w:val="7A7A7A"/>
      <w:sz w:val="28"/>
    </w:rPr>
  </w:style>
  <w:style w:type="paragraph" w:styleId="BodyText">
    <w:name w:val="Body Text"/>
    <w:basedOn w:val="Normal"/>
    <w:link w:val="BodyTextChar"/>
    <w:uiPriority w:val="99"/>
    <w:unhideWhenUsed/>
    <w:rsid w:val="00BC50D2"/>
  </w:style>
  <w:style w:type="character" w:customStyle="1" w:styleId="BodyTextChar">
    <w:name w:val="Body Text Char"/>
    <w:basedOn w:val="DefaultParagraphFont"/>
    <w:link w:val="BodyText"/>
    <w:rsid w:val="00BC50D2"/>
    <w:rPr>
      <w:rFonts w:ascii="Arial" w:hAnsi="Arial"/>
      <w:sz w:val="20"/>
    </w:rPr>
  </w:style>
  <w:style w:type="paragraph" w:styleId="Title">
    <w:name w:val="Title"/>
    <w:aliases w:val="Front Page"/>
    <w:basedOn w:val="Normal"/>
    <w:link w:val="TitleChar"/>
    <w:uiPriority w:val="10"/>
    <w:qFormat/>
    <w:rsid w:val="00236025"/>
    <w:pPr>
      <w:spacing w:after="0" w:line="640" w:lineRule="atLeast"/>
      <w:contextualSpacing/>
      <w:jc w:val="right"/>
    </w:pPr>
    <w:rPr>
      <w:rFonts w:eastAsiaTheme="majorEastAsia" w:cstheme="majorBidi"/>
      <w:color w:val="7A7A7A"/>
      <w:spacing w:val="5"/>
      <w:kern w:val="28"/>
      <w:sz w:val="68"/>
      <w:szCs w:val="52"/>
    </w:rPr>
  </w:style>
  <w:style w:type="character" w:customStyle="1" w:styleId="TitleChar">
    <w:name w:val="Title Char"/>
    <w:aliases w:val="Front Page Char"/>
    <w:basedOn w:val="DefaultParagraphFont"/>
    <w:link w:val="Title"/>
    <w:uiPriority w:val="10"/>
    <w:rsid w:val="00236025"/>
    <w:rPr>
      <w:rFonts w:ascii="Arial" w:eastAsiaTheme="majorEastAsia" w:hAnsi="Arial" w:cstheme="majorBidi"/>
      <w:color w:val="7A7A7A"/>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9D7163"/>
    <w:pPr>
      <w:spacing w:after="170" w:line="320" w:lineRule="atLeast"/>
    </w:pPr>
    <w:rPr>
      <w:color w:val="4D4D4D"/>
      <w:sz w:val="24"/>
    </w:rPr>
  </w:style>
  <w:style w:type="character" w:customStyle="1" w:styleId="Heading1Char">
    <w:name w:val="Heading 1 Char"/>
    <w:basedOn w:val="DefaultParagraphFont"/>
    <w:link w:val="Heading1"/>
    <w:uiPriority w:val="9"/>
    <w:rsid w:val="00B72C90"/>
    <w:rPr>
      <w:rFonts w:ascii="Arial" w:eastAsiaTheme="majorEastAsia" w:hAnsi="Arial" w:cstheme="majorBidi"/>
      <w:bCs/>
      <w:color w:val="00A599"/>
      <w:sz w:val="28"/>
      <w:szCs w:val="28"/>
    </w:rPr>
  </w:style>
  <w:style w:type="table" w:customStyle="1" w:styleId="TableGrid11">
    <w:name w:val="Table Grid11"/>
    <w:basedOn w:val="TableNormal"/>
    <w:next w:val="TableGrid"/>
    <w:uiPriority w:val="59"/>
    <w:rsid w:val="0031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6A98"/>
    <w:rPr>
      <w:rFonts w:ascii="Arial" w:eastAsiaTheme="majorEastAsia" w:hAnsi="Arial" w:cstheme="majorBidi"/>
      <w:b/>
      <w:bCs/>
      <w:color w:val="ACA095"/>
      <w:sz w:val="23"/>
      <w:szCs w:val="26"/>
    </w:rPr>
  </w:style>
  <w:style w:type="character" w:customStyle="1" w:styleId="Heading3Char">
    <w:name w:val="Heading 3 Char"/>
    <w:basedOn w:val="DefaultParagraphFont"/>
    <w:link w:val="Heading3"/>
    <w:uiPriority w:val="9"/>
    <w:rsid w:val="002F1A16"/>
    <w:rPr>
      <w:rFonts w:ascii="Arial Bold" w:eastAsiaTheme="majorEastAsia" w:hAnsi="Arial Bold" w:cstheme="majorBidi"/>
      <w:b/>
      <w:bCs/>
      <w:sz w:val="20"/>
    </w:rPr>
  </w:style>
  <w:style w:type="paragraph" w:customStyle="1" w:styleId="Entity">
    <w:name w:val="Entity"/>
    <w:basedOn w:val="Normal"/>
    <w:uiPriority w:val="1"/>
    <w:rsid w:val="00354051"/>
    <w:pPr>
      <w:spacing w:after="0" w:line="280" w:lineRule="atLeast"/>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basedOn w:val="DefaultParagraphFont"/>
    <w:link w:val="Quote"/>
    <w:uiPriority w:val="29"/>
    <w:rsid w:val="00BC50D2"/>
    <w:rPr>
      <w:rFonts w:ascii="Arial" w:hAnsi="Arial"/>
      <w:iCs/>
      <w:color w:val="7A7A7A"/>
      <w:sz w:val="20"/>
    </w:rPr>
  </w:style>
  <w:style w:type="paragraph" w:customStyle="1" w:styleId="BulletPoints">
    <w:name w:val="Bullet Points"/>
    <w:basedOn w:val="Normal"/>
    <w:uiPriority w:val="1"/>
    <w:qFormat/>
    <w:rsid w:val="0022597F"/>
    <w:pPr>
      <w:numPr>
        <w:numId w:val="1"/>
      </w:numPr>
      <w:spacing w:after="75"/>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316A98"/>
    <w:pPr>
      <w:spacing w:after="17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2F1A16"/>
    <w:pPr>
      <w:spacing w:before="189" w:after="0" w:line="120" w:lineRule="atLeast"/>
    </w:pPr>
    <w:rPr>
      <w:sz w:val="10"/>
    </w:rPr>
  </w:style>
  <w:style w:type="character" w:styleId="Hyperlink">
    <w:name w:val="Hyperlink"/>
    <w:basedOn w:val="DefaultParagraphFont"/>
    <w:uiPriority w:val="99"/>
    <w:unhideWhenUsed/>
    <w:rsid w:val="0022597F"/>
    <w:rPr>
      <w:rFonts w:ascii="Arial" w:hAnsi="Arial"/>
      <w:color w:val="7D0063"/>
      <w:sz w:val="18"/>
      <w:u w:val="single"/>
    </w:rPr>
  </w:style>
  <w:style w:type="character" w:customStyle="1" w:styleId="ReverseStyleusedwithdarkbackgrounds">
    <w:name w:val="Reverse Style used with dark backgrounds"/>
    <w:basedOn w:val="DefaultParagraphFont"/>
    <w:uiPriority w:val="1"/>
    <w:rsid w:val="0066068D"/>
    <w:rPr>
      <w:color w:val="FFFFFF"/>
    </w:rPr>
  </w:style>
  <w:style w:type="paragraph" w:styleId="Header">
    <w:name w:val="header"/>
    <w:basedOn w:val="Normal"/>
    <w:link w:val="HeaderChar"/>
    <w:uiPriority w:val="99"/>
    <w:unhideWhenUsed/>
    <w:rsid w:val="000B0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242"/>
    <w:rPr>
      <w:rFonts w:ascii="Arial" w:hAnsi="Arial"/>
      <w:sz w:val="20"/>
    </w:rPr>
  </w:style>
  <w:style w:type="paragraph" w:styleId="Footer">
    <w:name w:val="footer"/>
    <w:basedOn w:val="Normal"/>
    <w:link w:val="FooterChar"/>
    <w:uiPriority w:val="99"/>
    <w:unhideWhenUsed/>
    <w:rsid w:val="000B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242"/>
    <w:rPr>
      <w:rFonts w:ascii="Arial" w:hAnsi="Arial"/>
      <w:sz w:val="20"/>
    </w:rPr>
  </w:style>
  <w:style w:type="paragraph" w:styleId="BalloonText">
    <w:name w:val="Balloon Text"/>
    <w:basedOn w:val="Normal"/>
    <w:link w:val="BalloonTextChar"/>
    <w:uiPriority w:val="99"/>
    <w:semiHidden/>
    <w:unhideWhenUsed/>
    <w:rsid w:val="000B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42"/>
    <w:rPr>
      <w:rFonts w:ascii="Tahoma" w:hAnsi="Tahoma" w:cs="Tahoma"/>
      <w:sz w:val="16"/>
      <w:szCs w:val="16"/>
    </w:rPr>
  </w:style>
  <w:style w:type="paragraph" w:customStyle="1" w:styleId="FrontPagesecondarytitle">
    <w:name w:val="Front Page secondary title"/>
    <w:basedOn w:val="Introduction"/>
    <w:rsid w:val="001B6B91"/>
    <w:pPr>
      <w:jc w:val="right"/>
    </w:pPr>
    <w:rPr>
      <w:rFonts w:eastAsia="Times New Roman" w:cs="Times New Roman"/>
      <w:szCs w:val="20"/>
    </w:rPr>
  </w:style>
  <w:style w:type="table" w:customStyle="1" w:styleId="SAHealthTable1">
    <w:name w:val="SA Health Table 1"/>
    <w:basedOn w:val="TableGrid1"/>
    <w:uiPriority w:val="99"/>
    <w:rsid w:val="00B61F99"/>
    <w:pPr>
      <w:spacing w:after="0" w:line="240" w:lineRule="auto"/>
      <w:jc w:val="center"/>
    </w:pPr>
    <w:rPr>
      <w:rFonts w:ascii="Arial" w:hAnsi="Arial"/>
      <w:sz w:val="20"/>
      <w:szCs w:val="20"/>
      <w:lang w:eastAsia="en-AU"/>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hemeFill="background1" w:themeFillShade="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B61F99"/>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2">
    <w:name w:val="SA Health Table 2"/>
    <w:basedOn w:val="TableNormal"/>
    <w:uiPriority w:val="99"/>
    <w:rsid w:val="00B61F99"/>
    <w:pPr>
      <w:spacing w:after="0" w:line="240" w:lineRule="auto"/>
      <w:jc w:val="right"/>
    </w:pPr>
    <w:rPr>
      <w:rFonts w:ascii="Arial" w:hAnsi="Arial"/>
      <w:sz w:val="20"/>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customStyle="1" w:styleId="SAHealthTable3">
    <w:name w:val="SA Health Table 3"/>
    <w:basedOn w:val="TableNormal"/>
    <w:uiPriority w:val="99"/>
    <w:rsid w:val="00B61F99"/>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cBorders>
        <w:shd w:val="clear" w:color="auto" w:fill="0092CF"/>
      </w:tcPr>
    </w:tblStylePr>
  </w:style>
  <w:style w:type="table" w:customStyle="1" w:styleId="SAHealthTable4">
    <w:name w:val="SA Health Table 4"/>
    <w:basedOn w:val="TableNormal"/>
    <w:uiPriority w:val="99"/>
    <w:rsid w:val="00B61F99"/>
    <w:pPr>
      <w:spacing w:after="0" w:line="240" w:lineRule="auto"/>
      <w:jc w:val="center"/>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left"/>
      </w:pPr>
      <w:rPr>
        <w:color w:val="FFFFFF" w:themeColor="background1"/>
      </w:rPr>
      <w:tblPr/>
      <w:tcPr>
        <w:shd w:val="clear" w:color="auto" w:fill="0092CF"/>
        <w:vAlign w:val="center"/>
      </w:tcPr>
    </w:tblStylePr>
    <w:tblStylePr w:type="firstCol">
      <w:pPr>
        <w:jc w:val="left"/>
      </w:pPr>
    </w:tblStylePr>
    <w:tblStylePr w:type="band1Horz">
      <w:tblPr/>
      <w:tcPr>
        <w:shd w:val="clear" w:color="auto" w:fill="DEEDF8"/>
      </w:tcPr>
    </w:tblStylePr>
  </w:style>
  <w:style w:type="table" w:styleId="TableGrid">
    <w:name w:val="Table Grid"/>
    <w:basedOn w:val="TableNormal"/>
    <w:uiPriority w:val="59"/>
    <w:rsid w:val="00B6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AA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60DC3"/>
    <w:rPr>
      <w:rFonts w:asciiTheme="majorHAnsi" w:eastAsiaTheme="majorEastAsia" w:hAnsiTheme="majorHAnsi" w:cstheme="majorBidi"/>
      <w:i/>
      <w:iCs/>
      <w:color w:val="2F5496" w:themeColor="accent1" w:themeShade="BF"/>
      <w:sz w:val="20"/>
    </w:rPr>
  </w:style>
  <w:style w:type="paragraph" w:styleId="ListParagraph">
    <w:name w:val="List Paragraph"/>
    <w:basedOn w:val="Normal"/>
    <w:uiPriority w:val="34"/>
    <w:qFormat/>
    <w:rsid w:val="00D60DC3"/>
    <w:pPr>
      <w:spacing w:after="200" w:line="276" w:lineRule="auto"/>
      <w:ind w:left="720"/>
      <w:contextualSpacing/>
    </w:pPr>
    <w:rPr>
      <w:rFonts w:asciiTheme="minorHAnsi" w:hAnsiTheme="minorHAnsi"/>
      <w:sz w:val="22"/>
    </w:rPr>
  </w:style>
  <w:style w:type="paragraph" w:customStyle="1" w:styleId="Default">
    <w:name w:val="Default"/>
    <w:rsid w:val="00D60DC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IntenseQuote">
    <w:name w:val="Intense Quote"/>
    <w:basedOn w:val="Normal"/>
    <w:next w:val="Normal"/>
    <w:link w:val="IntenseQuoteChar"/>
    <w:uiPriority w:val="30"/>
    <w:qFormat/>
    <w:rsid w:val="00D60DC3"/>
    <w:pPr>
      <w:pBdr>
        <w:bottom w:val="single" w:sz="4" w:space="4" w:color="4472C4" w:themeColor="accent1"/>
      </w:pBdr>
      <w:spacing w:before="200" w:after="280" w:line="276" w:lineRule="auto"/>
      <w:ind w:left="936" w:right="936"/>
    </w:pPr>
    <w:rPr>
      <w:rFonts w:asciiTheme="minorHAnsi" w:hAnsiTheme="minorHAnsi"/>
      <w:b/>
      <w:bCs/>
      <w:i/>
      <w:iCs/>
      <w:color w:val="4472C4" w:themeColor="accent1"/>
      <w:sz w:val="22"/>
    </w:rPr>
  </w:style>
  <w:style w:type="character" w:customStyle="1" w:styleId="IntenseQuoteChar">
    <w:name w:val="Intense Quote Char"/>
    <w:basedOn w:val="DefaultParagraphFont"/>
    <w:link w:val="IntenseQuote"/>
    <w:uiPriority w:val="30"/>
    <w:rsid w:val="00D60DC3"/>
    <w:rPr>
      <w:b/>
      <w:bCs/>
      <w:i/>
      <w:iCs/>
      <w:color w:val="4472C4" w:themeColor="accent1"/>
    </w:rPr>
  </w:style>
  <w:style w:type="table" w:styleId="MediumShading2-Accent5">
    <w:name w:val="Medium Shading 2 Accent 5"/>
    <w:basedOn w:val="TableNormal"/>
    <w:uiPriority w:val="64"/>
    <w:rsid w:val="00D60D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ubtitle">
    <w:name w:val="Subtitle"/>
    <w:basedOn w:val="Normal"/>
    <w:next w:val="Normal"/>
    <w:link w:val="SubtitleChar"/>
    <w:uiPriority w:val="11"/>
    <w:qFormat/>
    <w:rsid w:val="00D60DC3"/>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60DC3"/>
    <w:rPr>
      <w:rFonts w:asciiTheme="majorHAnsi" w:eastAsiaTheme="majorEastAsia" w:hAnsiTheme="majorHAnsi" w:cstheme="majorBidi"/>
      <w:i/>
      <w:iCs/>
      <w:color w:val="4472C4" w:themeColor="accent1"/>
      <w:spacing w:val="15"/>
      <w:sz w:val="24"/>
      <w:szCs w:val="24"/>
    </w:rPr>
  </w:style>
  <w:style w:type="character" w:styleId="SubtleReference">
    <w:name w:val="Subtle Reference"/>
    <w:basedOn w:val="DefaultParagraphFont"/>
    <w:uiPriority w:val="31"/>
    <w:qFormat/>
    <w:rsid w:val="00D60DC3"/>
    <w:rPr>
      <w:smallCaps/>
      <w:color w:val="ED7D31" w:themeColor="accent2"/>
      <w:u w:val="single"/>
    </w:rPr>
  </w:style>
  <w:style w:type="table" w:styleId="MediumGrid1-Accent2">
    <w:name w:val="Medium Grid 1 Accent 2"/>
    <w:basedOn w:val="TableNormal"/>
    <w:uiPriority w:val="67"/>
    <w:rsid w:val="00D60DC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LightList">
    <w:name w:val="Light List"/>
    <w:basedOn w:val="TableNormal"/>
    <w:uiPriority w:val="61"/>
    <w:rsid w:val="00D60D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Reference">
    <w:name w:val="Intense Reference"/>
    <w:basedOn w:val="DefaultParagraphFont"/>
    <w:uiPriority w:val="32"/>
    <w:qFormat/>
    <w:rsid w:val="00D60DC3"/>
    <w:rPr>
      <w:b/>
      <w:bCs/>
      <w:smallCaps/>
      <w:color w:val="ED7D31" w:themeColor="accent2"/>
      <w:spacing w:val="5"/>
      <w:u w:val="single"/>
    </w:rPr>
  </w:style>
  <w:style w:type="paragraph" w:styleId="ListBullet">
    <w:name w:val="List Bullet"/>
    <w:qFormat/>
    <w:rsid w:val="00D60DC3"/>
    <w:pPr>
      <w:numPr>
        <w:numId w:val="14"/>
      </w:numPr>
      <w:spacing w:before="60" w:after="60"/>
    </w:pPr>
    <w:rPr>
      <w:rFonts w:ascii="Arial" w:eastAsia="Times New Roman" w:hAnsi="Arial" w:cs="Times New Roman"/>
      <w:snapToGrid w:val="0"/>
      <w:szCs w:val="24"/>
      <w:lang w:eastAsia="en-AU"/>
    </w:rPr>
  </w:style>
  <w:style w:type="paragraph" w:customStyle="1" w:styleId="normal-table">
    <w:name w:val="normal-table"/>
    <w:link w:val="normal-tableChar"/>
    <w:rsid w:val="00D60DC3"/>
    <w:pPr>
      <w:spacing w:before="100" w:after="100" w:line="240" w:lineRule="auto"/>
    </w:pPr>
    <w:rPr>
      <w:rFonts w:ascii="Arial" w:eastAsia="Times New Roman" w:hAnsi="Arial" w:cs="Times New Roman"/>
      <w:bCs/>
      <w:snapToGrid w:val="0"/>
      <w:color w:val="000000"/>
      <w:sz w:val="18"/>
    </w:rPr>
  </w:style>
  <w:style w:type="character" w:customStyle="1" w:styleId="normal-tableChar">
    <w:name w:val="normal-table Char"/>
    <w:link w:val="normal-table"/>
    <w:rsid w:val="00D60DC3"/>
    <w:rPr>
      <w:rFonts w:ascii="Arial" w:eastAsia="Times New Roman" w:hAnsi="Arial" w:cs="Times New Roman"/>
      <w:bCs/>
      <w:snapToGrid w:val="0"/>
      <w:color w:val="000000"/>
      <w:sz w:val="18"/>
    </w:rPr>
  </w:style>
  <w:style w:type="paragraph" w:customStyle="1" w:styleId="Stylenormal-tableBold">
    <w:name w:val="Style normal-table + Bold"/>
    <w:basedOn w:val="normal-table"/>
    <w:link w:val="Stylenormal-tableBoldChar"/>
    <w:rsid w:val="00D60DC3"/>
    <w:rPr>
      <w:b/>
    </w:rPr>
  </w:style>
  <w:style w:type="character" w:customStyle="1" w:styleId="Stylenormal-tableBoldChar">
    <w:name w:val="Style normal-table + Bold Char"/>
    <w:link w:val="Stylenormal-tableBold"/>
    <w:rsid w:val="00D60DC3"/>
    <w:rPr>
      <w:rFonts w:ascii="Arial" w:eastAsia="Times New Roman" w:hAnsi="Arial" w:cs="Times New Roman"/>
      <w:b/>
      <w:bCs/>
      <w:snapToGrid w:val="0"/>
      <w:color w:val="000000"/>
      <w:sz w:val="18"/>
    </w:rPr>
  </w:style>
  <w:style w:type="table" w:styleId="LightShading">
    <w:name w:val="Light Shading"/>
    <w:basedOn w:val="TableNormal"/>
    <w:uiPriority w:val="60"/>
    <w:rsid w:val="00D60D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60DC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
    <w:name w:val="Table Grid2"/>
    <w:basedOn w:val="TableNormal"/>
    <w:next w:val="TableGrid"/>
    <w:uiPriority w:val="59"/>
    <w:rsid w:val="00D6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60DC3"/>
    <w:pPr>
      <w:spacing w:after="0"/>
      <w:ind w:left="1440"/>
      <w:jc w:val="both"/>
    </w:pPr>
    <w:rPr>
      <w:rFonts w:ascii="Times New Roman" w:eastAsia="Times New Roman" w:hAnsi="Times New Roman" w:cs="Times New Roman"/>
      <w:sz w:val="22"/>
      <w:szCs w:val="20"/>
      <w:lang w:val="en-US"/>
    </w:rPr>
  </w:style>
  <w:style w:type="character" w:customStyle="1" w:styleId="BodyTextIndent3Char">
    <w:name w:val="Body Text Indent 3 Char"/>
    <w:basedOn w:val="DefaultParagraphFont"/>
    <w:link w:val="BodyTextIndent3"/>
    <w:rsid w:val="00D60DC3"/>
    <w:rPr>
      <w:rFonts w:ascii="Times New Roman" w:eastAsia="Times New Roman" w:hAnsi="Times New Roman" w:cs="Times New Roman"/>
      <w:szCs w:val="20"/>
      <w:lang w:val="en-US"/>
    </w:rPr>
  </w:style>
  <w:style w:type="paragraph" w:customStyle="1" w:styleId="bullet">
    <w:name w:val="bullet"/>
    <w:rsid w:val="00D60DC3"/>
    <w:pPr>
      <w:numPr>
        <w:numId w:val="50"/>
      </w:numPr>
      <w:tabs>
        <w:tab w:val="left" w:pos="284"/>
      </w:tabs>
      <w:spacing w:after="100" w:line="280" w:lineRule="atLeast"/>
    </w:pPr>
    <w:rPr>
      <w:rFonts w:ascii="Times New Roman" w:eastAsia="Times New Roman" w:hAnsi="Times New Roman" w:cs="Times New Roman"/>
      <w:szCs w:val="20"/>
    </w:rPr>
  </w:style>
  <w:style w:type="paragraph" w:customStyle="1" w:styleId="normal-text">
    <w:name w:val="normal-text"/>
    <w:rsid w:val="00D60DC3"/>
    <w:pPr>
      <w:spacing w:after="100" w:line="280" w:lineRule="atLeast"/>
    </w:pPr>
    <w:rPr>
      <w:rFonts w:ascii="Times New Roman" w:eastAsia="Times New Roman" w:hAnsi="Times New Roman" w:cs="Times New Roman"/>
      <w:snapToGrid w:val="0"/>
      <w:lang w:eastAsia="en-AU"/>
    </w:rPr>
  </w:style>
  <w:style w:type="character" w:styleId="FollowedHyperlink">
    <w:name w:val="FollowedHyperlink"/>
    <w:basedOn w:val="DefaultParagraphFont"/>
    <w:uiPriority w:val="99"/>
    <w:semiHidden/>
    <w:unhideWhenUsed/>
    <w:rsid w:val="00D60DC3"/>
    <w:rPr>
      <w:color w:val="954F72" w:themeColor="followedHyperlink"/>
      <w:u w:val="single"/>
    </w:rPr>
  </w:style>
  <w:style w:type="paragraph" w:styleId="TOCHeading">
    <w:name w:val="TOC Heading"/>
    <w:basedOn w:val="Heading1"/>
    <w:next w:val="Normal"/>
    <w:uiPriority w:val="39"/>
    <w:unhideWhenUsed/>
    <w:qFormat/>
    <w:rsid w:val="00D60DC3"/>
    <w:pPr>
      <w:spacing w:before="480" w:after="0" w:line="276" w:lineRule="auto"/>
      <w:outlineLvl w:val="9"/>
    </w:pPr>
    <w:rPr>
      <w:rFonts w:asciiTheme="majorHAnsi" w:hAnsiTheme="majorHAnsi"/>
      <w:b/>
      <w:color w:val="2F5496" w:themeColor="accent1" w:themeShade="BF"/>
      <w:lang w:val="en-US" w:eastAsia="ja-JP"/>
    </w:rPr>
  </w:style>
  <w:style w:type="paragraph" w:styleId="TOC1">
    <w:name w:val="toc 1"/>
    <w:basedOn w:val="Normal"/>
    <w:next w:val="Normal"/>
    <w:autoRedefine/>
    <w:uiPriority w:val="39"/>
    <w:unhideWhenUsed/>
    <w:qFormat/>
    <w:rsid w:val="00D60DC3"/>
    <w:pPr>
      <w:tabs>
        <w:tab w:val="right" w:leader="dot" w:pos="9016"/>
      </w:tabs>
      <w:spacing w:after="100" w:line="276" w:lineRule="auto"/>
      <w:ind w:left="220"/>
    </w:pPr>
    <w:rPr>
      <w:rFonts w:asciiTheme="minorHAnsi" w:hAnsiTheme="minorHAnsi"/>
      <w:b/>
      <w:noProof/>
      <w:sz w:val="22"/>
    </w:rPr>
  </w:style>
  <w:style w:type="paragraph" w:styleId="TOC2">
    <w:name w:val="toc 2"/>
    <w:basedOn w:val="Normal"/>
    <w:next w:val="Normal"/>
    <w:autoRedefine/>
    <w:uiPriority w:val="39"/>
    <w:unhideWhenUsed/>
    <w:qFormat/>
    <w:rsid w:val="00D60DC3"/>
    <w:pPr>
      <w:tabs>
        <w:tab w:val="left" w:pos="1100"/>
        <w:tab w:val="right" w:leader="dot" w:pos="9016"/>
      </w:tabs>
      <w:spacing w:after="100" w:line="276" w:lineRule="auto"/>
      <w:ind w:left="220"/>
    </w:pPr>
    <w:rPr>
      <w:rFonts w:asciiTheme="minorHAnsi" w:hAnsiTheme="minorHAnsi"/>
      <w:sz w:val="22"/>
    </w:rPr>
  </w:style>
  <w:style w:type="paragraph" w:styleId="TOC3">
    <w:name w:val="toc 3"/>
    <w:basedOn w:val="Normal"/>
    <w:next w:val="Normal"/>
    <w:autoRedefine/>
    <w:uiPriority w:val="39"/>
    <w:unhideWhenUsed/>
    <w:qFormat/>
    <w:rsid w:val="00D60DC3"/>
    <w:pPr>
      <w:tabs>
        <w:tab w:val="left" w:pos="1100"/>
        <w:tab w:val="right" w:leader="dot" w:pos="9016"/>
      </w:tabs>
      <w:spacing w:after="100" w:line="276" w:lineRule="auto"/>
      <w:ind w:left="720"/>
    </w:pPr>
    <w:rPr>
      <w:rFonts w:asciiTheme="minorHAnsi" w:hAnsiTheme="minorHAnsi"/>
      <w:sz w:val="22"/>
    </w:rPr>
  </w:style>
  <w:style w:type="paragraph" w:styleId="TOC4">
    <w:name w:val="toc 4"/>
    <w:basedOn w:val="Normal"/>
    <w:next w:val="Normal"/>
    <w:autoRedefine/>
    <w:uiPriority w:val="39"/>
    <w:unhideWhenUsed/>
    <w:rsid w:val="00D60DC3"/>
    <w:pPr>
      <w:spacing w:after="100" w:line="276"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D60DC3"/>
    <w:pPr>
      <w:spacing w:after="100" w:line="276"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D60DC3"/>
    <w:pPr>
      <w:spacing w:after="100" w:line="276"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D60DC3"/>
    <w:pPr>
      <w:spacing w:after="100" w:line="276"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D60DC3"/>
    <w:pPr>
      <w:spacing w:after="100" w:line="276"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D60DC3"/>
    <w:pPr>
      <w:spacing w:after="100" w:line="276" w:lineRule="auto"/>
      <w:ind w:left="1760"/>
    </w:pPr>
    <w:rPr>
      <w:rFonts w:asciiTheme="minorHAnsi" w:eastAsiaTheme="minorEastAsia" w:hAnsiTheme="minorHAnsi"/>
      <w:sz w:val="22"/>
      <w:lang w:eastAsia="en-AU"/>
    </w:rPr>
  </w:style>
  <w:style w:type="character" w:styleId="CommentReference">
    <w:name w:val="annotation reference"/>
    <w:basedOn w:val="DefaultParagraphFont"/>
    <w:uiPriority w:val="99"/>
    <w:semiHidden/>
    <w:unhideWhenUsed/>
    <w:rsid w:val="00D60DC3"/>
    <w:rPr>
      <w:sz w:val="16"/>
      <w:szCs w:val="16"/>
    </w:rPr>
  </w:style>
  <w:style w:type="paragraph" w:styleId="CommentText">
    <w:name w:val="annotation text"/>
    <w:basedOn w:val="Normal"/>
    <w:link w:val="CommentTextChar"/>
    <w:uiPriority w:val="99"/>
    <w:unhideWhenUsed/>
    <w:rsid w:val="00D60DC3"/>
    <w:pPr>
      <w:spacing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D60DC3"/>
    <w:rPr>
      <w:sz w:val="20"/>
      <w:szCs w:val="20"/>
    </w:rPr>
  </w:style>
  <w:style w:type="paragraph" w:styleId="CommentSubject">
    <w:name w:val="annotation subject"/>
    <w:basedOn w:val="CommentText"/>
    <w:next w:val="CommentText"/>
    <w:link w:val="CommentSubjectChar"/>
    <w:uiPriority w:val="99"/>
    <w:semiHidden/>
    <w:unhideWhenUsed/>
    <w:rsid w:val="00D60DC3"/>
    <w:rPr>
      <w:b/>
      <w:bCs/>
    </w:rPr>
  </w:style>
  <w:style w:type="character" w:customStyle="1" w:styleId="CommentSubjectChar">
    <w:name w:val="Comment Subject Char"/>
    <w:basedOn w:val="CommentTextChar"/>
    <w:link w:val="CommentSubject"/>
    <w:uiPriority w:val="99"/>
    <w:semiHidden/>
    <w:rsid w:val="00D60DC3"/>
    <w:rPr>
      <w:b/>
      <w:bCs/>
      <w:sz w:val="20"/>
      <w:szCs w:val="20"/>
    </w:rPr>
  </w:style>
  <w:style w:type="paragraph" w:styleId="Revision">
    <w:name w:val="Revision"/>
    <w:hidden/>
    <w:uiPriority w:val="99"/>
    <w:semiHidden/>
    <w:rsid w:val="00D60DC3"/>
    <w:pPr>
      <w:spacing w:after="0" w:line="240" w:lineRule="auto"/>
    </w:pPr>
  </w:style>
  <w:style w:type="character" w:styleId="UnresolvedMention">
    <w:name w:val="Unresolved Mention"/>
    <w:basedOn w:val="DefaultParagraphFont"/>
    <w:uiPriority w:val="99"/>
    <w:semiHidden/>
    <w:unhideWhenUsed/>
    <w:rsid w:val="002146C0"/>
    <w:rPr>
      <w:color w:val="605E5C"/>
      <w:shd w:val="clear" w:color="auto" w:fill="E1DFDD"/>
    </w:rPr>
  </w:style>
  <w:style w:type="table" w:customStyle="1" w:styleId="TableGrid3">
    <w:name w:val="Table Grid3"/>
    <w:basedOn w:val="TableNormal"/>
    <w:next w:val="TableGrid"/>
    <w:uiPriority w:val="59"/>
    <w:rsid w:val="00A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3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1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3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77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E8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F7204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6026">
      <w:bodyDiv w:val="1"/>
      <w:marLeft w:val="0"/>
      <w:marRight w:val="0"/>
      <w:marTop w:val="0"/>
      <w:marBottom w:val="0"/>
      <w:divBdr>
        <w:top w:val="none" w:sz="0" w:space="0" w:color="auto"/>
        <w:left w:val="none" w:sz="0" w:space="0" w:color="auto"/>
        <w:bottom w:val="none" w:sz="0" w:space="0" w:color="auto"/>
        <w:right w:val="none" w:sz="0" w:space="0" w:color="auto"/>
      </w:divBdr>
    </w:div>
    <w:div w:id="751051067">
      <w:bodyDiv w:val="1"/>
      <w:marLeft w:val="0"/>
      <w:marRight w:val="0"/>
      <w:marTop w:val="0"/>
      <w:marBottom w:val="0"/>
      <w:divBdr>
        <w:top w:val="none" w:sz="0" w:space="0" w:color="auto"/>
        <w:left w:val="none" w:sz="0" w:space="0" w:color="auto"/>
        <w:bottom w:val="none" w:sz="0" w:space="0" w:color="auto"/>
        <w:right w:val="none" w:sz="0" w:space="0" w:color="auto"/>
      </w:divBdr>
    </w:div>
    <w:div w:id="967129877">
      <w:bodyDiv w:val="1"/>
      <w:marLeft w:val="0"/>
      <w:marRight w:val="0"/>
      <w:marTop w:val="0"/>
      <w:marBottom w:val="0"/>
      <w:divBdr>
        <w:top w:val="none" w:sz="0" w:space="0" w:color="auto"/>
        <w:left w:val="none" w:sz="0" w:space="0" w:color="auto"/>
        <w:bottom w:val="none" w:sz="0" w:space="0" w:color="auto"/>
        <w:right w:val="none" w:sz="0" w:space="0" w:color="auto"/>
      </w:divBdr>
    </w:div>
    <w:div w:id="1274286180">
      <w:bodyDiv w:val="1"/>
      <w:marLeft w:val="0"/>
      <w:marRight w:val="0"/>
      <w:marTop w:val="0"/>
      <w:marBottom w:val="0"/>
      <w:divBdr>
        <w:top w:val="none" w:sz="0" w:space="0" w:color="auto"/>
        <w:left w:val="none" w:sz="0" w:space="0" w:color="auto"/>
        <w:bottom w:val="none" w:sz="0" w:space="0" w:color="auto"/>
        <w:right w:val="none" w:sz="0" w:space="0" w:color="auto"/>
      </w:divBdr>
    </w:div>
    <w:div w:id="1323898487">
      <w:bodyDiv w:val="1"/>
      <w:marLeft w:val="0"/>
      <w:marRight w:val="0"/>
      <w:marTop w:val="0"/>
      <w:marBottom w:val="0"/>
      <w:divBdr>
        <w:top w:val="none" w:sz="0" w:space="0" w:color="auto"/>
        <w:left w:val="none" w:sz="0" w:space="0" w:color="auto"/>
        <w:bottom w:val="none" w:sz="0" w:space="0" w:color="auto"/>
        <w:right w:val="none" w:sz="0" w:space="0" w:color="auto"/>
      </w:divBdr>
    </w:div>
    <w:div w:id="2003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health.sa.gov.au/foodsafety" TargetMode="Externa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http://www.sahealth.sa.gov.au"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allergenbureau.net" TargetMode="Externa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oodstandards.gov.au/Pages/default.aspx" TargetMode="Externa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health.sa.gov.au/foodstandards"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5B01-BFBC-4A6C-9495-77A3962F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119</Pages>
  <Words>27222</Words>
  <Characters>155171</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Pasang Mitchell</dc:creator>
  <cp:lastModifiedBy>Jarvis, Louise (Health)</cp:lastModifiedBy>
  <cp:revision>6</cp:revision>
  <cp:lastPrinted>2021-11-25T00:42:00Z</cp:lastPrinted>
  <dcterms:created xsi:type="dcterms:W3CDTF">2022-10-24T23:06:00Z</dcterms:created>
  <dcterms:modified xsi:type="dcterms:W3CDTF">2022-11-07T02:02:00Z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3,5,6,9,e4,e5,e6,e7,e8,e9,ea,eb,ec,ed,ee,ef,f0,f1</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2022-10-04T04:10:53Z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2f4e8b87-4a13-4ea4-8270-b57bae258f7e</vt:lpwstr>
  </property>
  <property fmtid="{D5CDD505-2E9C-101B-9397-08002B2CF9AE}" pid="11" name="MSIP_Label_77274858-3b1d-4431-8679-d878f40e28fd_ContentBits">
    <vt:lpwstr>1</vt:lpwstr>
  </property>
</Properties>
</file>